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66AF" w:rsidRPr="008344CB" w:rsidRDefault="00BC66AF" w:rsidP="00BC66AF">
      <w:pPr>
        <w:shd w:val="clear" w:color="auto" w:fill="FFFFFF"/>
        <w:jc w:val="center"/>
        <w:rPr>
          <w:sz w:val="22"/>
          <w:szCs w:val="22"/>
        </w:rPr>
      </w:pPr>
      <w:r w:rsidRPr="008344CB">
        <w:rPr>
          <w:b/>
          <w:bCs/>
          <w:color w:val="323232"/>
          <w:spacing w:val="-11"/>
          <w:sz w:val="22"/>
          <w:szCs w:val="22"/>
        </w:rPr>
        <w:t>Российская Федерация</w:t>
      </w:r>
    </w:p>
    <w:p w:rsidR="00BC66AF" w:rsidRPr="008344CB" w:rsidRDefault="00BC66AF" w:rsidP="00BC66AF">
      <w:pPr>
        <w:shd w:val="clear" w:color="auto" w:fill="FFFFFF"/>
        <w:tabs>
          <w:tab w:val="left" w:pos="0"/>
        </w:tabs>
        <w:jc w:val="center"/>
        <w:rPr>
          <w:b/>
          <w:bCs/>
          <w:color w:val="323232"/>
          <w:spacing w:val="-11"/>
          <w:sz w:val="22"/>
          <w:szCs w:val="22"/>
        </w:rPr>
      </w:pPr>
      <w:r w:rsidRPr="008344CB">
        <w:rPr>
          <w:b/>
          <w:bCs/>
          <w:color w:val="323232"/>
          <w:spacing w:val="-11"/>
          <w:sz w:val="22"/>
          <w:szCs w:val="22"/>
        </w:rPr>
        <w:t>Иркутская  область</w:t>
      </w:r>
    </w:p>
    <w:p w:rsidR="00BC66AF" w:rsidRPr="008344CB" w:rsidRDefault="00BC66AF" w:rsidP="00BC66AF">
      <w:pPr>
        <w:shd w:val="clear" w:color="auto" w:fill="FFFFFF"/>
        <w:jc w:val="center"/>
        <w:rPr>
          <w:sz w:val="22"/>
          <w:szCs w:val="22"/>
        </w:rPr>
      </w:pPr>
      <w:r w:rsidRPr="008344CB">
        <w:rPr>
          <w:b/>
          <w:bCs/>
          <w:color w:val="323232"/>
          <w:spacing w:val="-12"/>
          <w:sz w:val="22"/>
          <w:szCs w:val="22"/>
        </w:rPr>
        <w:t>Усольское районное муниципальное образование</w:t>
      </w:r>
    </w:p>
    <w:p w:rsidR="00BC66AF" w:rsidRPr="008344CB" w:rsidRDefault="00BC66AF" w:rsidP="00BC66AF">
      <w:pPr>
        <w:shd w:val="clear" w:color="auto" w:fill="FFFFFF"/>
        <w:jc w:val="center"/>
        <w:rPr>
          <w:sz w:val="22"/>
          <w:szCs w:val="22"/>
        </w:rPr>
      </w:pPr>
      <w:r>
        <w:rPr>
          <w:b/>
          <w:bCs/>
          <w:color w:val="323232"/>
          <w:spacing w:val="49"/>
          <w:sz w:val="22"/>
          <w:szCs w:val="22"/>
        </w:rPr>
        <w:t>Дума</w:t>
      </w:r>
    </w:p>
    <w:p w:rsidR="00BC66AF" w:rsidRPr="008344CB" w:rsidRDefault="00BC66AF" w:rsidP="00BC66AF">
      <w:pPr>
        <w:shd w:val="clear" w:color="auto" w:fill="FFFFFF"/>
        <w:jc w:val="center"/>
        <w:rPr>
          <w:sz w:val="22"/>
          <w:szCs w:val="22"/>
        </w:rPr>
      </w:pPr>
      <w:r w:rsidRPr="008344CB">
        <w:rPr>
          <w:b/>
          <w:bCs/>
          <w:color w:val="323232"/>
          <w:spacing w:val="-10"/>
          <w:sz w:val="22"/>
          <w:szCs w:val="22"/>
        </w:rPr>
        <w:t>Сельского поселения</w:t>
      </w:r>
    </w:p>
    <w:p w:rsidR="00BC66AF" w:rsidRDefault="00BC66AF" w:rsidP="00BC66AF">
      <w:pPr>
        <w:shd w:val="clear" w:color="auto" w:fill="FFFFFF"/>
        <w:tabs>
          <w:tab w:val="left" w:leader="underscore" w:pos="1649"/>
        </w:tabs>
        <w:jc w:val="center"/>
        <w:rPr>
          <w:b/>
          <w:bCs/>
          <w:color w:val="323232"/>
          <w:spacing w:val="-11"/>
          <w:sz w:val="22"/>
          <w:szCs w:val="22"/>
        </w:rPr>
      </w:pPr>
      <w:r w:rsidRPr="008344CB">
        <w:rPr>
          <w:b/>
          <w:bCs/>
          <w:color w:val="323232"/>
          <w:spacing w:val="-11"/>
          <w:sz w:val="22"/>
          <w:szCs w:val="22"/>
        </w:rPr>
        <w:t>Новомальтинского муниципального образования</w:t>
      </w:r>
    </w:p>
    <w:p w:rsidR="009762B6" w:rsidRPr="009762B6" w:rsidRDefault="009762B6" w:rsidP="009762B6">
      <w:pPr>
        <w:shd w:val="clear" w:color="auto" w:fill="FFFFFF"/>
        <w:spacing w:line="319" w:lineRule="exact"/>
        <w:jc w:val="center"/>
        <w:rPr>
          <w:b/>
          <w:bCs/>
          <w:color w:val="323232"/>
          <w:spacing w:val="49"/>
          <w:sz w:val="16"/>
          <w:szCs w:val="16"/>
        </w:rPr>
      </w:pPr>
      <w:bookmarkStart w:id="0" w:name="_GoBack"/>
      <w:bookmarkEnd w:id="0"/>
      <w:r w:rsidRPr="009762B6">
        <w:rPr>
          <w:b/>
          <w:bCs/>
          <w:color w:val="323232"/>
          <w:spacing w:val="49"/>
          <w:sz w:val="16"/>
          <w:szCs w:val="16"/>
        </w:rPr>
        <w:t>РЕШЕНИЕ</w:t>
      </w:r>
    </w:p>
    <w:p w:rsidR="009762B6" w:rsidRPr="008D51AA" w:rsidRDefault="0028162E" w:rsidP="008D51AA">
      <w:pPr>
        <w:shd w:val="clear" w:color="auto" w:fill="FFFFFF"/>
        <w:tabs>
          <w:tab w:val="left" w:leader="underscore" w:pos="1649"/>
        </w:tabs>
        <w:rPr>
          <w:b/>
          <w:color w:val="323232"/>
          <w:sz w:val="16"/>
          <w:szCs w:val="16"/>
        </w:rPr>
      </w:pPr>
      <w:r>
        <w:rPr>
          <w:b/>
          <w:color w:val="323232"/>
          <w:spacing w:val="-19"/>
          <w:sz w:val="16"/>
          <w:szCs w:val="16"/>
        </w:rPr>
        <w:t>От  28.12.2021</w:t>
      </w:r>
      <w:r w:rsidR="009762B6" w:rsidRPr="008D51AA">
        <w:rPr>
          <w:b/>
          <w:color w:val="323232"/>
          <w:spacing w:val="-19"/>
          <w:sz w:val="16"/>
          <w:szCs w:val="16"/>
        </w:rPr>
        <w:t xml:space="preserve">г                                                                        </w:t>
      </w:r>
      <w:r w:rsidR="008D51AA" w:rsidRPr="008D51AA">
        <w:rPr>
          <w:b/>
          <w:color w:val="323232"/>
          <w:spacing w:val="-19"/>
          <w:sz w:val="16"/>
          <w:szCs w:val="16"/>
        </w:rPr>
        <w:t xml:space="preserve">                                                                                                                                             </w:t>
      </w:r>
      <w:r w:rsidR="009762B6" w:rsidRPr="008D51AA">
        <w:rPr>
          <w:b/>
          <w:color w:val="323232"/>
          <w:spacing w:val="-19"/>
          <w:sz w:val="16"/>
          <w:szCs w:val="16"/>
        </w:rPr>
        <w:t xml:space="preserve">                                  </w:t>
      </w:r>
      <w:r w:rsidR="008D51AA">
        <w:rPr>
          <w:b/>
          <w:color w:val="323232"/>
          <w:spacing w:val="-19"/>
          <w:sz w:val="16"/>
          <w:szCs w:val="16"/>
        </w:rPr>
        <w:t xml:space="preserve">                                                                                                                                                              </w:t>
      </w:r>
      <w:r w:rsidR="009762B6" w:rsidRPr="008D51AA">
        <w:rPr>
          <w:b/>
          <w:color w:val="323232"/>
          <w:spacing w:val="-19"/>
          <w:sz w:val="16"/>
          <w:szCs w:val="16"/>
        </w:rPr>
        <w:t xml:space="preserve">             </w:t>
      </w:r>
      <w:r w:rsidR="009762B6" w:rsidRPr="008D51AA">
        <w:rPr>
          <w:b/>
          <w:color w:val="323232"/>
          <w:sz w:val="16"/>
          <w:szCs w:val="16"/>
        </w:rPr>
        <w:t>№ 157</w:t>
      </w:r>
    </w:p>
    <w:p w:rsidR="009762B6" w:rsidRPr="009762B6" w:rsidRDefault="009762B6" w:rsidP="008D51AA">
      <w:pPr>
        <w:jc w:val="center"/>
        <w:rPr>
          <w:b/>
          <w:color w:val="auto"/>
          <w:sz w:val="16"/>
          <w:szCs w:val="16"/>
        </w:rPr>
      </w:pPr>
      <w:r w:rsidRPr="009762B6">
        <w:rPr>
          <w:b/>
          <w:color w:val="auto"/>
          <w:sz w:val="16"/>
          <w:szCs w:val="16"/>
        </w:rPr>
        <w:t>О бюджете Новомальтинского сельского поселения Усольского муниципального района Иркутской области на 2022 год и плановый период 2023 и 2024 годов.</w:t>
      </w:r>
    </w:p>
    <w:p w:rsidR="009762B6" w:rsidRPr="009762B6" w:rsidRDefault="009762B6" w:rsidP="008D51AA">
      <w:pPr>
        <w:jc w:val="both"/>
        <w:rPr>
          <w:color w:val="auto"/>
          <w:sz w:val="16"/>
          <w:szCs w:val="16"/>
        </w:rPr>
      </w:pPr>
      <w:r w:rsidRPr="009762B6">
        <w:rPr>
          <w:color w:val="auto"/>
          <w:sz w:val="16"/>
          <w:szCs w:val="16"/>
        </w:rPr>
        <w:t>В соответствии с Федеральным законом от 06.10.2003г. № 131-ФЗ « Об общих принципах организации местного самоуправления в Российской Федерации», Бюджетным Кодексом Российской Федерации, Законом Иркутской области от 22.10.2013г. № 74-ОЗ « О межбюджетных трансфертах и нормативных отчислений доходов в местные бюджеты»,  решением Думы сельского поселения Новомальтинского муниципального образования от 27.02.20г.№ 97 « Об утверждении Положения о бюджетном процессе в сельском поселении Новомальтинского муниципального образования», решением Думы сельского поселения Новомальтинского муниципального образования от 28.11.2013г. № 49 ( в редакции от 27.09.2018г. № 47) « О создании муниципального дорожного фонда в Новомальтинском сельском поселении», руководствуясь ст. 31,47, 57, 58,59 Устава Новомальтинского сельского поселения Усольского муниципального района Иркутской области, Дума Новомальтинского сельского поселения Усольского муниципального района Иркутской области.</w:t>
      </w:r>
    </w:p>
    <w:p w:rsidR="009762B6" w:rsidRPr="009762B6" w:rsidRDefault="009762B6" w:rsidP="009762B6">
      <w:pPr>
        <w:jc w:val="both"/>
        <w:rPr>
          <w:color w:val="auto"/>
          <w:sz w:val="16"/>
          <w:szCs w:val="16"/>
        </w:rPr>
      </w:pPr>
      <w:r w:rsidRPr="009762B6">
        <w:rPr>
          <w:color w:val="auto"/>
          <w:sz w:val="16"/>
          <w:szCs w:val="16"/>
        </w:rPr>
        <w:t>РЕШИЛА:</w:t>
      </w:r>
    </w:p>
    <w:p w:rsidR="009762B6" w:rsidRPr="009762B6" w:rsidRDefault="009762B6" w:rsidP="008D51AA">
      <w:pPr>
        <w:jc w:val="both"/>
        <w:rPr>
          <w:color w:val="auto"/>
          <w:sz w:val="16"/>
          <w:szCs w:val="16"/>
        </w:rPr>
      </w:pPr>
      <w:r w:rsidRPr="009762B6">
        <w:rPr>
          <w:color w:val="auto"/>
          <w:sz w:val="16"/>
          <w:szCs w:val="16"/>
        </w:rPr>
        <w:t>Статья 1.</w:t>
      </w:r>
    </w:p>
    <w:p w:rsidR="009762B6" w:rsidRPr="009762B6" w:rsidRDefault="009762B6" w:rsidP="008D51AA">
      <w:pPr>
        <w:jc w:val="both"/>
        <w:rPr>
          <w:color w:val="auto"/>
          <w:sz w:val="16"/>
          <w:szCs w:val="16"/>
        </w:rPr>
      </w:pPr>
      <w:r w:rsidRPr="009762B6">
        <w:rPr>
          <w:color w:val="auto"/>
          <w:sz w:val="16"/>
          <w:szCs w:val="16"/>
        </w:rPr>
        <w:t>1.Утвердить основные характеристики бюджета сельского поселения Новомальтинского муниципального образования (далее – местный бюджет) на 2022год:</w:t>
      </w:r>
    </w:p>
    <w:p w:rsidR="009762B6" w:rsidRPr="009762B6" w:rsidRDefault="009762B6" w:rsidP="008D51AA">
      <w:pPr>
        <w:jc w:val="both"/>
        <w:rPr>
          <w:color w:val="auto"/>
          <w:sz w:val="16"/>
          <w:szCs w:val="16"/>
        </w:rPr>
      </w:pPr>
      <w:r w:rsidRPr="009762B6">
        <w:rPr>
          <w:color w:val="auto"/>
          <w:sz w:val="16"/>
          <w:szCs w:val="16"/>
        </w:rPr>
        <w:t xml:space="preserve">общий объем доходов бюджета в сумме 19296,08 тыс. рублей,  из них объем межбюджетных трансфертов, получаемых из других бюджетов бюджетной системы Российской Федерации в сумме  15807,3 тыс. рублей; </w:t>
      </w:r>
    </w:p>
    <w:p w:rsidR="009762B6" w:rsidRPr="009762B6" w:rsidRDefault="009762B6" w:rsidP="008D51AA">
      <w:pPr>
        <w:jc w:val="both"/>
        <w:rPr>
          <w:color w:val="auto"/>
          <w:sz w:val="16"/>
          <w:szCs w:val="16"/>
        </w:rPr>
      </w:pPr>
      <w:r w:rsidRPr="009762B6">
        <w:rPr>
          <w:color w:val="auto"/>
          <w:sz w:val="16"/>
          <w:szCs w:val="16"/>
        </w:rPr>
        <w:t>общий объем расходов бюджета в сумме 19470,08 тыс. рублей;</w:t>
      </w:r>
    </w:p>
    <w:p w:rsidR="009762B6" w:rsidRPr="009762B6" w:rsidRDefault="009762B6" w:rsidP="008D51AA">
      <w:pPr>
        <w:jc w:val="both"/>
        <w:rPr>
          <w:color w:val="auto"/>
          <w:sz w:val="16"/>
          <w:szCs w:val="16"/>
        </w:rPr>
      </w:pPr>
      <w:r w:rsidRPr="009762B6">
        <w:rPr>
          <w:color w:val="auto"/>
          <w:sz w:val="16"/>
          <w:szCs w:val="16"/>
        </w:rPr>
        <w:t xml:space="preserve">размер дефицита бюджета на 2022год в сумме 174,00 тыс. рублей, или 4,9 % утверждённого общего годового объема доходов бюджета без учета утвержденного объема безвозмездных поступлений. </w:t>
      </w:r>
    </w:p>
    <w:p w:rsidR="009762B6" w:rsidRPr="009762B6" w:rsidRDefault="009762B6" w:rsidP="008D51AA">
      <w:pPr>
        <w:jc w:val="both"/>
        <w:rPr>
          <w:color w:val="auto"/>
          <w:sz w:val="16"/>
          <w:szCs w:val="16"/>
        </w:rPr>
      </w:pPr>
      <w:r w:rsidRPr="009762B6">
        <w:rPr>
          <w:color w:val="auto"/>
          <w:sz w:val="16"/>
          <w:szCs w:val="16"/>
        </w:rPr>
        <w:t>2.Утвердить основные характеристики бюджета Новомальтинского сельского поселения на плановый период 2023 и 2024 годов:</w:t>
      </w:r>
    </w:p>
    <w:p w:rsidR="009762B6" w:rsidRPr="009762B6" w:rsidRDefault="009762B6" w:rsidP="008D51AA">
      <w:pPr>
        <w:jc w:val="both"/>
        <w:rPr>
          <w:color w:val="auto"/>
          <w:sz w:val="16"/>
          <w:szCs w:val="16"/>
        </w:rPr>
      </w:pPr>
      <w:r w:rsidRPr="009762B6">
        <w:rPr>
          <w:color w:val="auto"/>
          <w:sz w:val="16"/>
          <w:szCs w:val="16"/>
        </w:rPr>
        <w:t>общий объем доходов бюджета на 2023 год в сумме 15343,03 тыс. рублей, из них объем межбюджетных трансфертов, получаемых из других бюджетов бюджетной системы Российской Федерации в сумме  11569,2 тыс. рублей, на 2024год в сумме 16324,57 тыс. рублей, из них объем межбюджетных трансфертов, получаемых из других бюджетов бюджетной системы Российской Федерации в сумме 12328,5 тыс. рублей</w:t>
      </w:r>
      <w:r w:rsidRPr="009762B6">
        <w:rPr>
          <w:color w:val="FF0000"/>
          <w:sz w:val="16"/>
          <w:szCs w:val="16"/>
        </w:rPr>
        <w:t xml:space="preserve">; </w:t>
      </w:r>
    </w:p>
    <w:p w:rsidR="009762B6" w:rsidRPr="009762B6" w:rsidRDefault="009762B6" w:rsidP="008D51AA">
      <w:pPr>
        <w:jc w:val="both"/>
        <w:rPr>
          <w:color w:val="auto"/>
          <w:sz w:val="16"/>
          <w:szCs w:val="16"/>
        </w:rPr>
      </w:pPr>
      <w:r w:rsidRPr="009762B6">
        <w:rPr>
          <w:color w:val="auto"/>
          <w:sz w:val="16"/>
          <w:szCs w:val="16"/>
        </w:rPr>
        <w:t>общий объем расходов бюджета на 2023 год в сумме 15343,03 тыс. рублей, в том числе условно утвержденные расходы в сумме 384,0 тыс. рублей, на 2024 год в сумме 816,0 тыс. рублей, в том числе условно утвержденные расходы в сумме 481,0 тыс. рублей;</w:t>
      </w:r>
    </w:p>
    <w:p w:rsidR="009762B6" w:rsidRPr="009762B6" w:rsidRDefault="009762B6" w:rsidP="008D51AA">
      <w:pPr>
        <w:jc w:val="both"/>
        <w:rPr>
          <w:color w:val="auto"/>
          <w:sz w:val="16"/>
          <w:szCs w:val="16"/>
        </w:rPr>
      </w:pPr>
      <w:r w:rsidRPr="009762B6">
        <w:rPr>
          <w:color w:val="auto"/>
          <w:sz w:val="16"/>
          <w:szCs w:val="16"/>
        </w:rPr>
        <w:t>Статья 2.</w:t>
      </w:r>
    </w:p>
    <w:p w:rsidR="009762B6" w:rsidRPr="009762B6" w:rsidRDefault="009762B6" w:rsidP="008D51AA">
      <w:pPr>
        <w:jc w:val="both"/>
        <w:rPr>
          <w:color w:val="auto"/>
          <w:sz w:val="16"/>
          <w:szCs w:val="16"/>
        </w:rPr>
      </w:pPr>
      <w:r w:rsidRPr="009762B6">
        <w:rPr>
          <w:color w:val="auto"/>
          <w:sz w:val="16"/>
          <w:szCs w:val="16"/>
        </w:rPr>
        <w:t>Установить, что доходы местного бюджета, поступающие в 2022-2024годы, формируются за счёт:</w:t>
      </w:r>
    </w:p>
    <w:p w:rsidR="009762B6" w:rsidRPr="009762B6" w:rsidRDefault="009762B6" w:rsidP="008D51AA">
      <w:pPr>
        <w:jc w:val="both"/>
        <w:rPr>
          <w:color w:val="auto"/>
          <w:sz w:val="16"/>
          <w:szCs w:val="16"/>
        </w:rPr>
      </w:pPr>
      <w:r w:rsidRPr="009762B6">
        <w:rPr>
          <w:color w:val="auto"/>
          <w:sz w:val="16"/>
          <w:szCs w:val="16"/>
        </w:rPr>
        <w:t>1. налоговых доходов, в том числе:</w:t>
      </w:r>
    </w:p>
    <w:p w:rsidR="009762B6" w:rsidRPr="009762B6" w:rsidRDefault="009762B6" w:rsidP="008D51AA">
      <w:pPr>
        <w:jc w:val="both"/>
        <w:rPr>
          <w:color w:val="auto"/>
          <w:sz w:val="16"/>
          <w:szCs w:val="16"/>
        </w:rPr>
      </w:pPr>
      <w:r w:rsidRPr="009762B6">
        <w:rPr>
          <w:color w:val="auto"/>
          <w:sz w:val="16"/>
          <w:szCs w:val="16"/>
        </w:rPr>
        <w:t>-доходов от федеральных налогов и сборов, в том числе налогов, предусмотренных специальными налоговыми режимами, в соответствии с нормативами установленными с Бюджетным кодексам РФ</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t>-доходов от региональных налогов в соответствии с нормативами, установленными Бюджетным кодексом Российской Федерации, Законом Иркутской области от 22.11.2013г. № 74-ОЗ (</w:t>
      </w:r>
      <w:r w:rsidRPr="009762B6">
        <w:rPr>
          <w:bCs/>
          <w:color w:val="auto"/>
          <w:sz w:val="16"/>
          <w:szCs w:val="16"/>
        </w:rPr>
        <w:t>редакция  от 08.10.2021г. № 93-ОЗ)</w:t>
      </w:r>
      <w:r w:rsidRPr="009762B6">
        <w:rPr>
          <w:color w:val="auto"/>
          <w:sz w:val="16"/>
          <w:szCs w:val="16"/>
        </w:rPr>
        <w:t xml:space="preserve"> «О межбюджетных трансфертах и нормативных отчислений доходов в местные бюджеты»;</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t>2.неналоговых доходов;</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t>3.безвозмездных поступлений.</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t xml:space="preserve">Статья 3. </w:t>
      </w:r>
    </w:p>
    <w:p w:rsidR="009762B6" w:rsidRPr="009762B6" w:rsidRDefault="009762B6" w:rsidP="008D51AA">
      <w:pPr>
        <w:widowControl w:val="0"/>
        <w:autoSpaceDE w:val="0"/>
        <w:autoSpaceDN w:val="0"/>
        <w:adjustRightInd w:val="0"/>
        <w:jc w:val="both"/>
        <w:rPr>
          <w:color w:val="auto"/>
          <w:sz w:val="16"/>
          <w:szCs w:val="16"/>
        </w:rPr>
      </w:pPr>
      <w:r w:rsidRPr="009762B6">
        <w:rPr>
          <w:color w:val="auto"/>
          <w:sz w:val="16"/>
          <w:szCs w:val="16"/>
        </w:rPr>
        <w:t>1. Установить прогнозируемые доходы бюджета на 2022 год согласно приложению 1 к настоящему Решению и на плановый период 2023 и 2024 годов согласно приложению 6 к настоящему решению.</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t>Статья 4.</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t>1. Утвердить распределение бюджетных ассигнований на 2022 год по разделам и подразделам классификации расходов бюджета согласно приложения 2 к настоящему Решению и плановый период 2023-2024 годов согласно приложений 7 к настоящему Решению.</w:t>
      </w:r>
    </w:p>
    <w:p w:rsidR="009762B6" w:rsidRPr="009762B6" w:rsidRDefault="009762B6" w:rsidP="008D51AA">
      <w:pPr>
        <w:autoSpaceDE w:val="0"/>
        <w:autoSpaceDN w:val="0"/>
        <w:adjustRightInd w:val="0"/>
        <w:jc w:val="both"/>
        <w:rPr>
          <w:sz w:val="16"/>
          <w:szCs w:val="16"/>
        </w:rPr>
      </w:pPr>
      <w:r w:rsidRPr="009762B6">
        <w:rPr>
          <w:sz w:val="16"/>
          <w:szCs w:val="16"/>
        </w:rPr>
        <w:t xml:space="preserve">2.Утвердить Распределение бюджетных ассигнований по разделам, подразделам, целевым статьям ( государственным (муниципальным)  программам и непрограммным направлениям деятельности),группам(подгруппам ) видам расходов классификации расходов бюджета </w:t>
      </w:r>
      <w:r w:rsidRPr="009762B6">
        <w:rPr>
          <w:color w:val="auto"/>
          <w:sz w:val="16"/>
          <w:szCs w:val="16"/>
        </w:rPr>
        <w:t xml:space="preserve">на 2022 год согласно приложения 4 к настоящему Решению и плановый период 2023-2024 годы </w:t>
      </w:r>
      <w:r w:rsidRPr="009762B6">
        <w:rPr>
          <w:sz w:val="16"/>
          <w:szCs w:val="16"/>
        </w:rPr>
        <w:t>согласно приложению 8 к настоящему Решению.</w:t>
      </w:r>
    </w:p>
    <w:p w:rsidR="009762B6" w:rsidRPr="009762B6" w:rsidRDefault="009762B6" w:rsidP="008D51AA">
      <w:pPr>
        <w:tabs>
          <w:tab w:val="num" w:pos="0"/>
        </w:tabs>
        <w:autoSpaceDE w:val="0"/>
        <w:autoSpaceDN w:val="0"/>
        <w:adjustRightInd w:val="0"/>
        <w:jc w:val="both"/>
        <w:rPr>
          <w:color w:val="auto"/>
          <w:sz w:val="16"/>
          <w:szCs w:val="16"/>
        </w:rPr>
      </w:pPr>
      <w:r w:rsidRPr="009762B6">
        <w:rPr>
          <w:color w:val="auto"/>
          <w:sz w:val="16"/>
          <w:szCs w:val="16"/>
        </w:rPr>
        <w:t>Статья 5.</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t xml:space="preserve"> 1.Утвердить общий объем бюджетных ассигнований, направляемых на исполнение публичных нормативных обязательств:</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t>на 2022год в сумме 450,0 тыс. рублей</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t xml:space="preserve">на 2023 год в сумме 450,0 тыс. рублей </w:t>
      </w:r>
    </w:p>
    <w:p w:rsidR="009762B6" w:rsidRPr="009762B6" w:rsidRDefault="009762B6" w:rsidP="008D51AA">
      <w:pPr>
        <w:autoSpaceDE w:val="0"/>
        <w:autoSpaceDN w:val="0"/>
        <w:adjustRightInd w:val="0"/>
        <w:jc w:val="both"/>
        <w:rPr>
          <w:color w:val="FF0000"/>
          <w:sz w:val="16"/>
          <w:szCs w:val="16"/>
        </w:rPr>
      </w:pPr>
      <w:r w:rsidRPr="009762B6">
        <w:rPr>
          <w:color w:val="auto"/>
          <w:sz w:val="16"/>
          <w:szCs w:val="16"/>
        </w:rPr>
        <w:t>на 2024 год в сумме 450,0 тыс. рублей.</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t>Статья 6.</w:t>
      </w:r>
    </w:p>
    <w:p w:rsidR="009762B6" w:rsidRPr="009762B6" w:rsidRDefault="009762B6" w:rsidP="008D51AA">
      <w:pPr>
        <w:widowControl w:val="0"/>
        <w:autoSpaceDE w:val="0"/>
        <w:autoSpaceDN w:val="0"/>
        <w:adjustRightInd w:val="0"/>
        <w:rPr>
          <w:color w:val="auto"/>
          <w:sz w:val="16"/>
          <w:szCs w:val="16"/>
        </w:rPr>
      </w:pPr>
      <w:r w:rsidRPr="009762B6">
        <w:rPr>
          <w:color w:val="auto"/>
          <w:sz w:val="16"/>
          <w:szCs w:val="16"/>
        </w:rPr>
        <w:t>1.Установить, что в расходной части бюджета создаётся резервный фонд администрации Новомальтинского сельского поселения Усольского муниципального района Иркутской области:</w:t>
      </w:r>
    </w:p>
    <w:p w:rsidR="009762B6" w:rsidRPr="009762B6" w:rsidRDefault="009762B6" w:rsidP="008D51AA">
      <w:pPr>
        <w:widowControl w:val="0"/>
        <w:autoSpaceDE w:val="0"/>
        <w:autoSpaceDN w:val="0"/>
        <w:adjustRightInd w:val="0"/>
        <w:rPr>
          <w:color w:val="auto"/>
          <w:sz w:val="16"/>
          <w:szCs w:val="16"/>
        </w:rPr>
      </w:pPr>
      <w:r w:rsidRPr="009762B6">
        <w:rPr>
          <w:color w:val="auto"/>
          <w:sz w:val="16"/>
          <w:szCs w:val="16"/>
        </w:rPr>
        <w:t>на 2022 год в сумме 20,0 тыс.рублей</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t>на 2023 год в сумме 20,0 тыс. рублей</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t xml:space="preserve">на 2024 год в сумме 20,0 тыс. рублей. </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t>Статья 7.</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t>1.Установить общий объем бюджетных ассигнований муниципального дорожного фонда Новомальтинского сельского поселения Усольского муниципального района Иркутской области:</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t xml:space="preserve">на 2022год в сумме 622,58 тыс. рублей </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t xml:space="preserve">на 2023 год в сумме 652,63 тыс. рублей  </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t>на 2024 год в сумме 704,87 тыс. рублей.</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t>Статья 8</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t>1.Установить распределение бюджетных ассигнований на  реализацию муниципальных программ на 2022 год согласно приложения 5 к настоящему решению  и плановый период 2023-2024 годов согласно приложения 10 к настоящему Решению.</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t>Статья 9</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t>1.Утвердить верхний предел муниципального долга Новомальтинского сельского поселения Усольского муниципального района Иркутской области по состоянию:</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t>по состоянию на 1 января 2023 года в размере 174,0 тыс. руб., в том числе верхний предел долга по муниципальным гарантиям Новомальтинского сельского поселения 0 тыс. руб.</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lastRenderedPageBreak/>
        <w:t>по состоянию на 1 января 2024 года в размере 174,0 тыс. руб., в том числе верхний предел долга  по муниципальным гарантиям Новомальтинского сельского поселения 0 тыс. руб.</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t>по состоянию на 1 января 2025 года в размере 174,0 тыс. руб., в том числе верхний предел долга  по муниципальным гарантиям Новомальтинского сельского поселения 0 тыс. руб.</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t>Статья 10</w:t>
      </w:r>
    </w:p>
    <w:p w:rsidR="009762B6" w:rsidRPr="009762B6" w:rsidRDefault="009762B6" w:rsidP="008D51AA">
      <w:pPr>
        <w:jc w:val="both"/>
        <w:rPr>
          <w:color w:val="auto"/>
          <w:sz w:val="16"/>
          <w:szCs w:val="16"/>
        </w:rPr>
      </w:pPr>
      <w:r w:rsidRPr="009762B6">
        <w:rPr>
          <w:bCs/>
          <w:color w:val="auto"/>
          <w:sz w:val="16"/>
          <w:szCs w:val="16"/>
        </w:rPr>
        <w:t>1.Утвердить программу муниципальных внутренних заимствований Новомальтинского сельского поселения Усольского муниципального района Иркутской области на 2022 год и плановый период 2023 и 2024 годов согласно</w:t>
      </w:r>
      <w:r w:rsidRPr="009762B6">
        <w:rPr>
          <w:color w:val="auto"/>
          <w:sz w:val="16"/>
          <w:szCs w:val="16"/>
        </w:rPr>
        <w:t xml:space="preserve"> приложению № 11к настоящему решению</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t>Статья 11.</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t>1.Утвердить источники финансирования дефицита бюджета на 2022год согласно приложению 3 к настоящему Решению и плановый период 2023-2024 года согласно приложению 9 к настоящему Решению.</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t>Статья 12</w:t>
      </w:r>
    </w:p>
    <w:p w:rsidR="009762B6" w:rsidRPr="009762B6" w:rsidRDefault="009762B6" w:rsidP="008D51AA">
      <w:pPr>
        <w:rPr>
          <w:color w:val="auto"/>
          <w:sz w:val="16"/>
          <w:szCs w:val="16"/>
        </w:rPr>
      </w:pPr>
      <w:r w:rsidRPr="009762B6">
        <w:rPr>
          <w:color w:val="auto"/>
          <w:sz w:val="16"/>
          <w:szCs w:val="16"/>
        </w:rPr>
        <w:t>1.Утвердить объем межбюджетных трансфертов, предоставляемых из бюджета Новомальтинского сельского поселения Усольского муниципального района Иркутской области:</w:t>
      </w:r>
    </w:p>
    <w:p w:rsidR="009762B6" w:rsidRPr="009762B6" w:rsidRDefault="009762B6" w:rsidP="008D51AA">
      <w:pPr>
        <w:rPr>
          <w:color w:val="auto"/>
          <w:sz w:val="16"/>
          <w:szCs w:val="16"/>
        </w:rPr>
      </w:pPr>
      <w:r w:rsidRPr="009762B6">
        <w:rPr>
          <w:color w:val="auto"/>
          <w:sz w:val="16"/>
          <w:szCs w:val="16"/>
        </w:rPr>
        <w:t xml:space="preserve">на 2022 год – 982,11 тыс.руб. </w:t>
      </w:r>
    </w:p>
    <w:p w:rsidR="009762B6" w:rsidRPr="009762B6" w:rsidRDefault="009762B6" w:rsidP="008D51AA">
      <w:pPr>
        <w:rPr>
          <w:color w:val="auto"/>
          <w:sz w:val="16"/>
          <w:szCs w:val="16"/>
        </w:rPr>
      </w:pPr>
      <w:r w:rsidRPr="009762B6">
        <w:rPr>
          <w:color w:val="auto"/>
          <w:sz w:val="16"/>
          <w:szCs w:val="16"/>
        </w:rPr>
        <w:t>Статья 13.</w:t>
      </w:r>
    </w:p>
    <w:p w:rsidR="009762B6" w:rsidRPr="009762B6" w:rsidRDefault="009762B6" w:rsidP="008D51AA">
      <w:pPr>
        <w:rPr>
          <w:color w:val="auto"/>
          <w:sz w:val="16"/>
          <w:szCs w:val="16"/>
        </w:rPr>
      </w:pPr>
      <w:r w:rsidRPr="009762B6">
        <w:rPr>
          <w:color w:val="auto"/>
          <w:sz w:val="16"/>
          <w:szCs w:val="16"/>
        </w:rPr>
        <w:t>1.Утвердить ведомственную структуру расходов бюджета Новомальтинского сельского поселения Усольского муниципального района Иркутской области на 2022 год согласно приложения 12 к настоящему Решению  и плановый период  2023 и 2024 года согласно приложения 13 к настоящему Решению</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t>Статья 14.</w:t>
      </w:r>
    </w:p>
    <w:p w:rsidR="009762B6" w:rsidRPr="009762B6" w:rsidRDefault="009762B6" w:rsidP="008D51AA">
      <w:pPr>
        <w:jc w:val="both"/>
        <w:rPr>
          <w:bCs/>
          <w:sz w:val="16"/>
          <w:szCs w:val="16"/>
        </w:rPr>
      </w:pPr>
      <w:r w:rsidRPr="009762B6">
        <w:rPr>
          <w:color w:val="auto"/>
          <w:sz w:val="16"/>
          <w:szCs w:val="16"/>
        </w:rPr>
        <w:t>1.</w:t>
      </w:r>
      <w:r w:rsidRPr="009762B6">
        <w:rPr>
          <w:bCs/>
          <w:sz w:val="16"/>
          <w:szCs w:val="16"/>
        </w:rPr>
        <w:t>Опубликовать настоящее решение в газете «Новости Новомальтинского муниципального образования» и разместить в информационно-телекоммуникационной сети «Интернет» на официальном сайте администрации Новомальтинского сельского поселения -</w:t>
      </w:r>
      <w:r w:rsidRPr="009762B6">
        <w:rPr>
          <w:bCs/>
          <w:sz w:val="16"/>
          <w:szCs w:val="16"/>
          <w:lang w:val="en-US"/>
        </w:rPr>
        <w:t>novomaltinsk</w:t>
      </w:r>
      <w:r w:rsidRPr="009762B6">
        <w:rPr>
          <w:bCs/>
          <w:sz w:val="16"/>
          <w:szCs w:val="16"/>
        </w:rPr>
        <w:t>.</w:t>
      </w:r>
      <w:r w:rsidRPr="009762B6">
        <w:rPr>
          <w:bCs/>
          <w:sz w:val="16"/>
          <w:szCs w:val="16"/>
          <w:lang w:val="en-US"/>
        </w:rPr>
        <w:t>ru</w:t>
      </w:r>
    </w:p>
    <w:p w:rsidR="009762B6" w:rsidRPr="009762B6" w:rsidRDefault="009762B6" w:rsidP="008D51AA">
      <w:pPr>
        <w:autoSpaceDE w:val="0"/>
        <w:autoSpaceDN w:val="0"/>
        <w:adjustRightInd w:val="0"/>
        <w:jc w:val="both"/>
        <w:rPr>
          <w:color w:val="auto"/>
          <w:sz w:val="16"/>
          <w:szCs w:val="16"/>
        </w:rPr>
      </w:pPr>
      <w:r w:rsidRPr="009762B6">
        <w:rPr>
          <w:color w:val="auto"/>
          <w:sz w:val="16"/>
          <w:szCs w:val="16"/>
        </w:rPr>
        <w:t>2.Настоящее Решение вступает в силу после его официального опубликования, но не ранее 1 января 2022года.</w:t>
      </w:r>
    </w:p>
    <w:p w:rsidR="009762B6" w:rsidRPr="009762B6" w:rsidRDefault="009762B6" w:rsidP="009762B6">
      <w:pPr>
        <w:autoSpaceDE w:val="0"/>
        <w:autoSpaceDN w:val="0"/>
        <w:adjustRightInd w:val="0"/>
        <w:jc w:val="both"/>
        <w:rPr>
          <w:color w:val="auto"/>
          <w:sz w:val="16"/>
          <w:szCs w:val="16"/>
        </w:rPr>
      </w:pPr>
    </w:p>
    <w:p w:rsidR="009762B6" w:rsidRDefault="009762B6" w:rsidP="008D51AA">
      <w:pPr>
        <w:autoSpaceDE w:val="0"/>
        <w:autoSpaceDN w:val="0"/>
        <w:adjustRightInd w:val="0"/>
        <w:rPr>
          <w:color w:val="auto"/>
          <w:sz w:val="16"/>
          <w:szCs w:val="16"/>
        </w:rPr>
      </w:pPr>
      <w:r w:rsidRPr="009762B6">
        <w:rPr>
          <w:color w:val="auto"/>
          <w:sz w:val="16"/>
          <w:szCs w:val="16"/>
        </w:rPr>
        <w:t>Председатель Думы</w:t>
      </w:r>
      <w:r w:rsidR="008D51AA">
        <w:rPr>
          <w:color w:val="auto"/>
          <w:sz w:val="16"/>
          <w:szCs w:val="16"/>
        </w:rPr>
        <w:t xml:space="preserve"> </w:t>
      </w:r>
      <w:r w:rsidRPr="009762B6">
        <w:rPr>
          <w:color w:val="auto"/>
          <w:sz w:val="16"/>
          <w:szCs w:val="16"/>
        </w:rPr>
        <w:t>Новомальтинского</w:t>
      </w:r>
      <w:r w:rsidR="008D51AA">
        <w:rPr>
          <w:color w:val="auto"/>
          <w:sz w:val="16"/>
          <w:szCs w:val="16"/>
        </w:rPr>
        <w:t xml:space="preserve"> </w:t>
      </w:r>
      <w:r w:rsidRPr="009762B6">
        <w:rPr>
          <w:color w:val="auto"/>
          <w:sz w:val="16"/>
          <w:szCs w:val="16"/>
        </w:rPr>
        <w:t xml:space="preserve">сельского поселения </w:t>
      </w:r>
      <w:r w:rsidR="008D51AA">
        <w:rPr>
          <w:color w:val="auto"/>
          <w:sz w:val="16"/>
          <w:szCs w:val="16"/>
        </w:rPr>
        <w:t xml:space="preserve"> </w:t>
      </w:r>
      <w:r w:rsidRPr="009762B6">
        <w:rPr>
          <w:color w:val="auto"/>
          <w:sz w:val="16"/>
          <w:szCs w:val="16"/>
        </w:rPr>
        <w:t>Глава Новомальтинского сельского поселения                                    О.О. Попов</w:t>
      </w:r>
    </w:p>
    <w:tbl>
      <w:tblPr>
        <w:tblW w:w="10663" w:type="dxa"/>
        <w:tblInd w:w="108" w:type="dxa"/>
        <w:tblLayout w:type="fixed"/>
        <w:tblLook w:val="04A0" w:firstRow="1" w:lastRow="0" w:firstColumn="1" w:lastColumn="0" w:noHBand="0" w:noVBand="1"/>
      </w:tblPr>
      <w:tblGrid>
        <w:gridCol w:w="507"/>
        <w:gridCol w:w="162"/>
        <w:gridCol w:w="30"/>
        <w:gridCol w:w="152"/>
        <w:gridCol w:w="57"/>
        <w:gridCol w:w="98"/>
        <w:gridCol w:w="202"/>
        <w:gridCol w:w="238"/>
        <w:gridCol w:w="97"/>
        <w:gridCol w:w="111"/>
        <w:gridCol w:w="42"/>
        <w:gridCol w:w="77"/>
        <w:gridCol w:w="133"/>
        <w:gridCol w:w="107"/>
        <w:gridCol w:w="215"/>
        <w:gridCol w:w="167"/>
        <w:gridCol w:w="179"/>
        <w:gridCol w:w="65"/>
        <w:gridCol w:w="49"/>
        <w:gridCol w:w="6"/>
        <w:gridCol w:w="27"/>
        <w:gridCol w:w="299"/>
        <w:gridCol w:w="259"/>
        <w:gridCol w:w="259"/>
        <w:gridCol w:w="50"/>
        <w:gridCol w:w="93"/>
        <w:gridCol w:w="39"/>
        <w:gridCol w:w="206"/>
        <w:gridCol w:w="101"/>
        <w:gridCol w:w="220"/>
        <w:gridCol w:w="148"/>
        <w:gridCol w:w="279"/>
        <w:gridCol w:w="4"/>
        <w:gridCol w:w="362"/>
        <w:gridCol w:w="192"/>
        <w:gridCol w:w="54"/>
        <w:gridCol w:w="161"/>
        <w:gridCol w:w="72"/>
        <w:gridCol w:w="21"/>
        <w:gridCol w:w="9"/>
        <w:gridCol w:w="56"/>
        <w:gridCol w:w="58"/>
        <w:gridCol w:w="207"/>
        <w:gridCol w:w="103"/>
        <w:gridCol w:w="41"/>
        <w:gridCol w:w="35"/>
        <w:gridCol w:w="8"/>
        <w:gridCol w:w="78"/>
        <w:gridCol w:w="81"/>
        <w:gridCol w:w="13"/>
        <w:gridCol w:w="100"/>
        <w:gridCol w:w="60"/>
        <w:gridCol w:w="39"/>
        <w:gridCol w:w="42"/>
        <w:gridCol w:w="51"/>
        <w:gridCol w:w="148"/>
        <w:gridCol w:w="11"/>
        <w:gridCol w:w="83"/>
        <w:gridCol w:w="101"/>
        <w:gridCol w:w="143"/>
        <w:gridCol w:w="129"/>
        <w:gridCol w:w="133"/>
        <w:gridCol w:w="60"/>
        <w:gridCol w:w="79"/>
        <w:gridCol w:w="79"/>
        <w:gridCol w:w="287"/>
        <w:gridCol w:w="70"/>
        <w:gridCol w:w="14"/>
        <w:gridCol w:w="29"/>
        <w:gridCol w:w="159"/>
        <w:gridCol w:w="30"/>
        <w:gridCol w:w="253"/>
        <w:gridCol w:w="70"/>
        <w:gridCol w:w="26"/>
        <w:gridCol w:w="42"/>
        <w:gridCol w:w="38"/>
        <w:gridCol w:w="142"/>
        <w:gridCol w:w="80"/>
        <w:gridCol w:w="179"/>
        <w:gridCol w:w="7"/>
        <w:gridCol w:w="18"/>
        <w:gridCol w:w="38"/>
        <w:gridCol w:w="140"/>
        <w:gridCol w:w="25"/>
        <w:gridCol w:w="50"/>
        <w:gridCol w:w="172"/>
        <w:gridCol w:w="11"/>
        <w:gridCol w:w="10"/>
        <w:gridCol w:w="28"/>
        <w:gridCol w:w="93"/>
        <w:gridCol w:w="49"/>
        <w:gridCol w:w="66"/>
        <w:gridCol w:w="476"/>
        <w:gridCol w:w="37"/>
        <w:gridCol w:w="83"/>
        <w:gridCol w:w="113"/>
        <w:gridCol w:w="26"/>
        <w:gridCol w:w="54"/>
        <w:gridCol w:w="43"/>
        <w:gridCol w:w="45"/>
        <w:gridCol w:w="51"/>
        <w:gridCol w:w="50"/>
        <w:gridCol w:w="72"/>
      </w:tblGrid>
      <w:tr w:rsidR="009762B6" w:rsidRPr="009762B6" w:rsidTr="0089045F">
        <w:trPr>
          <w:gridAfter w:val="2"/>
          <w:wAfter w:w="122" w:type="dxa"/>
          <w:trHeight w:val="124"/>
        </w:trPr>
        <w:tc>
          <w:tcPr>
            <w:tcW w:w="10541" w:type="dxa"/>
            <w:gridSpan w:val="101"/>
            <w:tcBorders>
              <w:top w:val="nil"/>
              <w:left w:val="nil"/>
              <w:bottom w:val="nil"/>
              <w:right w:val="nil"/>
            </w:tcBorders>
            <w:shd w:val="clear" w:color="000000" w:fill="FFFFFF"/>
            <w:vAlign w:val="center"/>
            <w:hideMark/>
          </w:tcPr>
          <w:p w:rsidR="009762B6" w:rsidRPr="009762B6" w:rsidRDefault="009762B6" w:rsidP="009762B6">
            <w:pPr>
              <w:jc w:val="center"/>
              <w:rPr>
                <w:color w:val="auto"/>
                <w:sz w:val="16"/>
                <w:szCs w:val="16"/>
              </w:rPr>
            </w:pPr>
            <w:r w:rsidRPr="009762B6">
              <w:rPr>
                <w:color w:val="auto"/>
                <w:sz w:val="16"/>
                <w:szCs w:val="16"/>
              </w:rPr>
              <w:t xml:space="preserve">Прогнозный план  доходов  бюджета   Новомальтинского сельского поселения Усольского муниципального района                           Иркутской области на 2022год  </w:t>
            </w:r>
          </w:p>
        </w:tc>
      </w:tr>
      <w:tr w:rsidR="009762B6" w:rsidRPr="009762B6" w:rsidTr="0089045F">
        <w:trPr>
          <w:gridAfter w:val="2"/>
          <w:wAfter w:w="122" w:type="dxa"/>
          <w:trHeight w:val="122"/>
        </w:trPr>
        <w:tc>
          <w:tcPr>
            <w:tcW w:w="699"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Гл. админист-ратор</w:t>
            </w:r>
          </w:p>
        </w:tc>
        <w:tc>
          <w:tcPr>
            <w:tcW w:w="1875" w:type="dxa"/>
            <w:gridSpan w:val="14"/>
            <w:tcBorders>
              <w:top w:val="single" w:sz="4" w:space="0" w:color="auto"/>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КВД</w:t>
            </w:r>
          </w:p>
        </w:tc>
        <w:tc>
          <w:tcPr>
            <w:tcW w:w="6831" w:type="dxa"/>
            <w:gridSpan w:val="72"/>
            <w:tcBorders>
              <w:top w:val="single" w:sz="4" w:space="0" w:color="auto"/>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Наименование КВД</w:t>
            </w:r>
          </w:p>
        </w:tc>
        <w:tc>
          <w:tcPr>
            <w:tcW w:w="1136" w:type="dxa"/>
            <w:gridSpan w:val="12"/>
            <w:tcBorders>
              <w:top w:val="single" w:sz="4" w:space="0" w:color="auto"/>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color w:val="auto"/>
                <w:sz w:val="16"/>
                <w:szCs w:val="16"/>
              </w:rPr>
            </w:pPr>
            <w:r w:rsidRPr="009762B6">
              <w:rPr>
                <w:color w:val="auto"/>
                <w:sz w:val="16"/>
                <w:szCs w:val="16"/>
              </w:rPr>
              <w:t>Утверждено 2022 год тыс.руб</w:t>
            </w:r>
          </w:p>
        </w:tc>
      </w:tr>
      <w:tr w:rsidR="009762B6" w:rsidRPr="009762B6" w:rsidTr="0089045F">
        <w:trPr>
          <w:gridAfter w:val="2"/>
          <w:wAfter w:w="122" w:type="dxa"/>
          <w:trHeight w:val="42"/>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182</w:t>
            </w:r>
          </w:p>
        </w:tc>
        <w:tc>
          <w:tcPr>
            <w:tcW w:w="1875"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10000000000000000</w:t>
            </w:r>
          </w:p>
        </w:tc>
        <w:tc>
          <w:tcPr>
            <w:tcW w:w="6831" w:type="dxa"/>
            <w:gridSpan w:val="7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rPr>
                <w:sz w:val="16"/>
                <w:szCs w:val="16"/>
              </w:rPr>
            </w:pPr>
            <w:r w:rsidRPr="009762B6">
              <w:rPr>
                <w:sz w:val="16"/>
                <w:szCs w:val="16"/>
              </w:rPr>
              <w:t>НАЛОГОВЫЕ И НЕНАЛОГОВЫЕ ДОХОДЫ</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3 488,78</w:t>
            </w:r>
          </w:p>
        </w:tc>
      </w:tr>
      <w:tr w:rsidR="009762B6" w:rsidRPr="009762B6" w:rsidTr="0089045F">
        <w:trPr>
          <w:gridAfter w:val="2"/>
          <w:wAfter w:w="122" w:type="dxa"/>
          <w:trHeight w:val="315"/>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182</w:t>
            </w:r>
          </w:p>
        </w:tc>
        <w:tc>
          <w:tcPr>
            <w:tcW w:w="1875"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10102000010000110</w:t>
            </w:r>
          </w:p>
        </w:tc>
        <w:tc>
          <w:tcPr>
            <w:tcW w:w="6831" w:type="dxa"/>
            <w:gridSpan w:val="7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rPr>
                <w:sz w:val="16"/>
                <w:szCs w:val="16"/>
              </w:rPr>
            </w:pPr>
            <w:r w:rsidRPr="009762B6">
              <w:rPr>
                <w:sz w:val="16"/>
                <w:szCs w:val="16"/>
              </w:rPr>
              <w:t>Налог на доходы физических лиц</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1 010,00</w:t>
            </w:r>
          </w:p>
        </w:tc>
      </w:tr>
      <w:tr w:rsidR="009762B6" w:rsidRPr="009762B6" w:rsidTr="0089045F">
        <w:trPr>
          <w:gridAfter w:val="2"/>
          <w:wAfter w:w="122" w:type="dxa"/>
          <w:trHeight w:val="320"/>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182</w:t>
            </w:r>
          </w:p>
        </w:tc>
        <w:tc>
          <w:tcPr>
            <w:tcW w:w="1875"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10102010010000110</w:t>
            </w:r>
          </w:p>
        </w:tc>
        <w:tc>
          <w:tcPr>
            <w:tcW w:w="6831" w:type="dxa"/>
            <w:gridSpan w:val="72"/>
            <w:tcBorders>
              <w:top w:val="nil"/>
              <w:left w:val="nil"/>
              <w:bottom w:val="single" w:sz="4" w:space="0" w:color="auto"/>
              <w:right w:val="single" w:sz="4" w:space="0" w:color="auto"/>
            </w:tcBorders>
            <w:shd w:val="clear" w:color="000000" w:fill="FFFFFF"/>
            <w:hideMark/>
          </w:tcPr>
          <w:p w:rsidR="009762B6" w:rsidRPr="009762B6" w:rsidRDefault="009762B6" w:rsidP="009762B6">
            <w:pPr>
              <w:rPr>
                <w:sz w:val="16"/>
                <w:szCs w:val="16"/>
              </w:rPr>
            </w:pPr>
            <w:r w:rsidRPr="009762B6">
              <w:rPr>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1 010,00</w:t>
            </w:r>
          </w:p>
        </w:tc>
      </w:tr>
      <w:tr w:rsidR="009762B6" w:rsidRPr="009762B6" w:rsidTr="0089045F">
        <w:trPr>
          <w:gridAfter w:val="2"/>
          <w:wAfter w:w="122" w:type="dxa"/>
          <w:trHeight w:val="134"/>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100</w:t>
            </w:r>
          </w:p>
        </w:tc>
        <w:tc>
          <w:tcPr>
            <w:tcW w:w="1875"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10300000000000000</w:t>
            </w:r>
          </w:p>
        </w:tc>
        <w:tc>
          <w:tcPr>
            <w:tcW w:w="6831" w:type="dxa"/>
            <w:gridSpan w:val="72"/>
            <w:tcBorders>
              <w:top w:val="nil"/>
              <w:left w:val="nil"/>
              <w:bottom w:val="single" w:sz="4" w:space="0" w:color="auto"/>
              <w:right w:val="single" w:sz="4" w:space="0" w:color="auto"/>
            </w:tcBorders>
            <w:shd w:val="clear" w:color="000000" w:fill="FFFFFF"/>
            <w:hideMark/>
          </w:tcPr>
          <w:p w:rsidR="009762B6" w:rsidRPr="009762B6" w:rsidRDefault="009762B6" w:rsidP="009762B6">
            <w:pPr>
              <w:rPr>
                <w:sz w:val="16"/>
                <w:szCs w:val="16"/>
              </w:rPr>
            </w:pPr>
            <w:r w:rsidRPr="009762B6">
              <w:rPr>
                <w:sz w:val="16"/>
                <w:szCs w:val="16"/>
              </w:rPr>
              <w:t>НАЛОГИ НА ТОВАРЫ (РАБОТЫ, УСЛУГИ), РЕАЛИЗУЕМЫЕ НА ТЕРРИТОРИИ РОССИЙСКОЙ ФЕДЕРАЦИИ</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622,58</w:t>
            </w:r>
          </w:p>
        </w:tc>
      </w:tr>
      <w:tr w:rsidR="009762B6" w:rsidRPr="009762B6" w:rsidTr="0089045F">
        <w:trPr>
          <w:gridAfter w:val="2"/>
          <w:wAfter w:w="122" w:type="dxa"/>
          <w:trHeight w:val="315"/>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100</w:t>
            </w:r>
          </w:p>
        </w:tc>
        <w:tc>
          <w:tcPr>
            <w:tcW w:w="1875"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10302000010000110</w:t>
            </w:r>
          </w:p>
        </w:tc>
        <w:tc>
          <w:tcPr>
            <w:tcW w:w="6831" w:type="dxa"/>
            <w:gridSpan w:val="72"/>
            <w:tcBorders>
              <w:top w:val="nil"/>
              <w:left w:val="nil"/>
              <w:bottom w:val="single" w:sz="4" w:space="0" w:color="auto"/>
              <w:right w:val="single" w:sz="4" w:space="0" w:color="auto"/>
            </w:tcBorders>
            <w:shd w:val="clear" w:color="000000" w:fill="FFFFFF"/>
            <w:hideMark/>
          </w:tcPr>
          <w:p w:rsidR="009762B6" w:rsidRPr="009762B6" w:rsidRDefault="009762B6" w:rsidP="009762B6">
            <w:pPr>
              <w:rPr>
                <w:sz w:val="16"/>
                <w:szCs w:val="16"/>
              </w:rPr>
            </w:pPr>
            <w:r w:rsidRPr="009762B6">
              <w:rPr>
                <w:sz w:val="16"/>
                <w:szCs w:val="16"/>
              </w:rPr>
              <w:t>Акцизы по подакцизным товарам (продукции), производимым на территории Российской Федерации</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622,58</w:t>
            </w:r>
          </w:p>
        </w:tc>
      </w:tr>
      <w:tr w:rsidR="009762B6" w:rsidRPr="009762B6" w:rsidTr="0089045F">
        <w:trPr>
          <w:gridAfter w:val="2"/>
          <w:wAfter w:w="122" w:type="dxa"/>
          <w:trHeight w:val="315"/>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100</w:t>
            </w:r>
          </w:p>
        </w:tc>
        <w:tc>
          <w:tcPr>
            <w:tcW w:w="1875" w:type="dxa"/>
            <w:gridSpan w:val="14"/>
            <w:tcBorders>
              <w:top w:val="nil"/>
              <w:left w:val="nil"/>
              <w:bottom w:val="single" w:sz="4" w:space="0" w:color="auto"/>
              <w:right w:val="single" w:sz="4" w:space="0" w:color="auto"/>
            </w:tcBorders>
            <w:shd w:val="clear" w:color="FFFFCC" w:fill="FFFFFF"/>
            <w:vAlign w:val="center"/>
            <w:hideMark/>
          </w:tcPr>
          <w:p w:rsidR="009762B6" w:rsidRPr="009762B6" w:rsidRDefault="009762B6" w:rsidP="009762B6">
            <w:pPr>
              <w:jc w:val="center"/>
              <w:rPr>
                <w:sz w:val="16"/>
                <w:szCs w:val="16"/>
              </w:rPr>
            </w:pPr>
            <w:r w:rsidRPr="009762B6">
              <w:rPr>
                <w:sz w:val="16"/>
                <w:szCs w:val="16"/>
              </w:rPr>
              <w:t>10302000010000100</w:t>
            </w:r>
          </w:p>
        </w:tc>
        <w:tc>
          <w:tcPr>
            <w:tcW w:w="6831" w:type="dxa"/>
            <w:gridSpan w:val="72"/>
            <w:tcBorders>
              <w:top w:val="nil"/>
              <w:left w:val="nil"/>
              <w:bottom w:val="single" w:sz="4" w:space="0" w:color="auto"/>
              <w:right w:val="single" w:sz="4" w:space="0" w:color="auto"/>
            </w:tcBorders>
            <w:shd w:val="clear" w:color="FFFFCC" w:fill="FFFFFF"/>
            <w:hideMark/>
          </w:tcPr>
          <w:p w:rsidR="009762B6" w:rsidRPr="009762B6" w:rsidRDefault="009762B6" w:rsidP="009762B6">
            <w:pPr>
              <w:rPr>
                <w:sz w:val="16"/>
                <w:szCs w:val="16"/>
              </w:rPr>
            </w:pPr>
            <w:r w:rsidRPr="009762B6">
              <w:rPr>
                <w:sz w:val="16"/>
                <w:szCs w:val="16"/>
              </w:rPr>
              <w:t>Акцизы по подакцизным товарам (продукции), производимым на территории Российской Федерации</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622,58</w:t>
            </w:r>
          </w:p>
        </w:tc>
      </w:tr>
      <w:tr w:rsidR="009762B6" w:rsidRPr="009762B6" w:rsidTr="0089045F">
        <w:trPr>
          <w:gridAfter w:val="2"/>
          <w:wAfter w:w="122" w:type="dxa"/>
          <w:trHeight w:val="42"/>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100</w:t>
            </w:r>
          </w:p>
        </w:tc>
        <w:tc>
          <w:tcPr>
            <w:tcW w:w="1875"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10302230010000100</w:t>
            </w:r>
          </w:p>
        </w:tc>
        <w:tc>
          <w:tcPr>
            <w:tcW w:w="6831" w:type="dxa"/>
            <w:gridSpan w:val="72"/>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281,49</w:t>
            </w:r>
          </w:p>
        </w:tc>
      </w:tr>
      <w:tr w:rsidR="009762B6" w:rsidRPr="009762B6" w:rsidTr="0089045F">
        <w:trPr>
          <w:gridAfter w:val="2"/>
          <w:wAfter w:w="122" w:type="dxa"/>
          <w:trHeight w:val="690"/>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100</w:t>
            </w:r>
          </w:p>
        </w:tc>
        <w:tc>
          <w:tcPr>
            <w:tcW w:w="1875"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10302240010000100</w:t>
            </w:r>
          </w:p>
        </w:tc>
        <w:tc>
          <w:tcPr>
            <w:tcW w:w="6831" w:type="dxa"/>
            <w:gridSpan w:val="72"/>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1,56</w:t>
            </w:r>
          </w:p>
        </w:tc>
      </w:tr>
      <w:tr w:rsidR="009762B6" w:rsidRPr="009762B6" w:rsidTr="0089045F">
        <w:trPr>
          <w:gridAfter w:val="2"/>
          <w:wAfter w:w="122" w:type="dxa"/>
          <w:trHeight w:val="111"/>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100</w:t>
            </w:r>
          </w:p>
        </w:tc>
        <w:tc>
          <w:tcPr>
            <w:tcW w:w="1875"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10302250010000100</w:t>
            </w:r>
          </w:p>
        </w:tc>
        <w:tc>
          <w:tcPr>
            <w:tcW w:w="6831" w:type="dxa"/>
            <w:gridSpan w:val="72"/>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374,83</w:t>
            </w:r>
          </w:p>
        </w:tc>
      </w:tr>
      <w:tr w:rsidR="009762B6" w:rsidRPr="009762B6" w:rsidTr="0089045F">
        <w:trPr>
          <w:gridAfter w:val="2"/>
          <w:wAfter w:w="122" w:type="dxa"/>
          <w:trHeight w:val="42"/>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100</w:t>
            </w:r>
          </w:p>
        </w:tc>
        <w:tc>
          <w:tcPr>
            <w:tcW w:w="1875"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10302260010000100</w:t>
            </w:r>
          </w:p>
        </w:tc>
        <w:tc>
          <w:tcPr>
            <w:tcW w:w="6831" w:type="dxa"/>
            <w:gridSpan w:val="72"/>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-35,30</w:t>
            </w:r>
          </w:p>
        </w:tc>
      </w:tr>
      <w:tr w:rsidR="009762B6" w:rsidRPr="009762B6" w:rsidTr="0089045F">
        <w:trPr>
          <w:gridAfter w:val="2"/>
          <w:wAfter w:w="122" w:type="dxa"/>
          <w:trHeight w:val="42"/>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182</w:t>
            </w:r>
          </w:p>
        </w:tc>
        <w:tc>
          <w:tcPr>
            <w:tcW w:w="1875"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10500000000000000</w:t>
            </w:r>
          </w:p>
        </w:tc>
        <w:tc>
          <w:tcPr>
            <w:tcW w:w="6831" w:type="dxa"/>
            <w:gridSpan w:val="7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rPr>
                <w:sz w:val="16"/>
                <w:szCs w:val="16"/>
              </w:rPr>
            </w:pPr>
            <w:r w:rsidRPr="009762B6">
              <w:rPr>
                <w:sz w:val="16"/>
                <w:szCs w:val="16"/>
              </w:rPr>
              <w:t>НАЛОГИ НА СОВОКУПНЫЙ ДОХОД</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45,00</w:t>
            </w:r>
          </w:p>
        </w:tc>
      </w:tr>
      <w:tr w:rsidR="009762B6" w:rsidRPr="009762B6" w:rsidTr="0089045F">
        <w:trPr>
          <w:gridAfter w:val="2"/>
          <w:wAfter w:w="122" w:type="dxa"/>
          <w:trHeight w:val="42"/>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182</w:t>
            </w:r>
          </w:p>
        </w:tc>
        <w:tc>
          <w:tcPr>
            <w:tcW w:w="1875"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10503010010000110</w:t>
            </w:r>
          </w:p>
        </w:tc>
        <w:tc>
          <w:tcPr>
            <w:tcW w:w="6831" w:type="dxa"/>
            <w:gridSpan w:val="7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rPr>
                <w:sz w:val="16"/>
                <w:szCs w:val="16"/>
              </w:rPr>
            </w:pPr>
            <w:r w:rsidRPr="009762B6">
              <w:rPr>
                <w:sz w:val="16"/>
                <w:szCs w:val="16"/>
              </w:rPr>
              <w:t xml:space="preserve">Единый сельскохозяйственный налог </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45,00</w:t>
            </w:r>
          </w:p>
        </w:tc>
      </w:tr>
      <w:tr w:rsidR="009762B6" w:rsidRPr="009762B6" w:rsidTr="0089045F">
        <w:trPr>
          <w:gridAfter w:val="2"/>
          <w:wAfter w:w="122" w:type="dxa"/>
          <w:trHeight w:val="42"/>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182</w:t>
            </w:r>
          </w:p>
        </w:tc>
        <w:tc>
          <w:tcPr>
            <w:tcW w:w="1875"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10600000000000000</w:t>
            </w:r>
          </w:p>
        </w:tc>
        <w:tc>
          <w:tcPr>
            <w:tcW w:w="6831" w:type="dxa"/>
            <w:gridSpan w:val="7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rPr>
                <w:sz w:val="16"/>
                <w:szCs w:val="16"/>
              </w:rPr>
            </w:pPr>
            <w:r w:rsidRPr="009762B6">
              <w:rPr>
                <w:sz w:val="16"/>
                <w:szCs w:val="16"/>
              </w:rPr>
              <w:t>НАЛОГИ НА ИМУЩЕСТВО</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1 410,00</w:t>
            </w:r>
          </w:p>
        </w:tc>
      </w:tr>
      <w:tr w:rsidR="009762B6" w:rsidRPr="009762B6" w:rsidTr="0089045F">
        <w:trPr>
          <w:gridAfter w:val="2"/>
          <w:wAfter w:w="122" w:type="dxa"/>
          <w:trHeight w:val="42"/>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182</w:t>
            </w:r>
          </w:p>
        </w:tc>
        <w:tc>
          <w:tcPr>
            <w:tcW w:w="1875"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10601000000000110</w:t>
            </w:r>
          </w:p>
        </w:tc>
        <w:tc>
          <w:tcPr>
            <w:tcW w:w="6831" w:type="dxa"/>
            <w:gridSpan w:val="7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rPr>
                <w:sz w:val="16"/>
                <w:szCs w:val="16"/>
              </w:rPr>
            </w:pPr>
            <w:r w:rsidRPr="009762B6">
              <w:rPr>
                <w:sz w:val="16"/>
                <w:szCs w:val="16"/>
              </w:rPr>
              <w:t>Налог на имущество физических лиц</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350,00</w:t>
            </w:r>
          </w:p>
        </w:tc>
      </w:tr>
      <w:tr w:rsidR="009762B6" w:rsidRPr="009762B6" w:rsidTr="0089045F">
        <w:trPr>
          <w:gridAfter w:val="2"/>
          <w:wAfter w:w="122" w:type="dxa"/>
          <w:trHeight w:val="42"/>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182</w:t>
            </w:r>
          </w:p>
        </w:tc>
        <w:tc>
          <w:tcPr>
            <w:tcW w:w="1875"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10601030100000110</w:t>
            </w:r>
          </w:p>
        </w:tc>
        <w:tc>
          <w:tcPr>
            <w:tcW w:w="6831" w:type="dxa"/>
            <w:gridSpan w:val="72"/>
            <w:tcBorders>
              <w:top w:val="nil"/>
              <w:left w:val="nil"/>
              <w:bottom w:val="single" w:sz="4" w:space="0" w:color="auto"/>
              <w:right w:val="single" w:sz="4" w:space="0" w:color="auto"/>
            </w:tcBorders>
            <w:shd w:val="clear" w:color="000000" w:fill="FFFFFF"/>
            <w:hideMark/>
          </w:tcPr>
          <w:p w:rsidR="009762B6" w:rsidRPr="009762B6" w:rsidRDefault="009762B6" w:rsidP="009762B6">
            <w:pPr>
              <w:rPr>
                <w:sz w:val="16"/>
                <w:szCs w:val="16"/>
              </w:rPr>
            </w:pPr>
            <w:r w:rsidRPr="009762B6">
              <w:rPr>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350,00</w:t>
            </w:r>
          </w:p>
        </w:tc>
      </w:tr>
      <w:tr w:rsidR="009762B6" w:rsidRPr="009762B6" w:rsidTr="0089045F">
        <w:trPr>
          <w:gridAfter w:val="2"/>
          <w:wAfter w:w="122" w:type="dxa"/>
          <w:trHeight w:val="42"/>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182</w:t>
            </w:r>
          </w:p>
        </w:tc>
        <w:tc>
          <w:tcPr>
            <w:tcW w:w="1875"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10606000000000110</w:t>
            </w:r>
          </w:p>
        </w:tc>
        <w:tc>
          <w:tcPr>
            <w:tcW w:w="6831" w:type="dxa"/>
            <w:gridSpan w:val="7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rPr>
                <w:sz w:val="16"/>
                <w:szCs w:val="16"/>
              </w:rPr>
            </w:pPr>
            <w:r w:rsidRPr="009762B6">
              <w:rPr>
                <w:sz w:val="16"/>
                <w:szCs w:val="16"/>
              </w:rPr>
              <w:t>Земельный налог</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1 060,00</w:t>
            </w:r>
          </w:p>
        </w:tc>
      </w:tr>
      <w:tr w:rsidR="009762B6" w:rsidRPr="009762B6" w:rsidTr="0089045F">
        <w:trPr>
          <w:gridAfter w:val="2"/>
          <w:wAfter w:w="122" w:type="dxa"/>
          <w:trHeight w:val="42"/>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 </w:t>
            </w:r>
          </w:p>
        </w:tc>
        <w:tc>
          <w:tcPr>
            <w:tcW w:w="1875"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1 06 06033 10 0000 110</w:t>
            </w:r>
          </w:p>
        </w:tc>
        <w:tc>
          <w:tcPr>
            <w:tcW w:w="6831" w:type="dxa"/>
            <w:gridSpan w:val="72"/>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Земельный налог с организаций, обладающих земельным участком, расположенным в границах сельских  поселений</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750,00</w:t>
            </w:r>
          </w:p>
        </w:tc>
      </w:tr>
      <w:tr w:rsidR="009762B6" w:rsidRPr="009762B6" w:rsidTr="0089045F">
        <w:trPr>
          <w:gridAfter w:val="2"/>
          <w:wAfter w:w="122" w:type="dxa"/>
          <w:trHeight w:val="42"/>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182</w:t>
            </w:r>
          </w:p>
        </w:tc>
        <w:tc>
          <w:tcPr>
            <w:tcW w:w="1875"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1 06 06043 10 0000 110</w:t>
            </w:r>
          </w:p>
        </w:tc>
        <w:tc>
          <w:tcPr>
            <w:tcW w:w="6831" w:type="dxa"/>
            <w:gridSpan w:val="7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both"/>
              <w:rPr>
                <w:sz w:val="16"/>
                <w:szCs w:val="16"/>
              </w:rPr>
            </w:pPr>
            <w:r w:rsidRPr="009762B6">
              <w:rPr>
                <w:sz w:val="16"/>
                <w:szCs w:val="16"/>
              </w:rPr>
              <w:t>Земельный налог с физических лиц, обладающих земельным участком, расположенным в границах сельских поселений</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310,00</w:t>
            </w:r>
          </w:p>
        </w:tc>
      </w:tr>
      <w:tr w:rsidR="009762B6" w:rsidRPr="009762B6" w:rsidTr="0089045F">
        <w:trPr>
          <w:gridAfter w:val="2"/>
          <w:wAfter w:w="122" w:type="dxa"/>
          <w:trHeight w:val="42"/>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901</w:t>
            </w:r>
          </w:p>
        </w:tc>
        <w:tc>
          <w:tcPr>
            <w:tcW w:w="1875" w:type="dxa"/>
            <w:gridSpan w:val="14"/>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xml:space="preserve"> 10800000000000000</w:t>
            </w:r>
          </w:p>
        </w:tc>
        <w:tc>
          <w:tcPr>
            <w:tcW w:w="6831" w:type="dxa"/>
            <w:gridSpan w:val="72"/>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 xml:space="preserve">  ГОСУДАРСТВЕННАЯ ПОШЛИНА</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1,00</w:t>
            </w:r>
          </w:p>
        </w:tc>
      </w:tr>
      <w:tr w:rsidR="009762B6" w:rsidRPr="009762B6" w:rsidTr="0089045F">
        <w:trPr>
          <w:gridAfter w:val="2"/>
          <w:wAfter w:w="122" w:type="dxa"/>
          <w:trHeight w:val="42"/>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901</w:t>
            </w:r>
          </w:p>
        </w:tc>
        <w:tc>
          <w:tcPr>
            <w:tcW w:w="1875" w:type="dxa"/>
            <w:gridSpan w:val="14"/>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108 04020 01 0000 110</w:t>
            </w:r>
          </w:p>
        </w:tc>
        <w:tc>
          <w:tcPr>
            <w:tcW w:w="6831" w:type="dxa"/>
            <w:gridSpan w:val="72"/>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1,00</w:t>
            </w:r>
          </w:p>
        </w:tc>
      </w:tr>
      <w:tr w:rsidR="009762B6" w:rsidRPr="009762B6" w:rsidTr="0089045F">
        <w:trPr>
          <w:gridAfter w:val="2"/>
          <w:wAfter w:w="122" w:type="dxa"/>
          <w:trHeight w:val="42"/>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901</w:t>
            </w:r>
          </w:p>
        </w:tc>
        <w:tc>
          <w:tcPr>
            <w:tcW w:w="1875" w:type="dxa"/>
            <w:gridSpan w:val="14"/>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11100000000000000</w:t>
            </w:r>
          </w:p>
        </w:tc>
        <w:tc>
          <w:tcPr>
            <w:tcW w:w="6831" w:type="dxa"/>
            <w:gridSpan w:val="72"/>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 xml:space="preserve">  ДОХОДЫ ОТ ИСПОЛЬЗОВАНИЯ ИМУЩЕСТВА, НАХОДЯЩЕГОСЯ В ГОСУДАРСТВЕННОЙ И МУНИЦИПАЛЬНОЙ СОБСТВЕННОСТИ</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288,20</w:t>
            </w:r>
          </w:p>
        </w:tc>
      </w:tr>
      <w:tr w:rsidR="009762B6" w:rsidRPr="009762B6" w:rsidTr="0089045F">
        <w:trPr>
          <w:gridAfter w:val="2"/>
          <w:wAfter w:w="122" w:type="dxa"/>
          <w:trHeight w:val="690"/>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901</w:t>
            </w:r>
          </w:p>
        </w:tc>
        <w:tc>
          <w:tcPr>
            <w:tcW w:w="1875" w:type="dxa"/>
            <w:gridSpan w:val="14"/>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11105000000000120</w:t>
            </w:r>
          </w:p>
        </w:tc>
        <w:tc>
          <w:tcPr>
            <w:tcW w:w="6831" w:type="dxa"/>
            <w:gridSpan w:val="72"/>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0,20</w:t>
            </w:r>
          </w:p>
        </w:tc>
      </w:tr>
      <w:tr w:rsidR="009762B6" w:rsidRPr="009762B6" w:rsidTr="0089045F">
        <w:trPr>
          <w:gridAfter w:val="2"/>
          <w:wAfter w:w="122" w:type="dxa"/>
          <w:trHeight w:val="690"/>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901</w:t>
            </w:r>
          </w:p>
        </w:tc>
        <w:tc>
          <w:tcPr>
            <w:tcW w:w="1875" w:type="dxa"/>
            <w:gridSpan w:val="14"/>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11105025100000120</w:t>
            </w:r>
          </w:p>
        </w:tc>
        <w:tc>
          <w:tcPr>
            <w:tcW w:w="6831" w:type="dxa"/>
            <w:gridSpan w:val="72"/>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автономных учреждений)</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0,20</w:t>
            </w:r>
          </w:p>
        </w:tc>
      </w:tr>
      <w:tr w:rsidR="009762B6" w:rsidRPr="009762B6" w:rsidTr="0089045F">
        <w:trPr>
          <w:gridAfter w:val="2"/>
          <w:wAfter w:w="122" w:type="dxa"/>
          <w:trHeight w:val="42"/>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lastRenderedPageBreak/>
              <w:t>901</w:t>
            </w:r>
          </w:p>
        </w:tc>
        <w:tc>
          <w:tcPr>
            <w:tcW w:w="1875" w:type="dxa"/>
            <w:gridSpan w:val="14"/>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xml:space="preserve"> 11109000000000120</w:t>
            </w:r>
          </w:p>
        </w:tc>
        <w:tc>
          <w:tcPr>
            <w:tcW w:w="6831" w:type="dxa"/>
            <w:gridSpan w:val="72"/>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 xml:space="preserve">  Прочие доходы от использования имущества и прав, находящихся в государственной и муниципальной собственности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288,00</w:t>
            </w:r>
          </w:p>
        </w:tc>
      </w:tr>
      <w:tr w:rsidR="009762B6" w:rsidRPr="009762B6" w:rsidTr="0089045F">
        <w:trPr>
          <w:gridAfter w:val="2"/>
          <w:wAfter w:w="122" w:type="dxa"/>
          <w:trHeight w:val="42"/>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901</w:t>
            </w:r>
          </w:p>
        </w:tc>
        <w:tc>
          <w:tcPr>
            <w:tcW w:w="1875" w:type="dxa"/>
            <w:gridSpan w:val="14"/>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11109045100000120</w:t>
            </w:r>
          </w:p>
        </w:tc>
        <w:tc>
          <w:tcPr>
            <w:tcW w:w="6831" w:type="dxa"/>
            <w:gridSpan w:val="72"/>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288,00</w:t>
            </w:r>
          </w:p>
        </w:tc>
      </w:tr>
      <w:tr w:rsidR="009762B6" w:rsidRPr="009762B6" w:rsidTr="0089045F">
        <w:trPr>
          <w:gridAfter w:val="2"/>
          <w:wAfter w:w="122" w:type="dxa"/>
          <w:trHeight w:val="42"/>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901</w:t>
            </w:r>
          </w:p>
        </w:tc>
        <w:tc>
          <w:tcPr>
            <w:tcW w:w="1875" w:type="dxa"/>
            <w:gridSpan w:val="14"/>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11300000000000000</w:t>
            </w:r>
          </w:p>
        </w:tc>
        <w:tc>
          <w:tcPr>
            <w:tcW w:w="6831" w:type="dxa"/>
            <w:gridSpan w:val="72"/>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ДОХОДЫ ОТ ОКАЗАНИЯ ПЛАТНЫХ УСЛУГ(РАБОТ) И КОМПЕНСАЦИИ ЗАТРАТ ГОСУДАРСТВА</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2,00</w:t>
            </w:r>
          </w:p>
        </w:tc>
      </w:tr>
      <w:tr w:rsidR="009762B6" w:rsidRPr="009762B6" w:rsidTr="0089045F">
        <w:trPr>
          <w:gridAfter w:val="2"/>
          <w:wAfter w:w="122" w:type="dxa"/>
          <w:trHeight w:val="42"/>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901</w:t>
            </w:r>
          </w:p>
        </w:tc>
        <w:tc>
          <w:tcPr>
            <w:tcW w:w="1875" w:type="dxa"/>
            <w:gridSpan w:val="14"/>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xml:space="preserve"> 11301000000000130 </w:t>
            </w:r>
          </w:p>
        </w:tc>
        <w:tc>
          <w:tcPr>
            <w:tcW w:w="6831" w:type="dxa"/>
            <w:gridSpan w:val="72"/>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 xml:space="preserve">  Доходы от оказания платных услуг (работ)</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2,00</w:t>
            </w:r>
          </w:p>
        </w:tc>
      </w:tr>
      <w:tr w:rsidR="009762B6" w:rsidRPr="009762B6" w:rsidTr="0089045F">
        <w:trPr>
          <w:gridAfter w:val="2"/>
          <w:wAfter w:w="122" w:type="dxa"/>
          <w:trHeight w:val="42"/>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901</w:t>
            </w:r>
          </w:p>
        </w:tc>
        <w:tc>
          <w:tcPr>
            <w:tcW w:w="1875" w:type="dxa"/>
            <w:gridSpan w:val="14"/>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11301995100000130</w:t>
            </w:r>
          </w:p>
        </w:tc>
        <w:tc>
          <w:tcPr>
            <w:tcW w:w="6831" w:type="dxa"/>
            <w:gridSpan w:val="72"/>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 xml:space="preserve">  Прочие доходы от оказания платных услуг (работ) получателями средств бюджетов сельских поселений </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2,00</w:t>
            </w:r>
          </w:p>
        </w:tc>
      </w:tr>
      <w:tr w:rsidR="009762B6" w:rsidRPr="009762B6" w:rsidTr="0089045F">
        <w:trPr>
          <w:gridAfter w:val="2"/>
          <w:wAfter w:w="122" w:type="dxa"/>
          <w:trHeight w:val="42"/>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901</w:t>
            </w:r>
          </w:p>
        </w:tc>
        <w:tc>
          <w:tcPr>
            <w:tcW w:w="1875"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11700000000000000</w:t>
            </w:r>
          </w:p>
        </w:tc>
        <w:tc>
          <w:tcPr>
            <w:tcW w:w="6831" w:type="dxa"/>
            <w:gridSpan w:val="7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rPr>
                <w:sz w:val="16"/>
                <w:szCs w:val="16"/>
              </w:rPr>
            </w:pPr>
            <w:r w:rsidRPr="009762B6">
              <w:rPr>
                <w:sz w:val="16"/>
                <w:szCs w:val="16"/>
              </w:rPr>
              <w:t>ПРОЧИЕ НЕНАЛОГОВЫЕ ДОХОДЫ</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110,00</w:t>
            </w:r>
          </w:p>
        </w:tc>
      </w:tr>
      <w:tr w:rsidR="009762B6" w:rsidRPr="009762B6" w:rsidTr="0089045F">
        <w:trPr>
          <w:gridAfter w:val="2"/>
          <w:wAfter w:w="122" w:type="dxa"/>
          <w:trHeight w:val="42"/>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901</w:t>
            </w:r>
          </w:p>
        </w:tc>
        <w:tc>
          <w:tcPr>
            <w:tcW w:w="1875"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11705050100000180</w:t>
            </w:r>
          </w:p>
        </w:tc>
        <w:tc>
          <w:tcPr>
            <w:tcW w:w="6831" w:type="dxa"/>
            <w:gridSpan w:val="72"/>
            <w:tcBorders>
              <w:top w:val="nil"/>
              <w:left w:val="nil"/>
              <w:bottom w:val="single" w:sz="4" w:space="0" w:color="auto"/>
              <w:right w:val="single" w:sz="4" w:space="0" w:color="auto"/>
            </w:tcBorders>
            <w:shd w:val="clear" w:color="000000" w:fill="FFFFFF"/>
            <w:hideMark/>
          </w:tcPr>
          <w:p w:rsidR="009762B6" w:rsidRPr="009762B6" w:rsidRDefault="009762B6" w:rsidP="009762B6">
            <w:pPr>
              <w:rPr>
                <w:sz w:val="16"/>
                <w:szCs w:val="16"/>
              </w:rPr>
            </w:pPr>
            <w:r w:rsidRPr="009762B6">
              <w:rPr>
                <w:sz w:val="16"/>
                <w:szCs w:val="16"/>
              </w:rPr>
              <w:t>Прочие неналоговые доходы бюджетов сельских поселений</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110,00</w:t>
            </w:r>
          </w:p>
        </w:tc>
      </w:tr>
      <w:tr w:rsidR="009762B6" w:rsidRPr="009762B6" w:rsidTr="0089045F">
        <w:trPr>
          <w:gridAfter w:val="2"/>
          <w:wAfter w:w="122" w:type="dxa"/>
          <w:trHeight w:val="42"/>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901</w:t>
            </w:r>
          </w:p>
        </w:tc>
        <w:tc>
          <w:tcPr>
            <w:tcW w:w="1875"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20200000000000000</w:t>
            </w:r>
          </w:p>
        </w:tc>
        <w:tc>
          <w:tcPr>
            <w:tcW w:w="6831" w:type="dxa"/>
            <w:gridSpan w:val="7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rPr>
                <w:sz w:val="16"/>
                <w:szCs w:val="16"/>
              </w:rPr>
            </w:pPr>
            <w:r w:rsidRPr="009762B6">
              <w:rPr>
                <w:sz w:val="16"/>
                <w:szCs w:val="16"/>
              </w:rPr>
              <w:t>БЕЗВОЗМЕЗДНЫЕ ПОСТУПЛЕНИЯ ОТ ДРУГИХ БЮДЖЕТОВ БЮДЖЕТНОЙ СИСТЕМЫ РОССИЙСКОЙ ФЕДЕРАЦИИ</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15 807,30</w:t>
            </w:r>
          </w:p>
        </w:tc>
      </w:tr>
      <w:tr w:rsidR="009762B6" w:rsidRPr="009762B6" w:rsidTr="0089045F">
        <w:trPr>
          <w:gridAfter w:val="2"/>
          <w:wAfter w:w="122" w:type="dxa"/>
          <w:trHeight w:val="42"/>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901</w:t>
            </w:r>
          </w:p>
        </w:tc>
        <w:tc>
          <w:tcPr>
            <w:tcW w:w="1875"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20216001100000150</w:t>
            </w:r>
          </w:p>
        </w:tc>
        <w:tc>
          <w:tcPr>
            <w:tcW w:w="6831" w:type="dxa"/>
            <w:gridSpan w:val="72"/>
            <w:tcBorders>
              <w:top w:val="nil"/>
              <w:left w:val="nil"/>
              <w:bottom w:val="single" w:sz="4" w:space="0" w:color="auto"/>
              <w:right w:val="single" w:sz="4" w:space="0" w:color="auto"/>
            </w:tcBorders>
            <w:shd w:val="clear" w:color="000000" w:fill="FFFFFF"/>
            <w:hideMark/>
          </w:tcPr>
          <w:p w:rsidR="009762B6" w:rsidRPr="009762B6" w:rsidRDefault="009762B6" w:rsidP="009762B6">
            <w:pPr>
              <w:rPr>
                <w:sz w:val="16"/>
                <w:szCs w:val="16"/>
              </w:rPr>
            </w:pPr>
            <w:r w:rsidRPr="009762B6">
              <w:rPr>
                <w:sz w:val="16"/>
                <w:szCs w:val="16"/>
              </w:rPr>
              <w:t>Дотации бюджетам сельских поселений на выравнивание бюджетной обеспеченности из бюджетов муниципальных районов</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12 934,50</w:t>
            </w:r>
          </w:p>
        </w:tc>
      </w:tr>
      <w:tr w:rsidR="009762B6" w:rsidRPr="009762B6" w:rsidTr="0089045F">
        <w:trPr>
          <w:gridAfter w:val="2"/>
          <w:wAfter w:w="122" w:type="dxa"/>
          <w:trHeight w:val="42"/>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901</w:t>
            </w:r>
          </w:p>
        </w:tc>
        <w:tc>
          <w:tcPr>
            <w:tcW w:w="1875"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20225555100000150</w:t>
            </w:r>
          </w:p>
        </w:tc>
        <w:tc>
          <w:tcPr>
            <w:tcW w:w="6831" w:type="dxa"/>
            <w:gridSpan w:val="72"/>
            <w:tcBorders>
              <w:top w:val="nil"/>
              <w:left w:val="nil"/>
              <w:bottom w:val="single" w:sz="4" w:space="0" w:color="auto"/>
              <w:right w:val="single" w:sz="4" w:space="0" w:color="auto"/>
            </w:tcBorders>
            <w:shd w:val="clear" w:color="000000" w:fill="FFFFFF"/>
            <w:hideMark/>
          </w:tcPr>
          <w:p w:rsidR="009762B6" w:rsidRPr="009762B6" w:rsidRDefault="009762B6" w:rsidP="009762B6">
            <w:pPr>
              <w:rPr>
                <w:sz w:val="16"/>
                <w:szCs w:val="16"/>
              </w:rPr>
            </w:pPr>
            <w:r w:rsidRPr="009762B6">
              <w:rPr>
                <w:sz w:val="16"/>
                <w:szCs w:val="16"/>
              </w:rPr>
              <w:t>Субсидии из областного бюджета местным бюджетам в целях софинансирования расходных обязательств муниципальных образований Иркутской области на поддержку муниципальных программ формирования современной городской среды на 2022 год</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1 209,70</w:t>
            </w:r>
          </w:p>
        </w:tc>
      </w:tr>
      <w:tr w:rsidR="009762B6" w:rsidRPr="009762B6" w:rsidTr="0089045F">
        <w:trPr>
          <w:gridAfter w:val="2"/>
          <w:wAfter w:w="122" w:type="dxa"/>
          <w:trHeight w:val="42"/>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901</w:t>
            </w:r>
          </w:p>
        </w:tc>
        <w:tc>
          <w:tcPr>
            <w:tcW w:w="1875"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20229999100000150</w:t>
            </w:r>
          </w:p>
        </w:tc>
        <w:tc>
          <w:tcPr>
            <w:tcW w:w="6831" w:type="dxa"/>
            <w:gridSpan w:val="72"/>
            <w:tcBorders>
              <w:top w:val="nil"/>
              <w:left w:val="nil"/>
              <w:bottom w:val="single" w:sz="4" w:space="0" w:color="auto"/>
              <w:right w:val="single" w:sz="4" w:space="0" w:color="auto"/>
            </w:tcBorders>
            <w:shd w:val="clear" w:color="000000" w:fill="FFFFFF"/>
            <w:hideMark/>
          </w:tcPr>
          <w:p w:rsidR="009762B6" w:rsidRPr="009762B6" w:rsidRDefault="009762B6" w:rsidP="009762B6">
            <w:pPr>
              <w:rPr>
                <w:sz w:val="16"/>
                <w:szCs w:val="16"/>
              </w:rPr>
            </w:pPr>
            <w:r w:rsidRPr="009762B6">
              <w:rPr>
                <w:sz w:val="16"/>
                <w:szCs w:val="16"/>
              </w:rPr>
              <w:t xml:space="preserve">Субсидия из областного бюджета местным бюджетам в целях софинансирования расходных обязательств муниципальных образований Иркутской области  по участию в организации деятельности по созданию мест(площадок) накопления твердых коммунальных отходов на 2022 год </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826,60</w:t>
            </w:r>
          </w:p>
        </w:tc>
      </w:tr>
      <w:tr w:rsidR="009762B6" w:rsidRPr="009762B6" w:rsidTr="0089045F">
        <w:trPr>
          <w:gridAfter w:val="2"/>
          <w:wAfter w:w="122" w:type="dxa"/>
          <w:trHeight w:val="42"/>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901</w:t>
            </w:r>
          </w:p>
        </w:tc>
        <w:tc>
          <w:tcPr>
            <w:tcW w:w="1875"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20229999100000150</w:t>
            </w:r>
          </w:p>
        </w:tc>
        <w:tc>
          <w:tcPr>
            <w:tcW w:w="6831" w:type="dxa"/>
            <w:gridSpan w:val="72"/>
            <w:tcBorders>
              <w:top w:val="nil"/>
              <w:left w:val="nil"/>
              <w:bottom w:val="single" w:sz="4" w:space="0" w:color="auto"/>
              <w:right w:val="single" w:sz="4" w:space="0" w:color="auto"/>
            </w:tcBorders>
            <w:shd w:val="clear" w:color="000000" w:fill="FFFFFF"/>
            <w:hideMark/>
          </w:tcPr>
          <w:p w:rsidR="009762B6" w:rsidRPr="009762B6" w:rsidRDefault="009762B6" w:rsidP="009762B6">
            <w:pPr>
              <w:rPr>
                <w:sz w:val="16"/>
                <w:szCs w:val="16"/>
              </w:rPr>
            </w:pPr>
            <w:r w:rsidRPr="009762B6">
              <w:rPr>
                <w:sz w:val="16"/>
                <w:szCs w:val="16"/>
              </w:rPr>
              <w:t>Субсидии на реализациюмероприятий перечня проектов народных инициатив</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606,10</w:t>
            </w:r>
          </w:p>
        </w:tc>
      </w:tr>
      <w:tr w:rsidR="009762B6" w:rsidRPr="009762B6" w:rsidTr="0089045F">
        <w:trPr>
          <w:gridAfter w:val="2"/>
          <w:wAfter w:w="122" w:type="dxa"/>
          <w:trHeight w:val="42"/>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901</w:t>
            </w:r>
          </w:p>
        </w:tc>
        <w:tc>
          <w:tcPr>
            <w:tcW w:w="1875"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20235118100000150</w:t>
            </w:r>
          </w:p>
        </w:tc>
        <w:tc>
          <w:tcPr>
            <w:tcW w:w="6831" w:type="dxa"/>
            <w:gridSpan w:val="72"/>
            <w:tcBorders>
              <w:top w:val="nil"/>
              <w:left w:val="nil"/>
              <w:bottom w:val="single" w:sz="4" w:space="0" w:color="auto"/>
              <w:right w:val="single" w:sz="4" w:space="0" w:color="auto"/>
            </w:tcBorders>
            <w:shd w:val="clear" w:color="000000" w:fill="FFFFFF"/>
            <w:hideMark/>
          </w:tcPr>
          <w:p w:rsidR="009762B6" w:rsidRPr="009762B6" w:rsidRDefault="009762B6" w:rsidP="009762B6">
            <w:pPr>
              <w:rPr>
                <w:sz w:val="16"/>
                <w:szCs w:val="16"/>
              </w:rPr>
            </w:pPr>
            <w:r w:rsidRPr="009762B6">
              <w:rPr>
                <w:sz w:val="16"/>
                <w:szCs w:val="1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142,80</w:t>
            </w:r>
          </w:p>
        </w:tc>
      </w:tr>
      <w:tr w:rsidR="009762B6" w:rsidRPr="009762B6" w:rsidTr="0089045F">
        <w:trPr>
          <w:gridAfter w:val="2"/>
          <w:wAfter w:w="122" w:type="dxa"/>
          <w:trHeight w:val="42"/>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901</w:t>
            </w:r>
          </w:p>
        </w:tc>
        <w:tc>
          <w:tcPr>
            <w:tcW w:w="1875"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20230024100000150</w:t>
            </w:r>
          </w:p>
        </w:tc>
        <w:tc>
          <w:tcPr>
            <w:tcW w:w="6831" w:type="dxa"/>
            <w:gridSpan w:val="7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rPr>
                <w:sz w:val="16"/>
                <w:szCs w:val="16"/>
              </w:rPr>
            </w:pPr>
            <w:r w:rsidRPr="009762B6">
              <w:rPr>
                <w:sz w:val="16"/>
                <w:szCs w:val="16"/>
              </w:rPr>
              <w:t>Субвенции бюджетам сельских поселений на выполнение передоваемых полномочий субъектов Российской Федерации</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86,90</w:t>
            </w:r>
          </w:p>
        </w:tc>
      </w:tr>
      <w:tr w:rsidR="009762B6" w:rsidRPr="009762B6" w:rsidTr="0089045F">
        <w:trPr>
          <w:gridAfter w:val="2"/>
          <w:wAfter w:w="122" w:type="dxa"/>
          <w:trHeight w:val="42"/>
        </w:trPr>
        <w:tc>
          <w:tcPr>
            <w:tcW w:w="699" w:type="dxa"/>
            <w:gridSpan w:val="3"/>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901</w:t>
            </w:r>
          </w:p>
        </w:tc>
        <w:tc>
          <w:tcPr>
            <w:tcW w:w="1875"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20230024100000150</w:t>
            </w:r>
          </w:p>
        </w:tc>
        <w:tc>
          <w:tcPr>
            <w:tcW w:w="6831" w:type="dxa"/>
            <w:gridSpan w:val="7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rPr>
                <w:sz w:val="16"/>
                <w:szCs w:val="16"/>
              </w:rPr>
            </w:pPr>
            <w:r w:rsidRPr="009762B6">
              <w:rPr>
                <w:sz w:val="16"/>
                <w:szCs w:val="16"/>
              </w:rPr>
              <w:t>Субвенции на осуществление областного государственного полномочия по определению перечня должностных лиц органов местного самоуправления,уполномоченных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0,70</w:t>
            </w:r>
          </w:p>
        </w:tc>
      </w:tr>
      <w:tr w:rsidR="009762B6" w:rsidRPr="009762B6" w:rsidTr="0089045F">
        <w:trPr>
          <w:gridAfter w:val="2"/>
          <w:wAfter w:w="122" w:type="dxa"/>
          <w:trHeight w:val="330"/>
        </w:trPr>
        <w:tc>
          <w:tcPr>
            <w:tcW w:w="699" w:type="dxa"/>
            <w:gridSpan w:val="3"/>
            <w:tcBorders>
              <w:top w:val="nil"/>
              <w:left w:val="single" w:sz="4"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sz w:val="16"/>
                <w:szCs w:val="16"/>
              </w:rPr>
            </w:pPr>
            <w:r w:rsidRPr="009762B6">
              <w:rPr>
                <w:sz w:val="16"/>
                <w:szCs w:val="16"/>
              </w:rPr>
              <w:t>Итого доходов:</w:t>
            </w:r>
          </w:p>
        </w:tc>
        <w:tc>
          <w:tcPr>
            <w:tcW w:w="1875" w:type="dxa"/>
            <w:gridSpan w:val="14"/>
            <w:tcBorders>
              <w:top w:val="nil"/>
              <w:left w:val="nil"/>
              <w:bottom w:val="single" w:sz="4" w:space="0" w:color="auto"/>
              <w:right w:val="single" w:sz="4" w:space="0" w:color="auto"/>
            </w:tcBorders>
            <w:shd w:val="clear" w:color="000000" w:fill="FFFFFF"/>
            <w:hideMark/>
          </w:tcPr>
          <w:p w:rsidR="009762B6" w:rsidRPr="009762B6" w:rsidRDefault="009762B6" w:rsidP="009762B6">
            <w:pPr>
              <w:rPr>
                <w:sz w:val="16"/>
                <w:szCs w:val="16"/>
              </w:rPr>
            </w:pPr>
            <w:r w:rsidRPr="009762B6">
              <w:rPr>
                <w:sz w:val="16"/>
                <w:szCs w:val="16"/>
              </w:rPr>
              <w:t> </w:t>
            </w:r>
          </w:p>
        </w:tc>
        <w:tc>
          <w:tcPr>
            <w:tcW w:w="6831" w:type="dxa"/>
            <w:gridSpan w:val="72"/>
            <w:tcBorders>
              <w:top w:val="nil"/>
              <w:left w:val="nil"/>
              <w:bottom w:val="single" w:sz="4" w:space="0" w:color="auto"/>
              <w:right w:val="single" w:sz="4" w:space="0" w:color="auto"/>
            </w:tcBorders>
            <w:shd w:val="clear" w:color="000000" w:fill="FFFFFF"/>
            <w:hideMark/>
          </w:tcPr>
          <w:p w:rsidR="009762B6" w:rsidRPr="009762B6" w:rsidRDefault="009762B6" w:rsidP="009762B6">
            <w:pPr>
              <w:rPr>
                <w:sz w:val="16"/>
                <w:szCs w:val="16"/>
              </w:rPr>
            </w:pPr>
            <w:r w:rsidRPr="009762B6">
              <w:rPr>
                <w:sz w:val="16"/>
                <w:szCs w:val="16"/>
              </w:rPr>
              <w:t> </w:t>
            </w:r>
          </w:p>
        </w:tc>
        <w:tc>
          <w:tcPr>
            <w:tcW w:w="1136" w:type="dxa"/>
            <w:gridSpan w:val="1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19 296,08</w:t>
            </w:r>
          </w:p>
        </w:tc>
      </w:tr>
      <w:tr w:rsidR="009762B6" w:rsidRPr="009762B6" w:rsidTr="0089045F">
        <w:trPr>
          <w:gridAfter w:val="3"/>
          <w:wAfter w:w="173" w:type="dxa"/>
          <w:trHeight w:val="42"/>
        </w:trPr>
        <w:tc>
          <w:tcPr>
            <w:tcW w:w="10490" w:type="dxa"/>
            <w:gridSpan w:val="100"/>
            <w:tcBorders>
              <w:top w:val="nil"/>
              <w:left w:val="nil"/>
              <w:bottom w:val="nil"/>
              <w:right w:val="nil"/>
            </w:tcBorders>
            <w:shd w:val="clear" w:color="auto" w:fill="auto"/>
            <w:vAlign w:val="center"/>
            <w:hideMark/>
          </w:tcPr>
          <w:p w:rsidR="009762B6" w:rsidRPr="009762B6" w:rsidRDefault="009762B6" w:rsidP="009762B6">
            <w:pPr>
              <w:jc w:val="center"/>
              <w:rPr>
                <w:sz w:val="16"/>
                <w:szCs w:val="16"/>
              </w:rPr>
            </w:pPr>
            <w:r w:rsidRPr="009762B6">
              <w:rPr>
                <w:sz w:val="16"/>
                <w:szCs w:val="16"/>
              </w:rPr>
              <w:t xml:space="preserve">Распределение бюджетных ассигнований по разделам и подразделам классификации расходов бюджета Новомальтинского  сельского поселения Усольского муниципального района Иркутской областина 2022 год </w:t>
            </w:r>
          </w:p>
        </w:tc>
      </w:tr>
      <w:tr w:rsidR="009762B6" w:rsidRPr="009762B6" w:rsidTr="0089045F">
        <w:trPr>
          <w:gridAfter w:val="3"/>
          <w:wAfter w:w="173" w:type="dxa"/>
          <w:trHeight w:val="52"/>
        </w:trPr>
        <w:tc>
          <w:tcPr>
            <w:tcW w:w="699" w:type="dxa"/>
            <w:gridSpan w:val="3"/>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844" w:type="dxa"/>
            <w:gridSpan w:val="6"/>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852" w:type="dxa"/>
            <w:gridSpan w:val="7"/>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1325" w:type="dxa"/>
            <w:gridSpan w:val="11"/>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4356" w:type="dxa"/>
            <w:gridSpan w:val="44"/>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571" w:type="dxa"/>
            <w:gridSpan w:val="6"/>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900" w:type="dxa"/>
            <w:gridSpan w:val="14"/>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943" w:type="dxa"/>
            <w:gridSpan w:val="9"/>
            <w:tcBorders>
              <w:top w:val="nil"/>
              <w:left w:val="nil"/>
              <w:bottom w:val="nil"/>
              <w:right w:val="nil"/>
            </w:tcBorders>
            <w:shd w:val="clear" w:color="auto" w:fill="auto"/>
            <w:noWrap/>
            <w:vAlign w:val="bottom"/>
            <w:hideMark/>
          </w:tcPr>
          <w:p w:rsidR="009762B6" w:rsidRPr="009762B6" w:rsidRDefault="009762B6" w:rsidP="009762B6">
            <w:pPr>
              <w:rPr>
                <w:sz w:val="16"/>
                <w:szCs w:val="16"/>
              </w:rPr>
            </w:pPr>
            <w:r w:rsidRPr="009762B6">
              <w:rPr>
                <w:sz w:val="16"/>
                <w:szCs w:val="16"/>
              </w:rPr>
              <w:t>тыс.руб.</w:t>
            </w:r>
          </w:p>
        </w:tc>
      </w:tr>
      <w:tr w:rsidR="009762B6" w:rsidRPr="009762B6" w:rsidTr="0089045F">
        <w:trPr>
          <w:gridAfter w:val="3"/>
          <w:wAfter w:w="173" w:type="dxa"/>
          <w:trHeight w:val="600"/>
        </w:trPr>
        <w:tc>
          <w:tcPr>
            <w:tcW w:w="8076" w:type="dxa"/>
            <w:gridSpan w:val="71"/>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762B6" w:rsidRPr="009762B6" w:rsidRDefault="009762B6" w:rsidP="009762B6">
            <w:pPr>
              <w:jc w:val="center"/>
              <w:rPr>
                <w:sz w:val="16"/>
                <w:szCs w:val="16"/>
              </w:rPr>
            </w:pPr>
            <w:r w:rsidRPr="009762B6">
              <w:rPr>
                <w:sz w:val="16"/>
                <w:szCs w:val="16"/>
              </w:rPr>
              <w:t>Наименование</w:t>
            </w:r>
          </w:p>
        </w:tc>
        <w:tc>
          <w:tcPr>
            <w:tcW w:w="571" w:type="dxa"/>
            <w:gridSpan w:val="6"/>
            <w:tcBorders>
              <w:top w:val="single" w:sz="4" w:space="0" w:color="auto"/>
              <w:left w:val="nil"/>
              <w:bottom w:val="single" w:sz="4" w:space="0" w:color="auto"/>
              <w:right w:val="single" w:sz="4" w:space="0" w:color="auto"/>
            </w:tcBorders>
            <w:shd w:val="clear" w:color="auto" w:fill="auto"/>
            <w:noWrap/>
            <w:vAlign w:val="center"/>
            <w:hideMark/>
          </w:tcPr>
          <w:p w:rsidR="009762B6" w:rsidRPr="009762B6" w:rsidRDefault="009762B6" w:rsidP="009762B6">
            <w:pPr>
              <w:jc w:val="center"/>
              <w:rPr>
                <w:sz w:val="16"/>
                <w:szCs w:val="16"/>
              </w:rPr>
            </w:pPr>
            <w:r w:rsidRPr="009762B6">
              <w:rPr>
                <w:sz w:val="16"/>
                <w:szCs w:val="16"/>
              </w:rPr>
              <w:t>РЗ</w:t>
            </w:r>
          </w:p>
        </w:tc>
        <w:tc>
          <w:tcPr>
            <w:tcW w:w="851" w:type="dxa"/>
            <w:gridSpan w:val="13"/>
            <w:tcBorders>
              <w:top w:val="single" w:sz="4" w:space="0" w:color="auto"/>
              <w:left w:val="nil"/>
              <w:bottom w:val="single" w:sz="4" w:space="0" w:color="auto"/>
              <w:right w:val="single" w:sz="4" w:space="0" w:color="auto"/>
            </w:tcBorders>
            <w:shd w:val="clear" w:color="auto" w:fill="auto"/>
            <w:noWrap/>
            <w:vAlign w:val="center"/>
            <w:hideMark/>
          </w:tcPr>
          <w:p w:rsidR="009762B6" w:rsidRPr="009762B6" w:rsidRDefault="009762B6" w:rsidP="009762B6">
            <w:pPr>
              <w:jc w:val="center"/>
              <w:rPr>
                <w:sz w:val="16"/>
                <w:szCs w:val="16"/>
              </w:rPr>
            </w:pPr>
            <w:r w:rsidRPr="009762B6">
              <w:rPr>
                <w:sz w:val="16"/>
                <w:szCs w:val="16"/>
              </w:rPr>
              <w:t>ПР</w:t>
            </w:r>
          </w:p>
        </w:tc>
        <w:tc>
          <w:tcPr>
            <w:tcW w:w="992" w:type="dxa"/>
            <w:gridSpan w:val="10"/>
            <w:tcBorders>
              <w:top w:val="single" w:sz="4" w:space="0" w:color="auto"/>
              <w:left w:val="nil"/>
              <w:bottom w:val="single" w:sz="4" w:space="0" w:color="auto"/>
              <w:right w:val="single" w:sz="4" w:space="0" w:color="auto"/>
            </w:tcBorders>
            <w:shd w:val="clear" w:color="auto" w:fill="auto"/>
            <w:vAlign w:val="center"/>
            <w:hideMark/>
          </w:tcPr>
          <w:p w:rsidR="009762B6" w:rsidRPr="009762B6" w:rsidRDefault="009762B6" w:rsidP="009762B6">
            <w:pPr>
              <w:jc w:val="center"/>
              <w:rPr>
                <w:sz w:val="16"/>
                <w:szCs w:val="16"/>
              </w:rPr>
            </w:pPr>
            <w:r w:rsidRPr="009762B6">
              <w:rPr>
                <w:sz w:val="16"/>
                <w:szCs w:val="16"/>
              </w:rPr>
              <w:t>Бюджетные ассигнования на 2022 год</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rPr>
                <w:color w:val="auto"/>
                <w:sz w:val="16"/>
                <w:szCs w:val="16"/>
              </w:rPr>
            </w:pPr>
            <w:r w:rsidRPr="009762B6">
              <w:rPr>
                <w:color w:val="auto"/>
                <w:sz w:val="16"/>
                <w:szCs w:val="16"/>
              </w:rPr>
              <w:t>ОБЩЕГОСУДАРСТВЕННЫЕ ВОПРОСЫ</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8996,71</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000000"/>
            </w:tcBorders>
            <w:shd w:val="clear" w:color="auto" w:fill="auto"/>
            <w:hideMark/>
          </w:tcPr>
          <w:p w:rsidR="009762B6" w:rsidRPr="009762B6" w:rsidRDefault="009762B6" w:rsidP="009762B6">
            <w:pPr>
              <w:rPr>
                <w:sz w:val="16"/>
                <w:szCs w:val="16"/>
              </w:rPr>
            </w:pPr>
            <w:r w:rsidRPr="009762B6">
              <w:rPr>
                <w:sz w:val="16"/>
                <w:szCs w:val="16"/>
              </w:rPr>
              <w:t>Функционирование высшего должностного лица субъекта Российской Федерации и муниципального образования</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1510,43</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6775,28</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Внепрограммные мероприятия                                        Обеспечение проведения выборов и референдумов</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07</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690,30</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762B6" w:rsidRPr="009762B6" w:rsidRDefault="009762B6" w:rsidP="009762B6">
            <w:pPr>
              <w:rPr>
                <w:sz w:val="16"/>
                <w:szCs w:val="16"/>
              </w:rPr>
            </w:pPr>
            <w:r w:rsidRPr="009762B6">
              <w:rPr>
                <w:sz w:val="16"/>
                <w:szCs w:val="16"/>
              </w:rPr>
              <w:t>Резервные фонды</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20,00</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Другие общегосударственные вопросы</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13</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0,70</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762B6" w:rsidRPr="009762B6" w:rsidRDefault="009762B6" w:rsidP="009762B6">
            <w:pPr>
              <w:rPr>
                <w:color w:val="auto"/>
                <w:sz w:val="16"/>
                <w:szCs w:val="16"/>
              </w:rPr>
            </w:pPr>
            <w:r w:rsidRPr="009762B6">
              <w:rPr>
                <w:color w:val="auto"/>
                <w:sz w:val="16"/>
                <w:szCs w:val="16"/>
              </w:rPr>
              <w:t>НАЦИОНАЛЬНАЯ ОБОРОНА</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142,80</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762B6" w:rsidRPr="009762B6" w:rsidRDefault="009762B6" w:rsidP="009762B6">
            <w:pPr>
              <w:rPr>
                <w:sz w:val="16"/>
                <w:szCs w:val="16"/>
              </w:rPr>
            </w:pPr>
            <w:r w:rsidRPr="009762B6">
              <w:rPr>
                <w:sz w:val="16"/>
                <w:szCs w:val="16"/>
              </w:rPr>
              <w:t>Мобилизационная и вневойсковая подготовка</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142,80</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000000"/>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НАЦИОНАЛЬНАЯ БЕЗОПАСНОСТЬ И ПРАВООХРАНИТЕЛЬНАЯ ДЕЯТЕЛЬНОСТЬ</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65,00</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000000"/>
            </w:tcBorders>
            <w:shd w:val="clear" w:color="000000" w:fill="FFFFFF"/>
            <w:hideMark/>
          </w:tcPr>
          <w:p w:rsidR="009762B6" w:rsidRPr="009762B6" w:rsidRDefault="009762B6" w:rsidP="009762B6">
            <w:pPr>
              <w:rPr>
                <w:sz w:val="16"/>
                <w:szCs w:val="16"/>
              </w:rPr>
            </w:pPr>
            <w:r w:rsidRPr="009762B6">
              <w:rPr>
                <w:sz w:val="16"/>
                <w:szCs w:val="16"/>
              </w:rPr>
              <w:t>Защита населения и территории от чрезвычайных ситуаций природного и техногенного характера, пожарная безопасность</w:t>
            </w:r>
          </w:p>
        </w:tc>
        <w:tc>
          <w:tcPr>
            <w:tcW w:w="571"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851"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10</w:t>
            </w:r>
          </w:p>
        </w:tc>
        <w:tc>
          <w:tcPr>
            <w:tcW w:w="992" w:type="dxa"/>
            <w:gridSpan w:val="10"/>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60,00</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000000"/>
            </w:tcBorders>
            <w:shd w:val="clear" w:color="000000" w:fill="FFFFFF"/>
            <w:hideMark/>
          </w:tcPr>
          <w:p w:rsidR="009762B6" w:rsidRPr="009762B6" w:rsidRDefault="009762B6" w:rsidP="009762B6">
            <w:pPr>
              <w:rPr>
                <w:sz w:val="16"/>
                <w:szCs w:val="16"/>
              </w:rPr>
            </w:pPr>
            <w:r w:rsidRPr="009762B6">
              <w:rPr>
                <w:sz w:val="16"/>
                <w:szCs w:val="16"/>
              </w:rPr>
              <w:t>Другие вопросы в области национальной безопасности и правоохранительной деятельности</w:t>
            </w:r>
          </w:p>
        </w:tc>
        <w:tc>
          <w:tcPr>
            <w:tcW w:w="571"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851"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992" w:type="dxa"/>
            <w:gridSpan w:val="10"/>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5,00</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000000"/>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НАЦИОНАЛЬНАЯ ЭКОНОМИКА</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959,48</w:t>
            </w:r>
          </w:p>
        </w:tc>
      </w:tr>
      <w:tr w:rsidR="009762B6" w:rsidRPr="009762B6" w:rsidTr="0089045F">
        <w:trPr>
          <w:gridAfter w:val="3"/>
          <w:wAfter w:w="173" w:type="dxa"/>
          <w:trHeight w:val="42"/>
        </w:trPr>
        <w:tc>
          <w:tcPr>
            <w:tcW w:w="8076" w:type="dxa"/>
            <w:gridSpan w:val="71"/>
            <w:tcBorders>
              <w:top w:val="single" w:sz="4" w:space="0" w:color="auto"/>
              <w:left w:val="single" w:sz="8" w:space="0" w:color="auto"/>
              <w:bottom w:val="single" w:sz="4" w:space="0" w:color="auto"/>
              <w:right w:val="single" w:sz="4" w:space="0" w:color="000000"/>
            </w:tcBorders>
            <w:shd w:val="clear" w:color="auto" w:fill="auto"/>
            <w:vAlign w:val="center"/>
            <w:hideMark/>
          </w:tcPr>
          <w:p w:rsidR="009762B6" w:rsidRPr="009762B6" w:rsidRDefault="009762B6" w:rsidP="009762B6">
            <w:pPr>
              <w:rPr>
                <w:color w:val="auto"/>
                <w:sz w:val="16"/>
                <w:szCs w:val="16"/>
              </w:rPr>
            </w:pPr>
            <w:r w:rsidRPr="009762B6">
              <w:rPr>
                <w:color w:val="auto"/>
                <w:sz w:val="16"/>
                <w:szCs w:val="16"/>
              </w:rPr>
              <w:t>Общеэкономические вопросы</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86,90</w:t>
            </w:r>
          </w:p>
        </w:tc>
      </w:tr>
      <w:tr w:rsidR="009762B6" w:rsidRPr="009762B6" w:rsidTr="0089045F">
        <w:trPr>
          <w:gridAfter w:val="3"/>
          <w:wAfter w:w="173" w:type="dxa"/>
          <w:trHeight w:val="42"/>
        </w:trPr>
        <w:tc>
          <w:tcPr>
            <w:tcW w:w="8076" w:type="dxa"/>
            <w:gridSpan w:val="71"/>
            <w:tcBorders>
              <w:top w:val="single" w:sz="4" w:space="0" w:color="auto"/>
              <w:left w:val="nil"/>
              <w:bottom w:val="single" w:sz="4" w:space="0" w:color="auto"/>
              <w:right w:val="single" w:sz="4" w:space="0" w:color="000000"/>
            </w:tcBorders>
            <w:shd w:val="clear" w:color="auto" w:fill="auto"/>
            <w:vAlign w:val="center"/>
            <w:hideMark/>
          </w:tcPr>
          <w:p w:rsidR="009762B6" w:rsidRPr="009762B6" w:rsidRDefault="009762B6" w:rsidP="009762B6">
            <w:pPr>
              <w:rPr>
                <w:color w:val="auto"/>
                <w:sz w:val="16"/>
                <w:szCs w:val="16"/>
              </w:rPr>
            </w:pPr>
            <w:r w:rsidRPr="009762B6">
              <w:rPr>
                <w:color w:val="auto"/>
                <w:sz w:val="16"/>
                <w:szCs w:val="16"/>
              </w:rPr>
              <w:t>Сельское хозяйство и рыболовство</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50,00</w:t>
            </w:r>
          </w:p>
        </w:tc>
      </w:tr>
      <w:tr w:rsidR="009762B6" w:rsidRPr="009762B6" w:rsidTr="0089045F">
        <w:trPr>
          <w:gridAfter w:val="3"/>
          <w:wAfter w:w="173" w:type="dxa"/>
          <w:trHeight w:val="42"/>
        </w:trPr>
        <w:tc>
          <w:tcPr>
            <w:tcW w:w="8076" w:type="dxa"/>
            <w:gridSpan w:val="71"/>
            <w:tcBorders>
              <w:top w:val="single" w:sz="4" w:space="0" w:color="auto"/>
              <w:left w:val="nil"/>
              <w:bottom w:val="single" w:sz="4" w:space="0" w:color="auto"/>
              <w:right w:val="single" w:sz="4" w:space="0" w:color="000000"/>
            </w:tcBorders>
            <w:shd w:val="clear" w:color="auto" w:fill="auto"/>
            <w:vAlign w:val="center"/>
            <w:hideMark/>
          </w:tcPr>
          <w:p w:rsidR="009762B6" w:rsidRPr="009762B6" w:rsidRDefault="009762B6" w:rsidP="009762B6">
            <w:pPr>
              <w:jc w:val="both"/>
              <w:rPr>
                <w:color w:val="auto"/>
                <w:sz w:val="16"/>
                <w:szCs w:val="16"/>
              </w:rPr>
            </w:pPr>
            <w:r w:rsidRPr="009762B6">
              <w:rPr>
                <w:color w:val="auto"/>
                <w:sz w:val="16"/>
                <w:szCs w:val="16"/>
              </w:rPr>
              <w:t>Дорожное хозяйство (дорожные фонды)</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09</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622,58</w:t>
            </w:r>
          </w:p>
        </w:tc>
      </w:tr>
      <w:tr w:rsidR="009762B6" w:rsidRPr="009762B6" w:rsidTr="0089045F">
        <w:trPr>
          <w:gridAfter w:val="3"/>
          <w:wAfter w:w="173" w:type="dxa"/>
          <w:trHeight w:val="42"/>
        </w:trPr>
        <w:tc>
          <w:tcPr>
            <w:tcW w:w="8076" w:type="dxa"/>
            <w:gridSpan w:val="71"/>
            <w:tcBorders>
              <w:top w:val="single" w:sz="4" w:space="0" w:color="auto"/>
              <w:left w:val="nil"/>
              <w:bottom w:val="single" w:sz="4" w:space="0" w:color="auto"/>
              <w:right w:val="single" w:sz="4" w:space="0" w:color="000000"/>
            </w:tcBorders>
            <w:shd w:val="clear" w:color="auto" w:fill="auto"/>
            <w:vAlign w:val="center"/>
            <w:hideMark/>
          </w:tcPr>
          <w:p w:rsidR="009762B6" w:rsidRPr="009762B6" w:rsidRDefault="009762B6" w:rsidP="009762B6">
            <w:pPr>
              <w:rPr>
                <w:color w:val="auto"/>
                <w:sz w:val="16"/>
                <w:szCs w:val="16"/>
              </w:rPr>
            </w:pPr>
            <w:r w:rsidRPr="009762B6">
              <w:rPr>
                <w:color w:val="auto"/>
                <w:sz w:val="16"/>
                <w:szCs w:val="16"/>
              </w:rPr>
              <w:t>Другие вопросы в области национальной экономики</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12</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200,00</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rPr>
                <w:color w:val="auto"/>
                <w:sz w:val="16"/>
                <w:szCs w:val="16"/>
              </w:rPr>
            </w:pPr>
            <w:r w:rsidRPr="009762B6">
              <w:rPr>
                <w:color w:val="auto"/>
                <w:sz w:val="16"/>
                <w:szCs w:val="16"/>
              </w:rPr>
              <w:t>ЖИЛИЩНО-КОММУНАЛЬНОЕ ХОЗЯЙСТВО</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3200,80</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762B6" w:rsidRPr="009762B6" w:rsidRDefault="009762B6" w:rsidP="009762B6">
            <w:pPr>
              <w:rPr>
                <w:sz w:val="16"/>
                <w:szCs w:val="16"/>
              </w:rPr>
            </w:pPr>
            <w:r w:rsidRPr="009762B6">
              <w:rPr>
                <w:sz w:val="16"/>
                <w:szCs w:val="16"/>
              </w:rPr>
              <w:t>Жилищное хозяйство</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150,00</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762B6" w:rsidRPr="009762B6" w:rsidRDefault="009762B6" w:rsidP="009762B6">
            <w:pPr>
              <w:rPr>
                <w:sz w:val="16"/>
                <w:szCs w:val="16"/>
              </w:rPr>
            </w:pPr>
            <w:r w:rsidRPr="009762B6">
              <w:rPr>
                <w:sz w:val="16"/>
                <w:szCs w:val="16"/>
              </w:rPr>
              <w:t>Коммунальное хозяйство</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60,00</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762B6" w:rsidRPr="009762B6" w:rsidRDefault="009762B6" w:rsidP="009762B6">
            <w:pPr>
              <w:rPr>
                <w:sz w:val="16"/>
                <w:szCs w:val="16"/>
              </w:rPr>
            </w:pPr>
            <w:r w:rsidRPr="009762B6">
              <w:rPr>
                <w:sz w:val="16"/>
                <w:szCs w:val="16"/>
              </w:rPr>
              <w:t>Благоустройство</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2990,80</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762B6" w:rsidRPr="009762B6" w:rsidRDefault="009762B6" w:rsidP="009762B6">
            <w:pPr>
              <w:rPr>
                <w:sz w:val="16"/>
                <w:szCs w:val="16"/>
              </w:rPr>
            </w:pPr>
            <w:r w:rsidRPr="009762B6">
              <w:rPr>
                <w:sz w:val="16"/>
                <w:szCs w:val="16"/>
              </w:rPr>
              <w:t>ОБРАЗОВАНИЕ</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07</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10,00</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000000"/>
            </w:tcBorders>
            <w:shd w:val="clear" w:color="auto" w:fill="auto"/>
            <w:hideMark/>
          </w:tcPr>
          <w:p w:rsidR="009762B6" w:rsidRPr="009762B6" w:rsidRDefault="009762B6" w:rsidP="009762B6">
            <w:pPr>
              <w:rPr>
                <w:sz w:val="16"/>
                <w:szCs w:val="16"/>
              </w:rPr>
            </w:pPr>
            <w:r w:rsidRPr="009762B6">
              <w:rPr>
                <w:sz w:val="16"/>
                <w:szCs w:val="16"/>
              </w:rPr>
              <w:t>Профессиональная подготовка, переподготовка и повышение квалификации</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07</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10,00</w:t>
            </w:r>
          </w:p>
        </w:tc>
      </w:tr>
      <w:tr w:rsidR="009762B6" w:rsidRPr="009762B6" w:rsidTr="0089045F">
        <w:trPr>
          <w:gridAfter w:val="3"/>
          <w:wAfter w:w="173" w:type="dxa"/>
          <w:trHeight w:val="42"/>
        </w:trPr>
        <w:tc>
          <w:tcPr>
            <w:tcW w:w="2395" w:type="dxa"/>
            <w:gridSpan w:val="16"/>
            <w:tcBorders>
              <w:top w:val="single" w:sz="4" w:space="0" w:color="auto"/>
              <w:left w:val="single" w:sz="4" w:space="0" w:color="auto"/>
              <w:bottom w:val="single" w:sz="4" w:space="0" w:color="auto"/>
              <w:right w:val="nil"/>
            </w:tcBorders>
            <w:shd w:val="clear" w:color="auto" w:fill="auto"/>
            <w:noWrap/>
            <w:vAlign w:val="bottom"/>
            <w:hideMark/>
          </w:tcPr>
          <w:p w:rsidR="009762B6" w:rsidRPr="009762B6" w:rsidRDefault="009762B6" w:rsidP="00C61C90">
            <w:pPr>
              <w:rPr>
                <w:sz w:val="16"/>
                <w:szCs w:val="16"/>
              </w:rPr>
            </w:pPr>
            <w:r w:rsidRPr="009762B6">
              <w:rPr>
                <w:sz w:val="16"/>
                <w:szCs w:val="16"/>
              </w:rPr>
              <w:t>КУЛЬТУРА,КИНЕМАТОГРА</w:t>
            </w:r>
          </w:p>
        </w:tc>
        <w:tc>
          <w:tcPr>
            <w:tcW w:w="1325" w:type="dxa"/>
            <w:gridSpan w:val="11"/>
            <w:tcBorders>
              <w:top w:val="nil"/>
              <w:left w:val="nil"/>
              <w:bottom w:val="single" w:sz="4" w:space="0" w:color="auto"/>
              <w:right w:val="nil"/>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4356" w:type="dxa"/>
            <w:gridSpan w:val="4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4188,39</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762B6" w:rsidRPr="009762B6" w:rsidRDefault="009762B6" w:rsidP="009762B6">
            <w:pPr>
              <w:rPr>
                <w:sz w:val="16"/>
                <w:szCs w:val="16"/>
              </w:rPr>
            </w:pPr>
            <w:r w:rsidRPr="009762B6">
              <w:rPr>
                <w:sz w:val="16"/>
                <w:szCs w:val="16"/>
              </w:rPr>
              <w:t>Культура</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4188,39</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rPr>
                <w:color w:val="auto"/>
                <w:sz w:val="16"/>
                <w:szCs w:val="16"/>
              </w:rPr>
            </w:pPr>
            <w:r w:rsidRPr="009762B6">
              <w:rPr>
                <w:color w:val="auto"/>
                <w:sz w:val="16"/>
                <w:szCs w:val="16"/>
              </w:rPr>
              <w:t>СОЦИАЛЬНАЯ ПОЛИТИКА</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10</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450,00</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762B6" w:rsidRPr="009762B6" w:rsidRDefault="009762B6" w:rsidP="009762B6">
            <w:pPr>
              <w:rPr>
                <w:sz w:val="16"/>
                <w:szCs w:val="16"/>
              </w:rPr>
            </w:pPr>
            <w:r w:rsidRPr="009762B6">
              <w:rPr>
                <w:sz w:val="16"/>
                <w:szCs w:val="16"/>
              </w:rPr>
              <w:t xml:space="preserve">Пенсионное обеспечение </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10</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450,00</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ФИЗИЧЕСКАЯ КУЛЬТУРА и СПОРТ</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468,80</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Другие вопросы в области физической культуры и спорта</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468,80</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000000"/>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СРЕДСТВА МАССОВОЙ ИНФОРМАЦИИ</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12</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5,00</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000000"/>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Другие вопросы в области средств массовой информации</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12</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5,00</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000000"/>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 xml:space="preserve">ОБСЛУЖИВАНИЕ ГОСУДАРСТВЕННОГО (МУНИЦИПАЛЬНОГО) ДОЛГА </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13</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1,00</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000000"/>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Обслуживание государственного (муниципального) внутреннего долга</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13</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1,00</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000000"/>
            </w:tcBorders>
            <w:shd w:val="clear" w:color="auto" w:fill="auto"/>
            <w:hideMark/>
          </w:tcPr>
          <w:p w:rsidR="009762B6" w:rsidRPr="009762B6" w:rsidRDefault="009762B6" w:rsidP="009762B6">
            <w:pPr>
              <w:rPr>
                <w:color w:val="auto"/>
                <w:sz w:val="16"/>
                <w:szCs w:val="16"/>
              </w:rPr>
            </w:pPr>
            <w:r w:rsidRPr="009762B6">
              <w:rPr>
                <w:color w:val="auto"/>
                <w:sz w:val="16"/>
                <w:szCs w:val="16"/>
              </w:rPr>
              <w:t xml:space="preserve">МЕЖБЮДЖЕТНЫЕ ТРАНСФЕРТЫ ОБЩЕГО ХАРАКТЕРА СУБЪЕКТОВ РОССЙСКОЙ ФЕДЕРАЦИИ </w:t>
            </w:r>
            <w:r w:rsidRPr="009762B6">
              <w:rPr>
                <w:color w:val="auto"/>
                <w:sz w:val="16"/>
                <w:szCs w:val="16"/>
              </w:rPr>
              <w:lastRenderedPageBreak/>
              <w:t>МУНИЦИПАЛЬНЫХ ОБРАЗОВАНИЙ</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lastRenderedPageBreak/>
              <w:t>14</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982,11</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lastRenderedPageBreak/>
              <w:t>Прочие межбюджетные трансферты общего характера</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982,11</w:t>
            </w:r>
          </w:p>
        </w:tc>
      </w:tr>
      <w:tr w:rsidR="009762B6" w:rsidRPr="009762B6" w:rsidTr="0089045F">
        <w:trPr>
          <w:gridAfter w:val="3"/>
          <w:wAfter w:w="173" w:type="dxa"/>
          <w:trHeight w:val="42"/>
        </w:trPr>
        <w:tc>
          <w:tcPr>
            <w:tcW w:w="8076" w:type="dxa"/>
            <w:gridSpan w:val="71"/>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rPr>
                <w:color w:val="auto"/>
                <w:sz w:val="16"/>
                <w:szCs w:val="16"/>
              </w:rPr>
            </w:pPr>
            <w:r w:rsidRPr="009762B6">
              <w:rPr>
                <w:color w:val="auto"/>
                <w:sz w:val="16"/>
                <w:szCs w:val="16"/>
              </w:rPr>
              <w:t>ИТОГО РАСХОДОВ</w:t>
            </w:r>
          </w:p>
        </w:tc>
        <w:tc>
          <w:tcPr>
            <w:tcW w:w="571"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851"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992"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19470,08</w:t>
            </w:r>
          </w:p>
        </w:tc>
      </w:tr>
      <w:tr w:rsidR="009762B6" w:rsidRPr="009762B6" w:rsidTr="0089045F">
        <w:trPr>
          <w:trHeight w:val="47"/>
        </w:trPr>
        <w:tc>
          <w:tcPr>
            <w:tcW w:w="10663" w:type="dxa"/>
            <w:gridSpan w:val="103"/>
            <w:tcBorders>
              <w:top w:val="nil"/>
              <w:left w:val="nil"/>
              <w:bottom w:val="nil"/>
              <w:right w:val="nil"/>
            </w:tcBorders>
            <w:shd w:val="clear" w:color="auto" w:fill="auto"/>
            <w:vAlign w:val="center"/>
            <w:hideMark/>
          </w:tcPr>
          <w:p w:rsidR="009762B6" w:rsidRPr="009762B6" w:rsidRDefault="009762B6" w:rsidP="009762B6">
            <w:pPr>
              <w:jc w:val="center"/>
              <w:rPr>
                <w:sz w:val="16"/>
                <w:szCs w:val="16"/>
              </w:rPr>
            </w:pPr>
            <w:r w:rsidRPr="009762B6">
              <w:rPr>
                <w:sz w:val="16"/>
                <w:szCs w:val="16"/>
              </w:rPr>
              <w:t xml:space="preserve">Источники внутреннего финансового дефицита бюджета Новомальтинского сельского поселения Усольского муниципальногорайона Иркутской области на 2022год </w:t>
            </w:r>
          </w:p>
        </w:tc>
      </w:tr>
      <w:tr w:rsidR="009762B6" w:rsidRPr="009762B6" w:rsidTr="0089045F">
        <w:trPr>
          <w:gridAfter w:val="1"/>
          <w:wAfter w:w="72" w:type="dxa"/>
          <w:trHeight w:val="57"/>
        </w:trPr>
        <w:tc>
          <w:tcPr>
            <w:tcW w:w="699" w:type="dxa"/>
            <w:gridSpan w:val="3"/>
            <w:tcBorders>
              <w:top w:val="nil"/>
              <w:left w:val="nil"/>
              <w:bottom w:val="nil"/>
              <w:right w:val="nil"/>
            </w:tcBorders>
            <w:shd w:val="clear" w:color="auto" w:fill="auto"/>
            <w:vAlign w:val="center"/>
            <w:hideMark/>
          </w:tcPr>
          <w:p w:rsidR="009762B6" w:rsidRPr="009762B6" w:rsidRDefault="009762B6" w:rsidP="009762B6">
            <w:pPr>
              <w:jc w:val="center"/>
              <w:rPr>
                <w:sz w:val="16"/>
                <w:szCs w:val="16"/>
              </w:rPr>
            </w:pPr>
          </w:p>
        </w:tc>
        <w:tc>
          <w:tcPr>
            <w:tcW w:w="955" w:type="dxa"/>
            <w:gridSpan w:val="7"/>
            <w:tcBorders>
              <w:top w:val="nil"/>
              <w:left w:val="nil"/>
              <w:bottom w:val="nil"/>
              <w:right w:val="nil"/>
            </w:tcBorders>
            <w:shd w:val="clear" w:color="auto" w:fill="auto"/>
            <w:vAlign w:val="center"/>
            <w:hideMark/>
          </w:tcPr>
          <w:p w:rsidR="009762B6" w:rsidRPr="009762B6" w:rsidRDefault="009762B6" w:rsidP="009762B6">
            <w:pPr>
              <w:jc w:val="center"/>
              <w:rPr>
                <w:sz w:val="16"/>
                <w:szCs w:val="16"/>
              </w:rPr>
            </w:pPr>
          </w:p>
        </w:tc>
        <w:tc>
          <w:tcPr>
            <w:tcW w:w="1067" w:type="dxa"/>
            <w:gridSpan w:val="11"/>
            <w:tcBorders>
              <w:top w:val="nil"/>
              <w:left w:val="nil"/>
              <w:bottom w:val="nil"/>
              <w:right w:val="nil"/>
            </w:tcBorders>
            <w:shd w:val="clear" w:color="auto" w:fill="auto"/>
            <w:vAlign w:val="center"/>
            <w:hideMark/>
          </w:tcPr>
          <w:p w:rsidR="009762B6" w:rsidRPr="009762B6" w:rsidRDefault="009762B6" w:rsidP="009762B6">
            <w:pPr>
              <w:jc w:val="center"/>
              <w:rPr>
                <w:sz w:val="16"/>
                <w:szCs w:val="16"/>
              </w:rPr>
            </w:pPr>
          </w:p>
        </w:tc>
        <w:tc>
          <w:tcPr>
            <w:tcW w:w="960" w:type="dxa"/>
            <w:gridSpan w:val="5"/>
            <w:tcBorders>
              <w:top w:val="nil"/>
              <w:left w:val="nil"/>
              <w:bottom w:val="nil"/>
              <w:right w:val="nil"/>
            </w:tcBorders>
            <w:shd w:val="clear" w:color="auto" w:fill="auto"/>
            <w:vAlign w:val="center"/>
            <w:hideMark/>
          </w:tcPr>
          <w:p w:rsidR="009762B6" w:rsidRPr="009762B6" w:rsidRDefault="009762B6" w:rsidP="009762B6">
            <w:pPr>
              <w:jc w:val="center"/>
              <w:rPr>
                <w:sz w:val="16"/>
                <w:szCs w:val="16"/>
              </w:rPr>
            </w:pPr>
          </w:p>
        </w:tc>
        <w:tc>
          <w:tcPr>
            <w:tcW w:w="2708" w:type="dxa"/>
            <w:gridSpan w:val="26"/>
            <w:tcBorders>
              <w:top w:val="nil"/>
              <w:left w:val="nil"/>
              <w:bottom w:val="nil"/>
              <w:right w:val="nil"/>
            </w:tcBorders>
            <w:shd w:val="clear" w:color="auto" w:fill="auto"/>
            <w:vAlign w:val="center"/>
            <w:hideMark/>
          </w:tcPr>
          <w:p w:rsidR="009762B6" w:rsidRPr="009762B6" w:rsidRDefault="009762B6" w:rsidP="009762B6">
            <w:pPr>
              <w:jc w:val="center"/>
              <w:rPr>
                <w:sz w:val="16"/>
                <w:szCs w:val="16"/>
              </w:rPr>
            </w:pPr>
          </w:p>
        </w:tc>
        <w:tc>
          <w:tcPr>
            <w:tcW w:w="940" w:type="dxa"/>
            <w:gridSpan w:val="11"/>
            <w:tcBorders>
              <w:top w:val="nil"/>
              <w:left w:val="nil"/>
              <w:bottom w:val="nil"/>
              <w:right w:val="nil"/>
            </w:tcBorders>
            <w:shd w:val="clear" w:color="auto" w:fill="auto"/>
            <w:vAlign w:val="center"/>
            <w:hideMark/>
          </w:tcPr>
          <w:p w:rsidR="009762B6" w:rsidRPr="009762B6" w:rsidRDefault="009762B6" w:rsidP="009762B6">
            <w:pPr>
              <w:jc w:val="center"/>
              <w:rPr>
                <w:sz w:val="16"/>
                <w:szCs w:val="16"/>
              </w:rPr>
            </w:pPr>
          </w:p>
        </w:tc>
        <w:tc>
          <w:tcPr>
            <w:tcW w:w="1780" w:type="dxa"/>
            <w:gridSpan w:val="20"/>
            <w:tcBorders>
              <w:top w:val="nil"/>
              <w:left w:val="nil"/>
              <w:bottom w:val="nil"/>
              <w:right w:val="nil"/>
            </w:tcBorders>
            <w:shd w:val="clear" w:color="auto" w:fill="auto"/>
            <w:vAlign w:val="center"/>
            <w:hideMark/>
          </w:tcPr>
          <w:p w:rsidR="009762B6" w:rsidRPr="009762B6" w:rsidRDefault="009762B6" w:rsidP="009762B6">
            <w:pPr>
              <w:jc w:val="center"/>
              <w:rPr>
                <w:sz w:val="16"/>
                <w:szCs w:val="16"/>
              </w:rPr>
            </w:pPr>
          </w:p>
        </w:tc>
        <w:tc>
          <w:tcPr>
            <w:tcW w:w="1482" w:type="dxa"/>
            <w:gridSpan w:val="19"/>
            <w:tcBorders>
              <w:top w:val="nil"/>
              <w:left w:val="nil"/>
              <w:bottom w:val="nil"/>
              <w:right w:val="nil"/>
            </w:tcBorders>
            <w:shd w:val="clear" w:color="auto" w:fill="auto"/>
            <w:vAlign w:val="center"/>
            <w:hideMark/>
          </w:tcPr>
          <w:p w:rsidR="009762B6" w:rsidRPr="009762B6" w:rsidRDefault="009762B6" w:rsidP="009762B6">
            <w:pPr>
              <w:jc w:val="center"/>
              <w:rPr>
                <w:sz w:val="16"/>
                <w:szCs w:val="16"/>
              </w:rPr>
            </w:pPr>
            <w:r w:rsidRPr="009762B6">
              <w:rPr>
                <w:sz w:val="16"/>
                <w:szCs w:val="16"/>
              </w:rPr>
              <w:t>тыс.руб</w:t>
            </w:r>
          </w:p>
        </w:tc>
      </w:tr>
      <w:tr w:rsidR="009762B6" w:rsidRPr="009762B6" w:rsidTr="0089045F">
        <w:trPr>
          <w:gridAfter w:val="6"/>
          <w:wAfter w:w="315" w:type="dxa"/>
          <w:trHeight w:val="42"/>
        </w:trPr>
        <w:tc>
          <w:tcPr>
            <w:tcW w:w="6428" w:type="dxa"/>
            <w:gridSpan w:val="53"/>
            <w:tcBorders>
              <w:top w:val="single" w:sz="4" w:space="0" w:color="auto"/>
              <w:left w:val="single" w:sz="4" w:space="0" w:color="auto"/>
              <w:bottom w:val="single" w:sz="4" w:space="0" w:color="auto"/>
              <w:right w:val="single" w:sz="4" w:space="0" w:color="auto"/>
            </w:tcBorders>
            <w:shd w:val="clear" w:color="auto" w:fill="auto"/>
            <w:vAlign w:val="center"/>
            <w:hideMark/>
          </w:tcPr>
          <w:p w:rsidR="009762B6" w:rsidRPr="009762B6" w:rsidRDefault="009762B6" w:rsidP="009762B6">
            <w:pPr>
              <w:rPr>
                <w:sz w:val="16"/>
                <w:szCs w:val="16"/>
              </w:rPr>
            </w:pPr>
            <w:r w:rsidRPr="009762B6">
              <w:rPr>
                <w:sz w:val="16"/>
                <w:szCs w:val="16"/>
              </w:rPr>
              <w:t>Наименование показателя</w:t>
            </w:r>
          </w:p>
        </w:tc>
        <w:tc>
          <w:tcPr>
            <w:tcW w:w="2503" w:type="dxa"/>
            <w:gridSpan w:val="28"/>
            <w:tcBorders>
              <w:top w:val="single" w:sz="4" w:space="0" w:color="auto"/>
              <w:left w:val="nil"/>
              <w:bottom w:val="single" w:sz="4" w:space="0" w:color="auto"/>
              <w:right w:val="single" w:sz="4" w:space="0" w:color="auto"/>
            </w:tcBorders>
            <w:shd w:val="clear" w:color="auto" w:fill="auto"/>
            <w:vAlign w:val="center"/>
            <w:hideMark/>
          </w:tcPr>
          <w:p w:rsidR="009762B6" w:rsidRPr="009762B6" w:rsidRDefault="009762B6" w:rsidP="009762B6">
            <w:pPr>
              <w:jc w:val="center"/>
              <w:rPr>
                <w:sz w:val="16"/>
                <w:szCs w:val="16"/>
              </w:rPr>
            </w:pPr>
            <w:r w:rsidRPr="009762B6">
              <w:rPr>
                <w:sz w:val="16"/>
                <w:szCs w:val="16"/>
              </w:rPr>
              <w:t>Код источника финансирования по  КИВФ,КИВиФ</w:t>
            </w:r>
          </w:p>
        </w:tc>
        <w:tc>
          <w:tcPr>
            <w:tcW w:w="1417" w:type="dxa"/>
            <w:gridSpan w:val="16"/>
            <w:tcBorders>
              <w:top w:val="single" w:sz="4" w:space="0" w:color="auto"/>
              <w:left w:val="nil"/>
              <w:bottom w:val="single" w:sz="4" w:space="0" w:color="auto"/>
              <w:right w:val="single" w:sz="4" w:space="0" w:color="auto"/>
            </w:tcBorders>
            <w:shd w:val="clear" w:color="auto" w:fill="auto"/>
            <w:vAlign w:val="center"/>
            <w:hideMark/>
          </w:tcPr>
          <w:p w:rsidR="009762B6" w:rsidRPr="009762B6" w:rsidRDefault="009762B6" w:rsidP="009762B6">
            <w:pPr>
              <w:rPr>
                <w:sz w:val="16"/>
                <w:szCs w:val="16"/>
              </w:rPr>
            </w:pPr>
            <w:r w:rsidRPr="009762B6">
              <w:rPr>
                <w:sz w:val="16"/>
                <w:szCs w:val="16"/>
              </w:rPr>
              <w:t xml:space="preserve">Утверждено 2022 год </w:t>
            </w:r>
          </w:p>
        </w:tc>
      </w:tr>
      <w:tr w:rsidR="009762B6" w:rsidRPr="009762B6" w:rsidTr="0089045F">
        <w:trPr>
          <w:gridAfter w:val="6"/>
          <w:wAfter w:w="315" w:type="dxa"/>
          <w:trHeight w:val="42"/>
        </w:trPr>
        <w:tc>
          <w:tcPr>
            <w:tcW w:w="6428" w:type="dxa"/>
            <w:gridSpan w:val="53"/>
            <w:tcBorders>
              <w:top w:val="single" w:sz="4" w:space="0" w:color="auto"/>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ИСТОЧНИКИ ВНУТРЕННЕГО ФИНАНСИРОВАНИЯ ДЕФИЦИТОВ БЮДЖЕТОВ</w:t>
            </w:r>
          </w:p>
        </w:tc>
        <w:tc>
          <w:tcPr>
            <w:tcW w:w="2503" w:type="dxa"/>
            <w:gridSpan w:val="28"/>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t>901 01 00 00 00 00 0000 000</w:t>
            </w:r>
          </w:p>
        </w:tc>
        <w:tc>
          <w:tcPr>
            <w:tcW w:w="1417" w:type="dxa"/>
            <w:gridSpan w:val="1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174,00</w:t>
            </w:r>
          </w:p>
        </w:tc>
      </w:tr>
      <w:tr w:rsidR="009762B6" w:rsidRPr="009762B6" w:rsidTr="0089045F">
        <w:trPr>
          <w:gridAfter w:val="6"/>
          <w:wAfter w:w="315" w:type="dxa"/>
          <w:trHeight w:val="42"/>
        </w:trPr>
        <w:tc>
          <w:tcPr>
            <w:tcW w:w="6428" w:type="dxa"/>
            <w:gridSpan w:val="53"/>
            <w:tcBorders>
              <w:top w:val="single" w:sz="4" w:space="0" w:color="auto"/>
              <w:left w:val="single" w:sz="4" w:space="0" w:color="auto"/>
              <w:bottom w:val="single" w:sz="4" w:space="0" w:color="auto"/>
              <w:right w:val="single" w:sz="4" w:space="0" w:color="auto"/>
            </w:tcBorders>
            <w:shd w:val="clear" w:color="auto" w:fill="auto"/>
            <w:vAlign w:val="center"/>
            <w:hideMark/>
          </w:tcPr>
          <w:p w:rsidR="009762B6" w:rsidRPr="009762B6" w:rsidRDefault="009762B6" w:rsidP="009762B6">
            <w:pPr>
              <w:rPr>
                <w:sz w:val="16"/>
                <w:szCs w:val="16"/>
              </w:rPr>
            </w:pPr>
            <w:r w:rsidRPr="009762B6">
              <w:rPr>
                <w:sz w:val="16"/>
                <w:szCs w:val="16"/>
              </w:rPr>
              <w:t>Кредиты кредитных организаций в валюте Российской Федерации</w:t>
            </w:r>
          </w:p>
        </w:tc>
        <w:tc>
          <w:tcPr>
            <w:tcW w:w="2503" w:type="dxa"/>
            <w:gridSpan w:val="28"/>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t>901 01 02 00 00 00 0000 000</w:t>
            </w:r>
          </w:p>
        </w:tc>
        <w:tc>
          <w:tcPr>
            <w:tcW w:w="1417" w:type="dxa"/>
            <w:gridSpan w:val="1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174,00</w:t>
            </w:r>
          </w:p>
        </w:tc>
      </w:tr>
      <w:tr w:rsidR="009762B6" w:rsidRPr="009762B6" w:rsidTr="0089045F">
        <w:trPr>
          <w:gridAfter w:val="6"/>
          <w:wAfter w:w="315" w:type="dxa"/>
          <w:trHeight w:val="42"/>
        </w:trPr>
        <w:tc>
          <w:tcPr>
            <w:tcW w:w="6428" w:type="dxa"/>
            <w:gridSpan w:val="53"/>
            <w:tcBorders>
              <w:top w:val="single" w:sz="4" w:space="0" w:color="auto"/>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Привлечение кредитов от кредитных организаций в валюте Российской Федерации</w:t>
            </w:r>
          </w:p>
        </w:tc>
        <w:tc>
          <w:tcPr>
            <w:tcW w:w="2503" w:type="dxa"/>
            <w:gridSpan w:val="28"/>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t>901 01 02 00 00 00 0000 700</w:t>
            </w:r>
          </w:p>
        </w:tc>
        <w:tc>
          <w:tcPr>
            <w:tcW w:w="1417" w:type="dxa"/>
            <w:gridSpan w:val="1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174,00</w:t>
            </w:r>
          </w:p>
        </w:tc>
      </w:tr>
      <w:tr w:rsidR="009762B6" w:rsidRPr="009762B6" w:rsidTr="0089045F">
        <w:trPr>
          <w:gridAfter w:val="6"/>
          <w:wAfter w:w="315" w:type="dxa"/>
          <w:trHeight w:val="42"/>
        </w:trPr>
        <w:tc>
          <w:tcPr>
            <w:tcW w:w="6428" w:type="dxa"/>
            <w:gridSpan w:val="53"/>
            <w:tcBorders>
              <w:top w:val="single" w:sz="4" w:space="0" w:color="auto"/>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Привлечение кредитов от кредитных организаций бюджетами поселений в валюте Российской Федерации</w:t>
            </w:r>
          </w:p>
        </w:tc>
        <w:tc>
          <w:tcPr>
            <w:tcW w:w="2503" w:type="dxa"/>
            <w:gridSpan w:val="28"/>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t>901 01 02 00 00 10 0000 710</w:t>
            </w:r>
          </w:p>
        </w:tc>
        <w:tc>
          <w:tcPr>
            <w:tcW w:w="1417" w:type="dxa"/>
            <w:gridSpan w:val="1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174,00</w:t>
            </w:r>
          </w:p>
        </w:tc>
      </w:tr>
      <w:tr w:rsidR="009762B6" w:rsidRPr="009762B6" w:rsidTr="0089045F">
        <w:trPr>
          <w:gridAfter w:val="6"/>
          <w:wAfter w:w="315" w:type="dxa"/>
          <w:trHeight w:val="42"/>
        </w:trPr>
        <w:tc>
          <w:tcPr>
            <w:tcW w:w="6428" w:type="dxa"/>
            <w:gridSpan w:val="53"/>
            <w:tcBorders>
              <w:top w:val="single" w:sz="4" w:space="0" w:color="auto"/>
              <w:left w:val="single" w:sz="4" w:space="0" w:color="auto"/>
              <w:bottom w:val="single" w:sz="4" w:space="0" w:color="auto"/>
              <w:right w:val="single" w:sz="4" w:space="0" w:color="000000"/>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t>Изменение остатков средств на счетах по учету средств бюджета</w:t>
            </w:r>
          </w:p>
        </w:tc>
        <w:tc>
          <w:tcPr>
            <w:tcW w:w="2503" w:type="dxa"/>
            <w:gridSpan w:val="28"/>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t>901 01 05 00 00 00 0000 000</w:t>
            </w:r>
          </w:p>
        </w:tc>
        <w:tc>
          <w:tcPr>
            <w:tcW w:w="1417" w:type="dxa"/>
            <w:gridSpan w:val="1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0,00</w:t>
            </w:r>
          </w:p>
        </w:tc>
      </w:tr>
      <w:tr w:rsidR="009762B6" w:rsidRPr="009762B6" w:rsidTr="0089045F">
        <w:trPr>
          <w:gridAfter w:val="6"/>
          <w:wAfter w:w="315" w:type="dxa"/>
          <w:trHeight w:val="42"/>
        </w:trPr>
        <w:tc>
          <w:tcPr>
            <w:tcW w:w="6428" w:type="dxa"/>
            <w:gridSpan w:val="53"/>
            <w:tcBorders>
              <w:top w:val="single" w:sz="4" w:space="0" w:color="auto"/>
              <w:left w:val="single" w:sz="4" w:space="0" w:color="auto"/>
              <w:bottom w:val="single" w:sz="4" w:space="0" w:color="auto"/>
              <w:right w:val="single" w:sz="4" w:space="0" w:color="auto"/>
            </w:tcBorders>
            <w:shd w:val="clear" w:color="auto" w:fill="auto"/>
            <w:vAlign w:val="center"/>
            <w:hideMark/>
          </w:tcPr>
          <w:p w:rsidR="009762B6" w:rsidRPr="009762B6" w:rsidRDefault="009762B6" w:rsidP="009762B6">
            <w:pPr>
              <w:rPr>
                <w:color w:val="auto"/>
                <w:sz w:val="16"/>
                <w:szCs w:val="16"/>
              </w:rPr>
            </w:pPr>
            <w:r w:rsidRPr="009762B6">
              <w:rPr>
                <w:color w:val="auto"/>
                <w:sz w:val="16"/>
                <w:szCs w:val="16"/>
              </w:rPr>
              <w:t>Увеличение  остатков  средств бюджетов</w:t>
            </w:r>
          </w:p>
        </w:tc>
        <w:tc>
          <w:tcPr>
            <w:tcW w:w="2503" w:type="dxa"/>
            <w:gridSpan w:val="28"/>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t>901 01 05 00 00 00 0000 500</w:t>
            </w:r>
          </w:p>
        </w:tc>
        <w:tc>
          <w:tcPr>
            <w:tcW w:w="1417" w:type="dxa"/>
            <w:gridSpan w:val="1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-19470,08</w:t>
            </w:r>
          </w:p>
        </w:tc>
      </w:tr>
      <w:tr w:rsidR="009762B6" w:rsidRPr="009762B6" w:rsidTr="0089045F">
        <w:trPr>
          <w:gridAfter w:val="6"/>
          <w:wAfter w:w="315" w:type="dxa"/>
          <w:trHeight w:val="42"/>
        </w:trPr>
        <w:tc>
          <w:tcPr>
            <w:tcW w:w="6428" w:type="dxa"/>
            <w:gridSpan w:val="53"/>
            <w:tcBorders>
              <w:top w:val="single" w:sz="4" w:space="0" w:color="auto"/>
              <w:left w:val="single" w:sz="4" w:space="0" w:color="auto"/>
              <w:bottom w:val="single" w:sz="4" w:space="0" w:color="auto"/>
              <w:right w:val="single" w:sz="4" w:space="0" w:color="auto"/>
            </w:tcBorders>
            <w:shd w:val="clear" w:color="auto" w:fill="auto"/>
            <w:vAlign w:val="center"/>
            <w:hideMark/>
          </w:tcPr>
          <w:p w:rsidR="009762B6" w:rsidRPr="009762B6" w:rsidRDefault="009762B6" w:rsidP="009762B6">
            <w:pPr>
              <w:rPr>
                <w:color w:val="auto"/>
                <w:sz w:val="16"/>
                <w:szCs w:val="16"/>
              </w:rPr>
            </w:pPr>
            <w:r w:rsidRPr="009762B6">
              <w:rPr>
                <w:color w:val="auto"/>
                <w:sz w:val="16"/>
                <w:szCs w:val="16"/>
              </w:rPr>
              <w:t>Увеличение прочих остатков денежных средств бюджетов</w:t>
            </w:r>
          </w:p>
        </w:tc>
        <w:tc>
          <w:tcPr>
            <w:tcW w:w="2503" w:type="dxa"/>
            <w:gridSpan w:val="28"/>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t>901 01 05 02 01 10 0000 510</w:t>
            </w:r>
          </w:p>
        </w:tc>
        <w:tc>
          <w:tcPr>
            <w:tcW w:w="1417" w:type="dxa"/>
            <w:gridSpan w:val="1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-19470,08</w:t>
            </w:r>
          </w:p>
        </w:tc>
      </w:tr>
      <w:tr w:rsidR="009762B6" w:rsidRPr="009762B6" w:rsidTr="0089045F">
        <w:trPr>
          <w:gridAfter w:val="6"/>
          <w:wAfter w:w="315" w:type="dxa"/>
          <w:trHeight w:val="42"/>
        </w:trPr>
        <w:tc>
          <w:tcPr>
            <w:tcW w:w="6428" w:type="dxa"/>
            <w:gridSpan w:val="53"/>
            <w:tcBorders>
              <w:top w:val="single" w:sz="4" w:space="0" w:color="auto"/>
              <w:left w:val="single" w:sz="4" w:space="0" w:color="auto"/>
              <w:bottom w:val="single" w:sz="4" w:space="0" w:color="auto"/>
              <w:right w:val="single" w:sz="4" w:space="0" w:color="auto"/>
            </w:tcBorders>
            <w:shd w:val="clear" w:color="auto" w:fill="auto"/>
            <w:vAlign w:val="center"/>
            <w:hideMark/>
          </w:tcPr>
          <w:p w:rsidR="009762B6" w:rsidRPr="009762B6" w:rsidRDefault="009762B6" w:rsidP="009762B6">
            <w:pPr>
              <w:rPr>
                <w:color w:val="auto"/>
                <w:sz w:val="16"/>
                <w:szCs w:val="16"/>
              </w:rPr>
            </w:pPr>
            <w:r w:rsidRPr="009762B6">
              <w:rPr>
                <w:color w:val="auto"/>
                <w:sz w:val="16"/>
                <w:szCs w:val="16"/>
              </w:rPr>
              <w:t>Увеличение прочих остатков денежных средств бюджетов сельских поселений</w:t>
            </w:r>
          </w:p>
        </w:tc>
        <w:tc>
          <w:tcPr>
            <w:tcW w:w="2503" w:type="dxa"/>
            <w:gridSpan w:val="28"/>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t>901 01 05 02 01 10 0000 510</w:t>
            </w:r>
          </w:p>
        </w:tc>
        <w:tc>
          <w:tcPr>
            <w:tcW w:w="1417" w:type="dxa"/>
            <w:gridSpan w:val="1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-19470,08</w:t>
            </w:r>
          </w:p>
        </w:tc>
      </w:tr>
      <w:tr w:rsidR="009762B6" w:rsidRPr="009762B6" w:rsidTr="0089045F">
        <w:trPr>
          <w:gridAfter w:val="6"/>
          <w:wAfter w:w="315" w:type="dxa"/>
          <w:trHeight w:val="42"/>
        </w:trPr>
        <w:tc>
          <w:tcPr>
            <w:tcW w:w="6428" w:type="dxa"/>
            <w:gridSpan w:val="53"/>
            <w:tcBorders>
              <w:top w:val="single" w:sz="4" w:space="0" w:color="auto"/>
              <w:left w:val="single" w:sz="4" w:space="0" w:color="auto"/>
              <w:bottom w:val="single" w:sz="4" w:space="0" w:color="auto"/>
              <w:right w:val="single" w:sz="4" w:space="0" w:color="auto"/>
            </w:tcBorders>
            <w:shd w:val="clear" w:color="auto" w:fill="auto"/>
            <w:vAlign w:val="center"/>
            <w:hideMark/>
          </w:tcPr>
          <w:p w:rsidR="009762B6" w:rsidRPr="009762B6" w:rsidRDefault="009762B6" w:rsidP="009762B6">
            <w:pPr>
              <w:rPr>
                <w:color w:val="auto"/>
                <w:sz w:val="16"/>
                <w:szCs w:val="16"/>
              </w:rPr>
            </w:pPr>
            <w:r w:rsidRPr="009762B6">
              <w:rPr>
                <w:color w:val="auto"/>
                <w:sz w:val="16"/>
                <w:szCs w:val="16"/>
              </w:rPr>
              <w:t>Уменьшение остатков средств бюджетов</w:t>
            </w:r>
          </w:p>
        </w:tc>
        <w:tc>
          <w:tcPr>
            <w:tcW w:w="2503" w:type="dxa"/>
            <w:gridSpan w:val="28"/>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t>901 01 05 00 00 00 0000 600</w:t>
            </w:r>
          </w:p>
        </w:tc>
        <w:tc>
          <w:tcPr>
            <w:tcW w:w="1417" w:type="dxa"/>
            <w:gridSpan w:val="1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19470,08</w:t>
            </w:r>
          </w:p>
        </w:tc>
      </w:tr>
      <w:tr w:rsidR="009762B6" w:rsidRPr="009762B6" w:rsidTr="0089045F">
        <w:trPr>
          <w:gridAfter w:val="6"/>
          <w:wAfter w:w="315" w:type="dxa"/>
          <w:trHeight w:val="42"/>
        </w:trPr>
        <w:tc>
          <w:tcPr>
            <w:tcW w:w="6428" w:type="dxa"/>
            <w:gridSpan w:val="53"/>
            <w:tcBorders>
              <w:top w:val="single" w:sz="4" w:space="0" w:color="auto"/>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Уменьшение прочих остатков денежных средств бюджетов</w:t>
            </w:r>
          </w:p>
        </w:tc>
        <w:tc>
          <w:tcPr>
            <w:tcW w:w="2503" w:type="dxa"/>
            <w:gridSpan w:val="28"/>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t>901 01 05 02 01 10 0000 610</w:t>
            </w:r>
          </w:p>
        </w:tc>
        <w:tc>
          <w:tcPr>
            <w:tcW w:w="1417" w:type="dxa"/>
            <w:gridSpan w:val="1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19470,08</w:t>
            </w:r>
          </w:p>
        </w:tc>
      </w:tr>
      <w:tr w:rsidR="009762B6" w:rsidRPr="009762B6" w:rsidTr="0089045F">
        <w:trPr>
          <w:gridAfter w:val="6"/>
          <w:wAfter w:w="315" w:type="dxa"/>
          <w:trHeight w:val="42"/>
        </w:trPr>
        <w:tc>
          <w:tcPr>
            <w:tcW w:w="6428" w:type="dxa"/>
            <w:gridSpan w:val="53"/>
            <w:tcBorders>
              <w:top w:val="single" w:sz="4" w:space="0" w:color="auto"/>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Уменьшение прочих остатков денежных средств бюджетов сельских поселений</w:t>
            </w:r>
          </w:p>
        </w:tc>
        <w:tc>
          <w:tcPr>
            <w:tcW w:w="2503" w:type="dxa"/>
            <w:gridSpan w:val="28"/>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t>901 01 05 02 01 10 0000 610</w:t>
            </w:r>
          </w:p>
        </w:tc>
        <w:tc>
          <w:tcPr>
            <w:tcW w:w="1417" w:type="dxa"/>
            <w:gridSpan w:val="1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19470,08</w:t>
            </w:r>
          </w:p>
        </w:tc>
      </w:tr>
      <w:tr w:rsidR="009762B6" w:rsidRPr="009762B6" w:rsidTr="0089045F">
        <w:trPr>
          <w:gridAfter w:val="3"/>
          <w:wAfter w:w="173" w:type="dxa"/>
          <w:trHeight w:val="42"/>
        </w:trPr>
        <w:tc>
          <w:tcPr>
            <w:tcW w:w="10490" w:type="dxa"/>
            <w:gridSpan w:val="100"/>
            <w:tcBorders>
              <w:top w:val="nil"/>
              <w:left w:val="nil"/>
              <w:bottom w:val="nil"/>
              <w:right w:val="nil"/>
            </w:tcBorders>
            <w:shd w:val="clear" w:color="000000" w:fill="FFFFFF"/>
            <w:vAlign w:val="bottom"/>
            <w:hideMark/>
          </w:tcPr>
          <w:p w:rsidR="00CC1A20" w:rsidRDefault="00CC1A20" w:rsidP="009762B6">
            <w:pPr>
              <w:jc w:val="center"/>
              <w:rPr>
                <w:color w:val="auto"/>
                <w:sz w:val="16"/>
                <w:szCs w:val="16"/>
              </w:rPr>
            </w:pPr>
          </w:p>
          <w:p w:rsidR="009762B6" w:rsidRPr="009762B6" w:rsidRDefault="009762B6" w:rsidP="009762B6">
            <w:pPr>
              <w:jc w:val="center"/>
              <w:rPr>
                <w:color w:val="auto"/>
                <w:sz w:val="16"/>
                <w:szCs w:val="16"/>
              </w:rPr>
            </w:pPr>
            <w:r w:rsidRPr="009762B6">
              <w:rPr>
                <w:color w:val="auto"/>
                <w:sz w:val="16"/>
                <w:szCs w:val="16"/>
              </w:rPr>
              <w:t>Распределение бюджетных ассигнований по разделам,подразделам,целевым статьям ( государственным (муниципальным)  программам и непрограммным направлениям деятельности),группам(подгруппам ) видам расходов классификации расходов бюджета Новомальтинского сельского поселения Усольского муниципального района Иркутской области на 2022 год</w:t>
            </w:r>
          </w:p>
        </w:tc>
      </w:tr>
      <w:tr w:rsidR="009762B6" w:rsidRPr="009762B6" w:rsidTr="0089045F">
        <w:trPr>
          <w:gridAfter w:val="3"/>
          <w:wAfter w:w="173" w:type="dxa"/>
          <w:trHeight w:val="52"/>
        </w:trPr>
        <w:tc>
          <w:tcPr>
            <w:tcW w:w="10490" w:type="dxa"/>
            <w:gridSpan w:val="100"/>
            <w:tcBorders>
              <w:top w:val="nil"/>
              <w:left w:val="nil"/>
              <w:bottom w:val="single" w:sz="4" w:space="0" w:color="auto"/>
              <w:right w:val="nil"/>
            </w:tcBorders>
            <w:shd w:val="clear" w:color="000000" w:fill="FFFFFF"/>
            <w:vAlign w:val="bottom"/>
            <w:hideMark/>
          </w:tcPr>
          <w:p w:rsidR="009762B6" w:rsidRPr="009762B6" w:rsidRDefault="009762B6" w:rsidP="009762B6">
            <w:pPr>
              <w:jc w:val="right"/>
              <w:rPr>
                <w:color w:val="auto"/>
                <w:sz w:val="16"/>
                <w:szCs w:val="16"/>
              </w:rPr>
            </w:pPr>
            <w:r w:rsidRPr="009762B6">
              <w:rPr>
                <w:color w:val="auto"/>
                <w:sz w:val="16"/>
                <w:szCs w:val="16"/>
              </w:rPr>
              <w:t>тыс.руб</w:t>
            </w:r>
          </w:p>
        </w:tc>
      </w:tr>
      <w:tr w:rsidR="009762B6" w:rsidRPr="009762B6" w:rsidTr="0089045F">
        <w:trPr>
          <w:gridAfter w:val="3"/>
          <w:wAfter w:w="173" w:type="dxa"/>
          <w:trHeight w:val="285"/>
        </w:trPr>
        <w:tc>
          <w:tcPr>
            <w:tcW w:w="5973" w:type="dxa"/>
            <w:gridSpan w:val="44"/>
            <w:vMerge w:val="restart"/>
            <w:tcBorders>
              <w:top w:val="nil"/>
              <w:left w:val="single" w:sz="4" w:space="0" w:color="auto"/>
              <w:bottom w:val="single" w:sz="4" w:space="0" w:color="auto"/>
              <w:right w:val="single" w:sz="4" w:space="0" w:color="auto"/>
            </w:tcBorders>
            <w:shd w:val="clear" w:color="000000" w:fill="FFFFFF"/>
            <w:vAlign w:val="center"/>
            <w:hideMark/>
          </w:tcPr>
          <w:p w:rsidR="009762B6" w:rsidRPr="009762B6" w:rsidRDefault="009762B6" w:rsidP="009762B6">
            <w:pPr>
              <w:jc w:val="center"/>
              <w:rPr>
                <w:color w:val="auto"/>
                <w:sz w:val="16"/>
                <w:szCs w:val="16"/>
              </w:rPr>
            </w:pPr>
            <w:r w:rsidRPr="009762B6">
              <w:rPr>
                <w:color w:val="auto"/>
                <w:sz w:val="16"/>
                <w:szCs w:val="16"/>
              </w:rPr>
              <w:t>Наименование показателя</w:t>
            </w:r>
          </w:p>
        </w:tc>
        <w:tc>
          <w:tcPr>
            <w:tcW w:w="3394" w:type="dxa"/>
            <w:gridSpan w:val="43"/>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К  О  Д  Ы                                                                                                    классификации расходов бюджетов</w:t>
            </w:r>
          </w:p>
        </w:tc>
        <w:tc>
          <w:tcPr>
            <w:tcW w:w="1123" w:type="dxa"/>
            <w:gridSpan w:val="13"/>
            <w:vMerge w:val="restart"/>
            <w:tcBorders>
              <w:top w:val="nil"/>
              <w:left w:val="single" w:sz="4" w:space="0" w:color="auto"/>
              <w:bottom w:val="single" w:sz="4" w:space="0" w:color="auto"/>
              <w:right w:val="single" w:sz="4" w:space="0" w:color="auto"/>
            </w:tcBorders>
            <w:shd w:val="clear" w:color="auto" w:fill="auto"/>
            <w:vAlign w:val="center"/>
            <w:hideMark/>
          </w:tcPr>
          <w:p w:rsidR="009762B6" w:rsidRPr="009762B6" w:rsidRDefault="009762B6" w:rsidP="009762B6">
            <w:pPr>
              <w:rPr>
                <w:color w:val="auto"/>
                <w:sz w:val="16"/>
                <w:szCs w:val="16"/>
              </w:rPr>
            </w:pPr>
            <w:r w:rsidRPr="009762B6">
              <w:rPr>
                <w:color w:val="auto"/>
                <w:sz w:val="16"/>
                <w:szCs w:val="16"/>
              </w:rPr>
              <w:t>Бюджетные ассигнования на            2022 год</w:t>
            </w:r>
          </w:p>
        </w:tc>
      </w:tr>
      <w:tr w:rsidR="009762B6" w:rsidRPr="009762B6" w:rsidTr="0089045F">
        <w:trPr>
          <w:gridAfter w:val="3"/>
          <w:wAfter w:w="173" w:type="dxa"/>
          <w:trHeight w:val="184"/>
        </w:trPr>
        <w:tc>
          <w:tcPr>
            <w:tcW w:w="5973" w:type="dxa"/>
            <w:gridSpan w:val="44"/>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color w:val="auto"/>
                <w:sz w:val="16"/>
                <w:szCs w:val="16"/>
              </w:rPr>
            </w:pPr>
          </w:p>
        </w:tc>
        <w:tc>
          <w:tcPr>
            <w:tcW w:w="3394" w:type="dxa"/>
            <w:gridSpan w:val="43"/>
            <w:vMerge/>
            <w:tcBorders>
              <w:top w:val="single" w:sz="4" w:space="0" w:color="auto"/>
              <w:left w:val="single" w:sz="4" w:space="0" w:color="auto"/>
              <w:bottom w:val="single" w:sz="4" w:space="0" w:color="auto"/>
              <w:right w:val="single" w:sz="4" w:space="0" w:color="auto"/>
            </w:tcBorders>
            <w:vAlign w:val="center"/>
            <w:hideMark/>
          </w:tcPr>
          <w:p w:rsidR="009762B6" w:rsidRPr="009762B6" w:rsidRDefault="009762B6" w:rsidP="009762B6">
            <w:pPr>
              <w:rPr>
                <w:color w:val="auto"/>
                <w:sz w:val="16"/>
                <w:szCs w:val="16"/>
              </w:rPr>
            </w:pPr>
          </w:p>
        </w:tc>
        <w:tc>
          <w:tcPr>
            <w:tcW w:w="1123" w:type="dxa"/>
            <w:gridSpan w:val="13"/>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color w:val="auto"/>
                <w:sz w:val="16"/>
                <w:szCs w:val="16"/>
              </w:rPr>
            </w:pPr>
          </w:p>
        </w:tc>
      </w:tr>
      <w:tr w:rsidR="009762B6" w:rsidRPr="009762B6" w:rsidTr="0089045F">
        <w:trPr>
          <w:gridAfter w:val="3"/>
          <w:wAfter w:w="173" w:type="dxa"/>
          <w:trHeight w:val="1834"/>
        </w:trPr>
        <w:tc>
          <w:tcPr>
            <w:tcW w:w="5973" w:type="dxa"/>
            <w:gridSpan w:val="44"/>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color w:val="auto"/>
                <w:sz w:val="16"/>
                <w:szCs w:val="16"/>
              </w:rPr>
            </w:pPr>
          </w:p>
        </w:tc>
        <w:tc>
          <w:tcPr>
            <w:tcW w:w="548" w:type="dxa"/>
            <w:gridSpan w:val="11"/>
            <w:tcBorders>
              <w:top w:val="nil"/>
              <w:left w:val="nil"/>
              <w:bottom w:val="single" w:sz="4" w:space="0" w:color="auto"/>
              <w:right w:val="single" w:sz="4" w:space="0" w:color="auto"/>
            </w:tcBorders>
            <w:shd w:val="clear" w:color="000000" w:fill="FFFFFF"/>
            <w:textDirection w:val="btLr"/>
            <w:vAlign w:val="center"/>
            <w:hideMark/>
          </w:tcPr>
          <w:p w:rsidR="009762B6" w:rsidRPr="009762B6" w:rsidRDefault="009762B6" w:rsidP="009762B6">
            <w:pPr>
              <w:jc w:val="center"/>
              <w:rPr>
                <w:color w:val="auto"/>
                <w:sz w:val="16"/>
                <w:szCs w:val="16"/>
              </w:rPr>
            </w:pPr>
            <w:r w:rsidRPr="009762B6">
              <w:rPr>
                <w:color w:val="auto"/>
                <w:sz w:val="16"/>
                <w:szCs w:val="16"/>
              </w:rPr>
              <w:t>главного распорядителя бюджетных средств</w:t>
            </w:r>
          </w:p>
        </w:tc>
        <w:tc>
          <w:tcPr>
            <w:tcW w:w="486" w:type="dxa"/>
            <w:gridSpan w:val="5"/>
            <w:tcBorders>
              <w:top w:val="nil"/>
              <w:left w:val="nil"/>
              <w:bottom w:val="single" w:sz="4" w:space="0" w:color="auto"/>
              <w:right w:val="single" w:sz="4" w:space="0" w:color="auto"/>
            </w:tcBorders>
            <w:shd w:val="clear" w:color="000000" w:fill="FFFFFF"/>
            <w:textDirection w:val="btLr"/>
            <w:vAlign w:val="center"/>
            <w:hideMark/>
          </w:tcPr>
          <w:p w:rsidR="009762B6" w:rsidRPr="009762B6" w:rsidRDefault="009762B6" w:rsidP="009762B6">
            <w:pPr>
              <w:jc w:val="center"/>
              <w:rPr>
                <w:color w:val="auto"/>
                <w:sz w:val="16"/>
                <w:szCs w:val="16"/>
              </w:rPr>
            </w:pPr>
            <w:r w:rsidRPr="009762B6">
              <w:rPr>
                <w:color w:val="auto"/>
                <w:sz w:val="16"/>
                <w:szCs w:val="16"/>
              </w:rPr>
              <w:t>раздел</w:t>
            </w:r>
          </w:p>
        </w:tc>
        <w:tc>
          <w:tcPr>
            <w:tcW w:w="480" w:type="dxa"/>
            <w:gridSpan w:val="5"/>
            <w:tcBorders>
              <w:top w:val="nil"/>
              <w:left w:val="nil"/>
              <w:bottom w:val="single" w:sz="4" w:space="0" w:color="auto"/>
              <w:right w:val="single" w:sz="4" w:space="0" w:color="auto"/>
            </w:tcBorders>
            <w:shd w:val="clear" w:color="000000" w:fill="FFFFFF"/>
            <w:textDirection w:val="btLr"/>
            <w:vAlign w:val="center"/>
            <w:hideMark/>
          </w:tcPr>
          <w:p w:rsidR="009762B6" w:rsidRPr="009762B6" w:rsidRDefault="009762B6" w:rsidP="009762B6">
            <w:pPr>
              <w:jc w:val="center"/>
              <w:rPr>
                <w:color w:val="auto"/>
                <w:sz w:val="16"/>
                <w:szCs w:val="16"/>
              </w:rPr>
            </w:pPr>
            <w:r w:rsidRPr="009762B6">
              <w:rPr>
                <w:color w:val="auto"/>
                <w:sz w:val="16"/>
                <w:szCs w:val="16"/>
              </w:rPr>
              <w:t>подраздел</w:t>
            </w:r>
          </w:p>
        </w:tc>
        <w:tc>
          <w:tcPr>
            <w:tcW w:w="1240" w:type="dxa"/>
            <w:gridSpan w:val="13"/>
            <w:tcBorders>
              <w:top w:val="nil"/>
              <w:left w:val="nil"/>
              <w:bottom w:val="single" w:sz="4" w:space="0" w:color="auto"/>
              <w:right w:val="single" w:sz="4" w:space="0" w:color="auto"/>
            </w:tcBorders>
            <w:shd w:val="clear" w:color="000000" w:fill="FFFFFF"/>
            <w:textDirection w:val="btLr"/>
            <w:vAlign w:val="center"/>
            <w:hideMark/>
          </w:tcPr>
          <w:p w:rsidR="009762B6" w:rsidRPr="009762B6" w:rsidRDefault="009762B6" w:rsidP="009762B6">
            <w:pPr>
              <w:jc w:val="center"/>
              <w:rPr>
                <w:color w:val="auto"/>
                <w:sz w:val="16"/>
                <w:szCs w:val="16"/>
              </w:rPr>
            </w:pPr>
            <w:r w:rsidRPr="009762B6">
              <w:rPr>
                <w:color w:val="auto"/>
                <w:sz w:val="16"/>
                <w:szCs w:val="16"/>
              </w:rPr>
              <w:t>целевая статья</w:t>
            </w:r>
          </w:p>
        </w:tc>
        <w:tc>
          <w:tcPr>
            <w:tcW w:w="640" w:type="dxa"/>
            <w:gridSpan w:val="9"/>
            <w:tcBorders>
              <w:top w:val="nil"/>
              <w:left w:val="nil"/>
              <w:bottom w:val="single" w:sz="4" w:space="0" w:color="auto"/>
              <w:right w:val="single" w:sz="4" w:space="0" w:color="auto"/>
            </w:tcBorders>
            <w:shd w:val="clear" w:color="000000" w:fill="FFFFFF"/>
            <w:textDirection w:val="btLr"/>
            <w:vAlign w:val="center"/>
            <w:hideMark/>
          </w:tcPr>
          <w:p w:rsidR="009762B6" w:rsidRPr="009762B6" w:rsidRDefault="009762B6" w:rsidP="009762B6">
            <w:pPr>
              <w:rPr>
                <w:color w:val="auto"/>
                <w:sz w:val="16"/>
                <w:szCs w:val="16"/>
              </w:rPr>
            </w:pPr>
            <w:r w:rsidRPr="009762B6">
              <w:rPr>
                <w:color w:val="auto"/>
                <w:sz w:val="16"/>
                <w:szCs w:val="16"/>
              </w:rPr>
              <w:t>вид расхода</w:t>
            </w:r>
          </w:p>
        </w:tc>
        <w:tc>
          <w:tcPr>
            <w:tcW w:w="1123" w:type="dxa"/>
            <w:gridSpan w:val="13"/>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color w:val="auto"/>
                <w:sz w:val="16"/>
                <w:szCs w:val="16"/>
              </w:rPr>
            </w:pP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00"/>
            <w:vAlign w:val="center"/>
            <w:hideMark/>
          </w:tcPr>
          <w:p w:rsidR="009762B6" w:rsidRPr="009762B6" w:rsidRDefault="009762B6" w:rsidP="009762B6">
            <w:pPr>
              <w:rPr>
                <w:color w:val="auto"/>
                <w:sz w:val="16"/>
                <w:szCs w:val="16"/>
              </w:rPr>
            </w:pPr>
            <w:r w:rsidRPr="009762B6">
              <w:rPr>
                <w:color w:val="auto"/>
                <w:sz w:val="16"/>
                <w:szCs w:val="16"/>
              </w:rPr>
              <w:t>ОБЩЕГОСУДАРСТВЕННЫЕ ВОПРОСЫ</w:t>
            </w:r>
          </w:p>
        </w:tc>
        <w:tc>
          <w:tcPr>
            <w:tcW w:w="548" w:type="dxa"/>
            <w:gridSpan w:val="11"/>
            <w:tcBorders>
              <w:top w:val="nil"/>
              <w:left w:val="nil"/>
              <w:bottom w:val="single" w:sz="4" w:space="0" w:color="auto"/>
              <w:right w:val="single" w:sz="4" w:space="0" w:color="auto"/>
            </w:tcBorders>
            <w:shd w:val="clear" w:color="000000" w:fill="FFFF00"/>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1240" w:type="dxa"/>
            <w:gridSpan w:val="13"/>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8 996,71  </w:t>
            </w:r>
          </w:p>
        </w:tc>
      </w:tr>
      <w:tr w:rsidR="009762B6" w:rsidRPr="009762B6" w:rsidTr="0089045F">
        <w:trPr>
          <w:gridAfter w:val="3"/>
          <w:wAfter w:w="173" w:type="dxa"/>
          <w:trHeight w:val="12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Функционирование высшего должностного лица субъекта Российской Федерации и муниципального образования</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1 510,43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Программа муниципального образования"Экономическое развитие сельского поселения Новомальтинского муниципального образования на 2020-2026 г.г."</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02</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7500000000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1 510,43  </w:t>
            </w:r>
          </w:p>
        </w:tc>
      </w:tr>
      <w:tr w:rsidR="009762B6" w:rsidRPr="009762B6" w:rsidTr="0089045F">
        <w:trPr>
          <w:gridAfter w:val="3"/>
          <w:wAfter w:w="173" w:type="dxa"/>
          <w:trHeight w:val="203"/>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Основное мероприятие  Расходы направленные на выплаты и отчисления внебюджетные фонды по оплате труда главы Новомальтинского сельского поселения</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02</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7500100000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1 510,43  </w:t>
            </w:r>
          </w:p>
        </w:tc>
      </w:tr>
      <w:tr w:rsidR="009762B6" w:rsidRPr="009762B6" w:rsidTr="0089045F">
        <w:trPr>
          <w:gridAfter w:val="3"/>
          <w:wAfter w:w="173" w:type="dxa"/>
          <w:trHeight w:val="69"/>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 направленные на выплаты и отчисления внебюджетные фонды по оплате труда главы Новомальтинского сельского поселения</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02</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7500111110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1 510,43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02</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7500111110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100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1 510,43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Расходы на выплаты персоналу государственных органов</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7500111110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120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1 510,43  </w:t>
            </w:r>
          </w:p>
        </w:tc>
      </w:tr>
      <w:tr w:rsidR="009762B6" w:rsidRPr="009762B6" w:rsidTr="0089045F">
        <w:trPr>
          <w:gridAfter w:val="3"/>
          <w:wAfter w:w="173" w:type="dxa"/>
          <w:trHeight w:val="71"/>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Функционирование Правительства РФ, высших органов государственной власти субъектов РФ, местных администраций</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6 775,28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370,00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Основное мероприятие: Расходы направленные на коммунальные услуги органов местного самоуправления</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7200200000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370,00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 направленные на коммунальные услуги органов местного самоуправления</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72002К2223</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370,00  </w:t>
            </w:r>
          </w:p>
        </w:tc>
      </w:tr>
      <w:tr w:rsidR="009762B6" w:rsidRPr="009762B6" w:rsidTr="0089045F">
        <w:trPr>
          <w:gridAfter w:val="3"/>
          <w:wAfter w:w="173" w:type="dxa"/>
          <w:trHeight w:val="42"/>
        </w:trPr>
        <w:tc>
          <w:tcPr>
            <w:tcW w:w="5973" w:type="dxa"/>
            <w:gridSpan w:val="44"/>
            <w:tcBorders>
              <w:top w:val="nil"/>
              <w:left w:val="single" w:sz="4"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Закупка товаров, работ и услуг для государственных (муниципальных)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72002К2223</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370,00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72002К2223</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370,00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Муниципальная программа"Развитие социальной инфраструктуры сельского поселения Новомальтинского муниципального образования на  2020-2026 годы"</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30,00  </w:t>
            </w:r>
          </w:p>
        </w:tc>
      </w:tr>
      <w:tr w:rsidR="009762B6" w:rsidRPr="009762B6" w:rsidTr="0089045F">
        <w:trPr>
          <w:gridAfter w:val="3"/>
          <w:wAfter w:w="173" w:type="dxa"/>
          <w:trHeight w:val="47"/>
        </w:trPr>
        <w:tc>
          <w:tcPr>
            <w:tcW w:w="5973" w:type="dxa"/>
            <w:gridSpan w:val="44"/>
            <w:tcBorders>
              <w:top w:val="nil"/>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 xml:space="preserve">Основное мероприятие:Расходы по выплате пенсии муниципальным служащим за выслугу лет. Расходы по проведению диспансеризации  работников администрации </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7300300000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30,00  </w:t>
            </w:r>
          </w:p>
        </w:tc>
      </w:tr>
      <w:tr w:rsidR="009762B6" w:rsidRPr="009762B6" w:rsidTr="0089045F">
        <w:trPr>
          <w:gridAfter w:val="3"/>
          <w:wAfter w:w="173" w:type="dxa"/>
          <w:trHeight w:val="42"/>
        </w:trPr>
        <w:tc>
          <w:tcPr>
            <w:tcW w:w="5973" w:type="dxa"/>
            <w:gridSpan w:val="44"/>
            <w:tcBorders>
              <w:top w:val="nil"/>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Расходы по проведению диспансеризации  работников администрации</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7300323226</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30,00  </w:t>
            </w:r>
          </w:p>
        </w:tc>
      </w:tr>
      <w:tr w:rsidR="009762B6" w:rsidRPr="009762B6" w:rsidTr="0089045F">
        <w:trPr>
          <w:gridAfter w:val="3"/>
          <w:wAfter w:w="173" w:type="dxa"/>
          <w:trHeight w:val="42"/>
        </w:trPr>
        <w:tc>
          <w:tcPr>
            <w:tcW w:w="5973" w:type="dxa"/>
            <w:gridSpan w:val="44"/>
            <w:tcBorders>
              <w:top w:val="nil"/>
              <w:left w:val="single" w:sz="4"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Закупка товаров, работ и услуг для государственных (муниципальных)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7300323226</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7300323226</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30,00  </w:t>
            </w:r>
          </w:p>
        </w:tc>
      </w:tr>
      <w:tr w:rsidR="009762B6" w:rsidRPr="009762B6" w:rsidTr="0089045F">
        <w:trPr>
          <w:gridAfter w:val="3"/>
          <w:wAfter w:w="173" w:type="dxa"/>
          <w:trHeight w:val="11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Муниципальная программа"По гражданской обороне и профилактике чрезвычайных ситуаций,пожарной безопасности на территории сельского поселения Новомальтинского муниципального образования на 2020-2026 г.г."</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157,78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 xml:space="preserve">Основное мероприятие Расходы и услуги по техническому обслуживанию автоматической пожарной сигнализации, системы оповещения и управление эвакуацией людей в здании администрации </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7400100000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35,40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 и услуги по техническому обслуживанию автоматической пожарной сигнализации, системы оповещения и управление эвакуацией людей в здании администрации</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7400141225</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35,40  </w:t>
            </w:r>
          </w:p>
        </w:tc>
      </w:tr>
      <w:tr w:rsidR="009762B6" w:rsidRPr="009762B6" w:rsidTr="0089045F">
        <w:trPr>
          <w:gridAfter w:val="3"/>
          <w:wAfter w:w="173" w:type="dxa"/>
          <w:trHeight w:val="42"/>
        </w:trPr>
        <w:tc>
          <w:tcPr>
            <w:tcW w:w="5973" w:type="dxa"/>
            <w:gridSpan w:val="44"/>
            <w:tcBorders>
              <w:top w:val="nil"/>
              <w:left w:val="single" w:sz="4"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Закупка товаров, работ и услуг для государственных (муниципальных)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7400141225</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35,40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lastRenderedPageBreak/>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7400141225</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35,40  </w:t>
            </w:r>
          </w:p>
        </w:tc>
      </w:tr>
      <w:tr w:rsidR="009762B6" w:rsidRPr="009762B6" w:rsidTr="0089045F">
        <w:trPr>
          <w:gridAfter w:val="3"/>
          <w:wAfter w:w="173" w:type="dxa"/>
          <w:trHeight w:val="390"/>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Основное мероприятие: Расходы и услуги централизованной охраны здания администрации</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7400300000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122,38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 и услуги централизованной охраны здания администрации</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7400343226</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122,38  </w:t>
            </w:r>
          </w:p>
        </w:tc>
      </w:tr>
      <w:tr w:rsidR="009762B6" w:rsidRPr="009762B6" w:rsidTr="0089045F">
        <w:trPr>
          <w:gridAfter w:val="3"/>
          <w:wAfter w:w="173" w:type="dxa"/>
          <w:trHeight w:val="42"/>
        </w:trPr>
        <w:tc>
          <w:tcPr>
            <w:tcW w:w="5973" w:type="dxa"/>
            <w:gridSpan w:val="44"/>
            <w:tcBorders>
              <w:top w:val="nil"/>
              <w:left w:val="single" w:sz="4"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Закупка товаров, работ и услуг для государственных (муниципальных)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7400300000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122,38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7400300000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122,38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Программа муниципального образования "Экономическое развитие сельского поселения Новомальтинского муниципального образования на 2020-2026 г.г."</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6 217,50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Основное мероприятие : Расходы направленные на выплаты и отчисления внебюджетные фонды по оплате труда служащим Новомальтинского сельского поселения</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7500200000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5 638,50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 направленные на выплаты и отчисления внебюджетные фонды по оплате труда служащим Новомальтинского сельского поселения</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7500212190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5 638,50  </w:t>
            </w:r>
          </w:p>
        </w:tc>
      </w:tr>
      <w:tr w:rsidR="009762B6" w:rsidRPr="009762B6" w:rsidTr="0089045F">
        <w:trPr>
          <w:gridAfter w:val="3"/>
          <w:wAfter w:w="173" w:type="dxa"/>
          <w:trHeight w:val="465"/>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7500212190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100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5 638,50  </w:t>
            </w:r>
          </w:p>
        </w:tc>
      </w:tr>
      <w:tr w:rsidR="009762B6" w:rsidRPr="009762B6" w:rsidTr="0089045F">
        <w:trPr>
          <w:gridAfter w:val="3"/>
          <w:wAfter w:w="173" w:type="dxa"/>
          <w:trHeight w:val="300"/>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 направленные на выплаты и отчисления внебюджетные фонды по оплате труда органов местного самоуправления</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7500212190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120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00B050"/>
                <w:sz w:val="16"/>
                <w:szCs w:val="16"/>
              </w:rPr>
            </w:pPr>
            <w:r w:rsidRPr="009762B6">
              <w:rPr>
                <w:i/>
                <w:iCs/>
                <w:color w:val="00B050"/>
                <w:sz w:val="16"/>
                <w:szCs w:val="16"/>
              </w:rPr>
              <w:t xml:space="preserve">5 638,50  </w:t>
            </w:r>
          </w:p>
        </w:tc>
      </w:tr>
      <w:tr w:rsidR="009762B6" w:rsidRPr="009762B6" w:rsidTr="0089045F">
        <w:trPr>
          <w:gridAfter w:val="3"/>
          <w:wAfter w:w="173" w:type="dxa"/>
          <w:trHeight w:val="450"/>
        </w:trPr>
        <w:tc>
          <w:tcPr>
            <w:tcW w:w="5973" w:type="dxa"/>
            <w:gridSpan w:val="4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Основные направления: Расходы направленные  на обеспечение функций органов местного самоуправления(за исключением расходов на выплаты по оплате труда)</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7500300000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579,00  </w:t>
            </w:r>
          </w:p>
        </w:tc>
      </w:tr>
      <w:tr w:rsidR="009762B6" w:rsidRPr="009762B6" w:rsidTr="0089045F">
        <w:trPr>
          <w:gridAfter w:val="3"/>
          <w:wAfter w:w="173" w:type="dxa"/>
          <w:trHeight w:val="103"/>
        </w:trPr>
        <w:tc>
          <w:tcPr>
            <w:tcW w:w="5973" w:type="dxa"/>
            <w:gridSpan w:val="4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Расходы направленные  на обеспечение функций органов местного самоуправления(за исключением расходов на выплаты по оплате труда)</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7500313999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441,00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Закупка товаров, работ и услуг для государственных (муниципальных)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7500313999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441,00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7500313999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441,00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sz w:val="16"/>
                <w:szCs w:val="16"/>
              </w:rPr>
            </w:pPr>
            <w:r w:rsidRPr="009762B6">
              <w:rPr>
                <w:sz w:val="16"/>
                <w:szCs w:val="16"/>
              </w:rPr>
              <w:t>Иные бюджетные ассигнования</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7500313999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800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138,00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sz w:val="16"/>
                <w:szCs w:val="16"/>
              </w:rPr>
            </w:pPr>
            <w:r w:rsidRPr="009762B6">
              <w:rPr>
                <w:sz w:val="16"/>
                <w:szCs w:val="16"/>
              </w:rPr>
              <w:t>Уплата налогов, сборов и иных платежей</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7500313999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850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138,00  </w:t>
            </w:r>
          </w:p>
        </w:tc>
      </w:tr>
      <w:tr w:rsidR="009762B6" w:rsidRPr="009762B6" w:rsidTr="0089045F">
        <w:trPr>
          <w:gridAfter w:val="3"/>
          <w:wAfter w:w="173" w:type="dxa"/>
          <w:trHeight w:val="91"/>
        </w:trPr>
        <w:tc>
          <w:tcPr>
            <w:tcW w:w="5973" w:type="dxa"/>
            <w:gridSpan w:val="44"/>
            <w:tcBorders>
              <w:top w:val="nil"/>
              <w:left w:val="nil"/>
              <w:bottom w:val="nil"/>
              <w:right w:val="nil"/>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 </w:t>
            </w:r>
          </w:p>
        </w:tc>
        <w:tc>
          <w:tcPr>
            <w:tcW w:w="548" w:type="dxa"/>
            <w:gridSpan w:val="11"/>
            <w:tcBorders>
              <w:top w:val="nil"/>
              <w:left w:val="single" w:sz="4" w:space="0" w:color="auto"/>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07</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910 00 00000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800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690,30  </w:t>
            </w:r>
          </w:p>
        </w:tc>
      </w:tr>
      <w:tr w:rsidR="009762B6" w:rsidRPr="009762B6" w:rsidTr="0089045F">
        <w:trPr>
          <w:gridAfter w:val="3"/>
          <w:wAfter w:w="173" w:type="dxa"/>
          <w:trHeight w:val="42"/>
        </w:trPr>
        <w:tc>
          <w:tcPr>
            <w:tcW w:w="5973" w:type="dxa"/>
            <w:gridSpan w:val="44"/>
            <w:tcBorders>
              <w:top w:val="nil"/>
              <w:left w:val="nil"/>
              <w:bottom w:val="nil"/>
              <w:right w:val="nil"/>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Обеспечение проведения выборов и референдумов</w:t>
            </w:r>
          </w:p>
        </w:tc>
        <w:tc>
          <w:tcPr>
            <w:tcW w:w="548" w:type="dxa"/>
            <w:gridSpan w:val="11"/>
            <w:tcBorders>
              <w:top w:val="nil"/>
              <w:left w:val="single" w:sz="4" w:space="0" w:color="auto"/>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07</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910 00 00000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880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690,30  </w:t>
            </w:r>
          </w:p>
        </w:tc>
      </w:tr>
      <w:tr w:rsidR="009762B6" w:rsidRPr="009762B6" w:rsidTr="0089045F">
        <w:trPr>
          <w:gridAfter w:val="3"/>
          <w:wAfter w:w="173" w:type="dxa"/>
          <w:trHeight w:val="42"/>
        </w:trPr>
        <w:tc>
          <w:tcPr>
            <w:tcW w:w="5973" w:type="dxa"/>
            <w:gridSpan w:val="44"/>
            <w:tcBorders>
              <w:top w:val="single" w:sz="4" w:space="0" w:color="auto"/>
              <w:left w:val="single" w:sz="4" w:space="0" w:color="auto"/>
              <w:bottom w:val="single" w:sz="4" w:space="0" w:color="auto"/>
              <w:right w:val="single" w:sz="4" w:space="0" w:color="auto"/>
            </w:tcBorders>
            <w:shd w:val="clear" w:color="000000" w:fill="FFFFFF"/>
            <w:vAlign w:val="bottom"/>
            <w:hideMark/>
          </w:tcPr>
          <w:p w:rsidR="009762B6" w:rsidRPr="009762B6" w:rsidRDefault="009762B6" w:rsidP="009762B6">
            <w:pPr>
              <w:rPr>
                <w:i/>
                <w:iCs/>
                <w:color w:val="auto"/>
                <w:sz w:val="16"/>
                <w:szCs w:val="16"/>
              </w:rPr>
            </w:pPr>
            <w:r w:rsidRPr="009762B6">
              <w:rPr>
                <w:i/>
                <w:iCs/>
                <w:color w:val="auto"/>
                <w:sz w:val="16"/>
                <w:szCs w:val="16"/>
              </w:rPr>
              <w:t>Проведение выборов главы Новомальтинского сельского поселения Усольского муниципального района Иркутской области</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07</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910 01 13999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880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00B050"/>
                <w:sz w:val="16"/>
                <w:szCs w:val="16"/>
              </w:rPr>
            </w:pPr>
            <w:r w:rsidRPr="009762B6">
              <w:rPr>
                <w:i/>
                <w:iCs/>
                <w:color w:val="00B050"/>
                <w:sz w:val="16"/>
                <w:szCs w:val="16"/>
              </w:rPr>
              <w:t xml:space="preserve">283,60  </w:t>
            </w:r>
          </w:p>
        </w:tc>
      </w:tr>
      <w:tr w:rsidR="009762B6" w:rsidRPr="009762B6" w:rsidTr="0089045F">
        <w:trPr>
          <w:gridAfter w:val="3"/>
          <w:wAfter w:w="173" w:type="dxa"/>
          <w:trHeight w:val="42"/>
        </w:trPr>
        <w:tc>
          <w:tcPr>
            <w:tcW w:w="5973" w:type="dxa"/>
            <w:gridSpan w:val="44"/>
            <w:tcBorders>
              <w:top w:val="single" w:sz="4" w:space="0" w:color="auto"/>
              <w:left w:val="nil"/>
              <w:bottom w:val="single" w:sz="4" w:space="0" w:color="auto"/>
              <w:right w:val="single" w:sz="8" w:space="0" w:color="auto"/>
            </w:tcBorders>
            <w:shd w:val="clear" w:color="000000" w:fill="FFFFFF"/>
            <w:vAlign w:val="bottom"/>
            <w:hideMark/>
          </w:tcPr>
          <w:p w:rsidR="009762B6" w:rsidRPr="009762B6" w:rsidRDefault="009762B6" w:rsidP="009762B6">
            <w:pPr>
              <w:rPr>
                <w:i/>
                <w:iCs/>
                <w:color w:val="auto"/>
                <w:sz w:val="16"/>
                <w:szCs w:val="16"/>
              </w:rPr>
            </w:pPr>
            <w:r w:rsidRPr="009762B6">
              <w:rPr>
                <w:i/>
                <w:iCs/>
                <w:color w:val="auto"/>
                <w:sz w:val="16"/>
                <w:szCs w:val="16"/>
              </w:rPr>
              <w:t>Проведение выборов в представительные органы Новомальтинского  сельского поселения Усольского муниципального района Иркутской области</w:t>
            </w:r>
          </w:p>
        </w:tc>
        <w:tc>
          <w:tcPr>
            <w:tcW w:w="548" w:type="dxa"/>
            <w:gridSpan w:val="11"/>
            <w:tcBorders>
              <w:top w:val="nil"/>
              <w:left w:val="single" w:sz="4" w:space="0" w:color="auto"/>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07</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910 02 13999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880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00B050"/>
                <w:sz w:val="16"/>
                <w:szCs w:val="16"/>
              </w:rPr>
            </w:pPr>
            <w:r w:rsidRPr="009762B6">
              <w:rPr>
                <w:i/>
                <w:iCs/>
                <w:color w:val="00B050"/>
                <w:sz w:val="16"/>
                <w:szCs w:val="16"/>
              </w:rPr>
              <w:t xml:space="preserve">406,70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Резервные фонды</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Муниципальная программа"По гражданской обороне и профилактике чрезвычайных ситуаций,пожарной безопасности на территории сельского поселения Новомальтинского муниципального образования на 2020-2026 г.г."</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Основное мероприятие: Расходы направленные на реализацию направлений расходов  резервного фонда исполнительной органов исполнительной власти"</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7400600000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Расходы направленные на реализацию направлений расходов  резервного фонда исполнительной органов исполнительной власти</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7400646290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Иные бюджетные ассигнования</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7400646290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800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i/>
                <w:iCs/>
                <w:color w:val="auto"/>
                <w:sz w:val="16"/>
                <w:szCs w:val="16"/>
              </w:rPr>
            </w:pPr>
            <w:r w:rsidRPr="009762B6">
              <w:rPr>
                <w:i/>
                <w:iCs/>
                <w:color w:val="auto"/>
                <w:sz w:val="16"/>
                <w:szCs w:val="16"/>
              </w:rPr>
              <w:t>Резервные средства</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7400646290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870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20,00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Другие общегосударственные вопросы</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0,70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i/>
                <w:iCs/>
                <w:color w:val="auto"/>
                <w:sz w:val="16"/>
                <w:szCs w:val="16"/>
              </w:rPr>
            </w:pPr>
            <w:r w:rsidRPr="009762B6">
              <w:rPr>
                <w:i/>
                <w:iCs/>
                <w:color w:val="auto"/>
                <w:sz w:val="16"/>
                <w:szCs w:val="16"/>
              </w:rPr>
              <w:t>Непрограммные расходы</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13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9000000000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0,70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Обеспечение реализации полномочий министерства юстиции Иркутской области</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90А0000000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0,70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i/>
                <w:iCs/>
                <w:color w:val="auto"/>
                <w:sz w:val="16"/>
                <w:szCs w:val="16"/>
              </w:rPr>
            </w:pPr>
            <w:r w:rsidRPr="009762B6">
              <w:rPr>
                <w:i/>
                <w:iCs/>
                <w:color w:val="auto"/>
                <w:sz w:val="16"/>
                <w:szCs w:val="16"/>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13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90А0073150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0,70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государственных (муниципальных)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90А0073150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0,70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90А0073150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0,70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00"/>
            <w:vAlign w:val="center"/>
            <w:hideMark/>
          </w:tcPr>
          <w:p w:rsidR="009762B6" w:rsidRPr="009762B6" w:rsidRDefault="009762B6" w:rsidP="009762B6">
            <w:pPr>
              <w:rPr>
                <w:color w:val="auto"/>
                <w:sz w:val="16"/>
                <w:szCs w:val="16"/>
              </w:rPr>
            </w:pPr>
            <w:r w:rsidRPr="009762B6">
              <w:rPr>
                <w:color w:val="auto"/>
                <w:sz w:val="16"/>
                <w:szCs w:val="16"/>
              </w:rPr>
              <w:t>НАЦИОНАЛЬНАЯ ОБОРОНА</w:t>
            </w:r>
          </w:p>
        </w:tc>
        <w:tc>
          <w:tcPr>
            <w:tcW w:w="548" w:type="dxa"/>
            <w:gridSpan w:val="11"/>
            <w:tcBorders>
              <w:top w:val="nil"/>
              <w:left w:val="nil"/>
              <w:bottom w:val="single" w:sz="4" w:space="0" w:color="auto"/>
              <w:right w:val="single" w:sz="4" w:space="0" w:color="auto"/>
            </w:tcBorders>
            <w:shd w:val="clear" w:color="000000" w:fill="FFFF00"/>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480" w:type="dxa"/>
            <w:gridSpan w:val="5"/>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1240" w:type="dxa"/>
            <w:gridSpan w:val="13"/>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142,80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Мобилизационная и вневойсковая подготовка</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142,80  </w:t>
            </w:r>
          </w:p>
        </w:tc>
      </w:tr>
      <w:tr w:rsidR="009762B6" w:rsidRPr="009762B6" w:rsidTr="0089045F">
        <w:trPr>
          <w:gridAfter w:val="3"/>
          <w:wAfter w:w="173" w:type="dxa"/>
          <w:trHeight w:val="300"/>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Осуществление первичного воинского учета  на территории, где отсутствуют военные комиссариаты</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90А0051180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142,80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i/>
                <w:iCs/>
                <w:color w:val="auto"/>
                <w:sz w:val="16"/>
                <w:szCs w:val="16"/>
              </w:rPr>
            </w:pPr>
            <w:r w:rsidRPr="009762B6">
              <w:rPr>
                <w:i/>
                <w:iCs/>
                <w:color w:val="auto"/>
                <w:sz w:val="16"/>
                <w:szCs w:val="16"/>
              </w:rPr>
              <w:t>Непрограммные расходы</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 </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 </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 </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 </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142,80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Субвенции  на осуществление первичного воинского учета на территориях,где отсутствуют военные комиссариаты</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90А0051180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142,80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90А0051180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100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131,70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государственных (муниципальных)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90А0051180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11,10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90А0051180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11,10  </w:t>
            </w:r>
          </w:p>
        </w:tc>
      </w:tr>
      <w:tr w:rsidR="009762B6" w:rsidRPr="009762B6" w:rsidTr="0089045F">
        <w:trPr>
          <w:gridAfter w:val="3"/>
          <w:wAfter w:w="173" w:type="dxa"/>
          <w:trHeight w:val="300"/>
        </w:trPr>
        <w:tc>
          <w:tcPr>
            <w:tcW w:w="5973" w:type="dxa"/>
            <w:gridSpan w:val="44"/>
            <w:tcBorders>
              <w:top w:val="nil"/>
              <w:left w:val="single" w:sz="8" w:space="0" w:color="auto"/>
              <w:bottom w:val="single" w:sz="4" w:space="0" w:color="auto"/>
              <w:right w:val="single" w:sz="4" w:space="0" w:color="auto"/>
            </w:tcBorders>
            <w:shd w:val="clear" w:color="000000" w:fill="FFFF00"/>
            <w:vAlign w:val="center"/>
            <w:hideMark/>
          </w:tcPr>
          <w:p w:rsidR="009762B6" w:rsidRPr="009762B6" w:rsidRDefault="009762B6" w:rsidP="009762B6">
            <w:pPr>
              <w:rPr>
                <w:color w:val="auto"/>
                <w:sz w:val="16"/>
                <w:szCs w:val="16"/>
              </w:rPr>
            </w:pPr>
            <w:r w:rsidRPr="009762B6">
              <w:rPr>
                <w:color w:val="auto"/>
                <w:sz w:val="16"/>
                <w:szCs w:val="16"/>
              </w:rPr>
              <w:t>НАЦИОНАЛЬНАЯ БЕЗОПАСНОСТЬ И ПРАВООХРАНИТЕЛЬНАЯ ДЕЯТЕЛЬНОСТЬ</w:t>
            </w:r>
          </w:p>
        </w:tc>
        <w:tc>
          <w:tcPr>
            <w:tcW w:w="548" w:type="dxa"/>
            <w:gridSpan w:val="11"/>
            <w:tcBorders>
              <w:top w:val="nil"/>
              <w:left w:val="nil"/>
              <w:bottom w:val="single" w:sz="4" w:space="0" w:color="auto"/>
              <w:right w:val="single" w:sz="4" w:space="0" w:color="auto"/>
            </w:tcBorders>
            <w:shd w:val="clear" w:color="000000" w:fill="FFFF00"/>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480" w:type="dxa"/>
            <w:gridSpan w:val="5"/>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1240" w:type="dxa"/>
            <w:gridSpan w:val="13"/>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65,00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Защита населения и территории от чрезвычайных ситуаций природного и техногенного характера,пожарная безопасность</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10</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60,00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Муниципальная программа"По гражданской обороне и профилактике чрезвычайных ситуаций,пожарной безопасности на территории сельского поселения Новомальтинского муниципального образования на 2020-2026 г.г."</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10</w:t>
            </w:r>
          </w:p>
        </w:tc>
        <w:tc>
          <w:tcPr>
            <w:tcW w:w="1240" w:type="dxa"/>
            <w:gridSpan w:val="1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7400000000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60,00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i/>
                <w:iCs/>
                <w:color w:val="auto"/>
                <w:sz w:val="16"/>
                <w:szCs w:val="16"/>
              </w:rPr>
            </w:pPr>
            <w:r w:rsidRPr="009762B6">
              <w:rPr>
                <w:i/>
                <w:iCs/>
                <w:color w:val="auto"/>
                <w:sz w:val="16"/>
                <w:szCs w:val="16"/>
              </w:rPr>
              <w:t>Основное мероприятие: 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03</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10</w:t>
            </w:r>
          </w:p>
        </w:tc>
        <w:tc>
          <w:tcPr>
            <w:tcW w:w="1240" w:type="dxa"/>
            <w:gridSpan w:val="1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740050000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60,00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i/>
                <w:iCs/>
                <w:color w:val="auto"/>
                <w:sz w:val="16"/>
                <w:szCs w:val="16"/>
              </w:rPr>
            </w:pPr>
            <w:r w:rsidRPr="009762B6">
              <w:rPr>
                <w:i/>
                <w:iCs/>
                <w:color w:val="auto"/>
                <w:sz w:val="16"/>
                <w:szCs w:val="16"/>
              </w:rPr>
              <w:t xml:space="preserve">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w:t>
            </w:r>
            <w:r w:rsidRPr="009762B6">
              <w:rPr>
                <w:i/>
                <w:iCs/>
                <w:color w:val="auto"/>
                <w:sz w:val="16"/>
                <w:szCs w:val="16"/>
              </w:rPr>
              <w:lastRenderedPageBreak/>
              <w:t>порядка</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lastRenderedPageBreak/>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10</w:t>
            </w:r>
          </w:p>
        </w:tc>
        <w:tc>
          <w:tcPr>
            <w:tcW w:w="1240" w:type="dxa"/>
            <w:gridSpan w:val="1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7400545226</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60,00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lastRenderedPageBreak/>
              <w:t>Закупка товаров, работ и услуг для государственных (муниципальных)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10</w:t>
            </w:r>
          </w:p>
        </w:tc>
        <w:tc>
          <w:tcPr>
            <w:tcW w:w="1240" w:type="dxa"/>
            <w:gridSpan w:val="1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7400545226</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60,00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10</w:t>
            </w:r>
          </w:p>
        </w:tc>
        <w:tc>
          <w:tcPr>
            <w:tcW w:w="1240" w:type="dxa"/>
            <w:gridSpan w:val="1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7400545226</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60,00  </w:t>
            </w:r>
          </w:p>
        </w:tc>
      </w:tr>
      <w:tr w:rsidR="009762B6" w:rsidRPr="009762B6" w:rsidTr="0089045F">
        <w:trPr>
          <w:gridAfter w:val="3"/>
          <w:wAfter w:w="173" w:type="dxa"/>
          <w:trHeight w:val="300"/>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Другие вопросы в области национальной безопасности и правоохранительной деятельности</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1240" w:type="dxa"/>
            <w:gridSpan w:val="1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  </w:t>
            </w:r>
          </w:p>
        </w:tc>
      </w:tr>
      <w:tr w:rsidR="009762B6" w:rsidRPr="009762B6" w:rsidTr="0089045F">
        <w:trPr>
          <w:gridAfter w:val="3"/>
          <w:wAfter w:w="173" w:type="dxa"/>
          <w:trHeight w:val="465"/>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Муниципальная программа"По гражданской обороне и профилактике чрезвычайных ситуаций,пожарной безопасности на территории сельского поселения Новомальтинского муниципального образования на 2020-2026 г.г."</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1240" w:type="dxa"/>
            <w:gridSpan w:val="1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7400000000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i/>
                <w:iCs/>
                <w:color w:val="auto"/>
                <w:sz w:val="16"/>
                <w:szCs w:val="16"/>
              </w:rPr>
            </w:pPr>
            <w:r w:rsidRPr="009762B6">
              <w:rPr>
                <w:i/>
                <w:iCs/>
                <w:color w:val="auto"/>
                <w:sz w:val="16"/>
                <w:szCs w:val="16"/>
              </w:rPr>
              <w:t>Основное мероприятие: 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1240" w:type="dxa"/>
            <w:gridSpan w:val="1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740050000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i/>
                <w:iCs/>
                <w:color w:val="auto"/>
                <w:sz w:val="16"/>
                <w:szCs w:val="16"/>
              </w:rPr>
            </w:pPr>
            <w:r w:rsidRPr="009762B6">
              <w:rPr>
                <w:i/>
                <w:iCs/>
                <w:color w:val="auto"/>
                <w:sz w:val="16"/>
                <w:szCs w:val="16"/>
              </w:rPr>
              <w:t>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1240" w:type="dxa"/>
            <w:gridSpan w:val="1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7400545226</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государственных (муниципальных)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1240" w:type="dxa"/>
            <w:gridSpan w:val="1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7400545226</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1240" w:type="dxa"/>
            <w:gridSpan w:val="1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7400545226</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  </w:t>
            </w:r>
          </w:p>
        </w:tc>
      </w:tr>
      <w:tr w:rsidR="009762B6" w:rsidRPr="009762B6" w:rsidTr="0089045F">
        <w:trPr>
          <w:gridAfter w:val="3"/>
          <w:wAfter w:w="173" w:type="dxa"/>
          <w:trHeight w:val="15"/>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Поступление нефинансовых активов</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1240" w:type="dxa"/>
            <w:gridSpan w:val="1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7400545226</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244</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00"/>
            <w:vAlign w:val="center"/>
            <w:hideMark/>
          </w:tcPr>
          <w:p w:rsidR="009762B6" w:rsidRPr="009762B6" w:rsidRDefault="009762B6" w:rsidP="009762B6">
            <w:pPr>
              <w:rPr>
                <w:color w:val="auto"/>
                <w:sz w:val="16"/>
                <w:szCs w:val="16"/>
              </w:rPr>
            </w:pPr>
            <w:r w:rsidRPr="009762B6">
              <w:rPr>
                <w:color w:val="auto"/>
                <w:sz w:val="16"/>
                <w:szCs w:val="16"/>
              </w:rPr>
              <w:t>НАЦИОНАЛЬНАЯ ЭКОНОМИКА</w:t>
            </w:r>
          </w:p>
        </w:tc>
        <w:tc>
          <w:tcPr>
            <w:tcW w:w="548" w:type="dxa"/>
            <w:gridSpan w:val="11"/>
            <w:tcBorders>
              <w:top w:val="nil"/>
              <w:left w:val="nil"/>
              <w:bottom w:val="single" w:sz="4" w:space="0" w:color="auto"/>
              <w:right w:val="single" w:sz="4" w:space="0" w:color="auto"/>
            </w:tcBorders>
            <w:shd w:val="clear" w:color="000000" w:fill="FFFF00"/>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1240" w:type="dxa"/>
            <w:gridSpan w:val="13"/>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959,48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Общеэкономические вопросы</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86,90  </w:t>
            </w:r>
          </w:p>
        </w:tc>
      </w:tr>
      <w:tr w:rsidR="009762B6" w:rsidRPr="009762B6" w:rsidTr="0089045F">
        <w:trPr>
          <w:gridAfter w:val="3"/>
          <w:wAfter w:w="173" w:type="dxa"/>
          <w:trHeight w:val="465"/>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7201000000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86,90  </w:t>
            </w:r>
          </w:p>
        </w:tc>
      </w:tr>
      <w:tr w:rsidR="009762B6" w:rsidRPr="009762B6" w:rsidTr="0089045F">
        <w:trPr>
          <w:gridAfter w:val="3"/>
          <w:wAfter w:w="173" w:type="dxa"/>
          <w:trHeight w:val="300"/>
        </w:trPr>
        <w:tc>
          <w:tcPr>
            <w:tcW w:w="5973" w:type="dxa"/>
            <w:gridSpan w:val="44"/>
            <w:tcBorders>
              <w:top w:val="nil"/>
              <w:left w:val="single" w:sz="8" w:space="0" w:color="auto"/>
              <w:bottom w:val="single" w:sz="4" w:space="0" w:color="auto"/>
              <w:right w:val="single" w:sz="4" w:space="0" w:color="auto"/>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Государственная программа Иркутской области «Развитие жилищно-коммунального хозяйства Иркутской области» на 2019 - 2024 годы</w:t>
            </w:r>
          </w:p>
        </w:tc>
        <w:tc>
          <w:tcPr>
            <w:tcW w:w="548" w:type="dxa"/>
            <w:gridSpan w:val="11"/>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7200173110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86,90  </w:t>
            </w:r>
          </w:p>
        </w:tc>
      </w:tr>
      <w:tr w:rsidR="009762B6" w:rsidRPr="009762B6" w:rsidTr="0089045F">
        <w:trPr>
          <w:gridAfter w:val="3"/>
          <w:wAfter w:w="173" w:type="dxa"/>
          <w:trHeight w:val="465"/>
        </w:trPr>
        <w:tc>
          <w:tcPr>
            <w:tcW w:w="5973" w:type="dxa"/>
            <w:gridSpan w:val="44"/>
            <w:tcBorders>
              <w:top w:val="nil"/>
              <w:left w:val="single" w:sz="8" w:space="0" w:color="auto"/>
              <w:bottom w:val="single" w:sz="4" w:space="0" w:color="auto"/>
              <w:right w:val="single" w:sz="4" w:space="0" w:color="auto"/>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Подпрограмма «Обеспечение проведения сбалансированной и стабильной политики в области государственного регулирования цен (тарифов)» на 2014 - 2022 годы</w:t>
            </w:r>
          </w:p>
        </w:tc>
        <w:tc>
          <w:tcPr>
            <w:tcW w:w="548" w:type="dxa"/>
            <w:gridSpan w:val="11"/>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7200173110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86,90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Основное мероприятие «Государственное регулирование цен (тарифов) и контроля за соблюдением порядка ценообразования на территории Иркутской области»</w:t>
            </w:r>
          </w:p>
        </w:tc>
        <w:tc>
          <w:tcPr>
            <w:tcW w:w="548" w:type="dxa"/>
            <w:gridSpan w:val="11"/>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7200173110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86,90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Субвенция на осуществление отдельных областных государственных полномочий в сфере водоснабжения и водоотведения</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7200173110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86,90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Осуществление государственных полномочий в сфере водоотведения и водоснабжения</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7200173110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86,90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7200173110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100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82,55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Расходы на выплаты персоналу государственных органов</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7200173110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120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82,55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обеспечения государственных</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7200173110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4,35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7200173110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4,35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Сельское хозяйство и рыболовство</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50,00  </w:t>
            </w:r>
          </w:p>
        </w:tc>
      </w:tr>
      <w:tr w:rsidR="009762B6" w:rsidRPr="009762B6" w:rsidTr="0089045F">
        <w:trPr>
          <w:gridAfter w:val="3"/>
          <w:wAfter w:w="173" w:type="dxa"/>
          <w:trHeight w:val="450"/>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Муниципальная программа "Развитие жилищно-коммунального хозяйства и благоустройства сельского поселения Новомальтинского муниципального образования на 2020-2026г."</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7100000000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50,00  </w:t>
            </w:r>
          </w:p>
        </w:tc>
      </w:tr>
      <w:tr w:rsidR="009762B6" w:rsidRPr="009762B6" w:rsidTr="0089045F">
        <w:trPr>
          <w:gridAfter w:val="3"/>
          <w:wAfter w:w="173" w:type="dxa"/>
          <w:trHeight w:val="465"/>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Подпрограмма "Благоустройство,озеленение и охрана окружающей среды населенных пунктов сельского поселения Новомальтинского муниципального образования" на 2014-2021 г.г.</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50,00  </w:t>
            </w:r>
          </w:p>
        </w:tc>
      </w:tr>
      <w:tr w:rsidR="009762B6" w:rsidRPr="009762B6" w:rsidTr="0089045F">
        <w:trPr>
          <w:gridAfter w:val="3"/>
          <w:wAfter w:w="173" w:type="dxa"/>
          <w:trHeight w:val="300"/>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 xml:space="preserve">Основное мероприятие: Расходы направленные на благоустройства территории сельского поселения НМО </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Закупка товаров, работ и услуг для государственных (муниципальных)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7110111226</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7110111226</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50,00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Дорожное хозяйство (дорожные фонды)</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09</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622,58  </w:t>
            </w:r>
          </w:p>
        </w:tc>
      </w:tr>
      <w:tr w:rsidR="009762B6" w:rsidRPr="009762B6" w:rsidTr="0089045F">
        <w:trPr>
          <w:gridAfter w:val="3"/>
          <w:wAfter w:w="173" w:type="dxa"/>
          <w:trHeight w:val="465"/>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Муниципальная программа "Развитие жилищно-коммунального хозяйства и благоустройства сельского поселения Новомальтинского муниципального образования на 2020-2026г."</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09</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7100000000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622,58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Подпрограмма "Развитие внутри поселковых автомобильных дорог, дворовых территорий сельского поселения Новомальтинского муниципального образования" на 2020-2026 г.г.</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09</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7120000000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622,58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Основное мероприятие Расходы направленные на содержание и ремонт внутри поселковых дорог общего пользования,ремонт дворовых территорий домов,проеездов</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09</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7120100000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622,58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i/>
                <w:iCs/>
                <w:color w:val="auto"/>
                <w:sz w:val="16"/>
                <w:szCs w:val="16"/>
              </w:rPr>
            </w:pPr>
            <w:r w:rsidRPr="009762B6">
              <w:rPr>
                <w:i/>
                <w:iCs/>
                <w:color w:val="auto"/>
                <w:sz w:val="16"/>
                <w:szCs w:val="16"/>
              </w:rPr>
              <w:t>Расходы направленные на содержание и ремонт внутри поселковых дорог общего пользования, ремонт дворовых территорий домов, проездов</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09</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7120112225</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622,58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государственных (муниципальных)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09</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7120112225</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622,58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09</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7120112225</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622,58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Другие вопросы в области национальной экономики</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12</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200,00  </w:t>
            </w:r>
          </w:p>
        </w:tc>
      </w:tr>
      <w:tr w:rsidR="009762B6" w:rsidRPr="009762B6" w:rsidTr="0089045F">
        <w:trPr>
          <w:gridAfter w:val="3"/>
          <w:wAfter w:w="173" w:type="dxa"/>
          <w:trHeight w:val="465"/>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Муниципальная программа "Развитие жилищно-коммунального хозяйства и благоустройства сельского поселения Новомальтинского муниципального образования на 2020-2026г."</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12</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7100000000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200,00  </w:t>
            </w:r>
          </w:p>
        </w:tc>
      </w:tr>
      <w:tr w:rsidR="009762B6" w:rsidRPr="009762B6" w:rsidTr="0089045F">
        <w:trPr>
          <w:gridAfter w:val="3"/>
          <w:wAfter w:w="173" w:type="dxa"/>
          <w:trHeight w:val="450"/>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Подпрограмма "Благоустройство,озеленение и охрана окружающей среды населенных пунктов сельского поселения Новомальтинского муниципального образования" на 2020-2026 г.г.</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12</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200,00  </w:t>
            </w:r>
          </w:p>
        </w:tc>
      </w:tr>
      <w:tr w:rsidR="009762B6" w:rsidRPr="009762B6" w:rsidTr="0089045F">
        <w:trPr>
          <w:gridAfter w:val="3"/>
          <w:wAfter w:w="173" w:type="dxa"/>
          <w:trHeight w:val="300"/>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Основное мероприятие: Расходы направленные на мероприятие по актуализации документов территориального планирования</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12</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7110311227</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 xml:space="preserve">Закупка товаров, работ и услуг для государственных (муниципальных) нужд </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12</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7110311227</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12</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7110311227</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100,00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i/>
                <w:iCs/>
                <w:color w:val="auto"/>
                <w:sz w:val="16"/>
                <w:szCs w:val="16"/>
              </w:rPr>
            </w:pPr>
            <w:r w:rsidRPr="009762B6">
              <w:rPr>
                <w:i/>
                <w:iCs/>
                <w:color w:val="auto"/>
                <w:sz w:val="16"/>
                <w:szCs w:val="16"/>
              </w:rPr>
              <w:t>Основное мероприятие: Расходы направленные на мероприятие по внесению изменения в правила землепользования и застройки</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12</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7110411228</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lastRenderedPageBreak/>
              <w:t xml:space="preserve">Закупка товаров, работ и услуг для государственных (муниципальных) нужд </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12</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7110411228</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12</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7110411228</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100,00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00"/>
            <w:vAlign w:val="center"/>
            <w:hideMark/>
          </w:tcPr>
          <w:p w:rsidR="009762B6" w:rsidRPr="009762B6" w:rsidRDefault="009762B6" w:rsidP="009762B6">
            <w:pPr>
              <w:rPr>
                <w:color w:val="auto"/>
                <w:sz w:val="16"/>
                <w:szCs w:val="16"/>
              </w:rPr>
            </w:pPr>
            <w:r w:rsidRPr="009762B6">
              <w:rPr>
                <w:color w:val="auto"/>
                <w:sz w:val="16"/>
                <w:szCs w:val="16"/>
              </w:rPr>
              <w:t>Жилищно-Коммунальное Хозяйство</w:t>
            </w:r>
          </w:p>
        </w:tc>
        <w:tc>
          <w:tcPr>
            <w:tcW w:w="548" w:type="dxa"/>
            <w:gridSpan w:val="11"/>
            <w:tcBorders>
              <w:top w:val="nil"/>
              <w:left w:val="nil"/>
              <w:bottom w:val="single" w:sz="4" w:space="0" w:color="auto"/>
              <w:right w:val="single" w:sz="4" w:space="0" w:color="auto"/>
            </w:tcBorders>
            <w:shd w:val="clear" w:color="000000" w:fill="FFFF00"/>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1240" w:type="dxa"/>
            <w:gridSpan w:val="13"/>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3 200,80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i/>
                <w:iCs/>
                <w:color w:val="auto"/>
                <w:sz w:val="16"/>
                <w:szCs w:val="16"/>
              </w:rPr>
            </w:pPr>
            <w:r w:rsidRPr="009762B6">
              <w:rPr>
                <w:i/>
                <w:iCs/>
                <w:color w:val="auto"/>
                <w:sz w:val="16"/>
                <w:szCs w:val="16"/>
              </w:rPr>
              <w:t>Жилищное хозяйство</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150,00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Муниципальная программа"Развитие жилищно-коммунального хозяйства и благоустройства сельского поселения Новомальтинского муниципального образования на 2020-2026г."</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7100000000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  </w:t>
            </w:r>
          </w:p>
        </w:tc>
      </w:tr>
      <w:tr w:rsidR="009762B6" w:rsidRPr="009762B6" w:rsidTr="0089045F">
        <w:trPr>
          <w:gridAfter w:val="3"/>
          <w:wAfter w:w="173" w:type="dxa"/>
          <w:trHeight w:val="47"/>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Подпрограмма "Энергосбережение и повышение энергетической эффективности на территории сельского поселения Новомальтинского муниципального образования на 2020-2026 г.г.</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7130000000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single" w:sz="4"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Основное мероприятие: Расходы направленные на ремонт(капитальный,текущий)жилого фонда сельского поселения Новомальтинского муниципального образования</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7130100000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single" w:sz="4"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государственных (муниципальных)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7130113225</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single" w:sz="4"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7130113225</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single" w:sz="4"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10,00  </w:t>
            </w:r>
          </w:p>
        </w:tc>
      </w:tr>
      <w:tr w:rsidR="009762B6" w:rsidRPr="009762B6" w:rsidTr="0089045F">
        <w:trPr>
          <w:gridAfter w:val="3"/>
          <w:wAfter w:w="173" w:type="dxa"/>
          <w:trHeight w:val="315"/>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Расходы направленные на повышение энергетической эффективности в системе теплоснабжения, водоснабжения. (установка счетчиков)</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7130200000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single" w:sz="4"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r>
      <w:tr w:rsidR="009762B6" w:rsidRPr="009762B6" w:rsidTr="0089045F">
        <w:trPr>
          <w:gridAfter w:val="3"/>
          <w:wAfter w:w="173" w:type="dxa"/>
          <w:trHeight w:val="315"/>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 xml:space="preserve">Расходы направленные на повышение энергетической эффективности в системе теплоснабжения, водоснабжения, водоотведения </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7130213226</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single" w:sz="4"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государственных (муниципальных)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7130213226</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single" w:sz="4"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7130213226</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single" w:sz="4"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10,00  </w:t>
            </w:r>
          </w:p>
        </w:tc>
      </w:tr>
      <w:tr w:rsidR="009762B6" w:rsidRPr="009762B6" w:rsidTr="0089045F">
        <w:trPr>
          <w:gridAfter w:val="3"/>
          <w:wAfter w:w="173" w:type="dxa"/>
          <w:trHeight w:val="465"/>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single" w:sz="4"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130,00  </w:t>
            </w:r>
          </w:p>
        </w:tc>
      </w:tr>
      <w:tr w:rsidR="009762B6" w:rsidRPr="009762B6" w:rsidTr="0089045F">
        <w:trPr>
          <w:gridAfter w:val="3"/>
          <w:wAfter w:w="173" w:type="dxa"/>
          <w:trHeight w:val="47"/>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Основное мероприятие: Расходы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single" w:sz="4"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130,00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7200121244</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single" w:sz="4"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130,00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Закупка товаров, работ и услуг для государственных (муниципальных)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7200121244</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single" w:sz="4"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130,00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7200121244</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single" w:sz="4"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130,00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Коммунальное хозяйство</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60,00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60,00  </w:t>
            </w:r>
          </w:p>
        </w:tc>
      </w:tr>
      <w:tr w:rsidR="009762B6" w:rsidRPr="009762B6" w:rsidTr="0089045F">
        <w:trPr>
          <w:gridAfter w:val="3"/>
          <w:wAfter w:w="173" w:type="dxa"/>
          <w:trHeight w:val="47"/>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Основное мероприятие: Расходы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60,00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7200121244</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60,00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государственных (муниципальных)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02</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7200121244</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60,00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7200121244</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60,00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Благоустройство</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sz w:val="16"/>
                <w:szCs w:val="16"/>
              </w:rPr>
            </w:pPr>
            <w:r w:rsidRPr="009762B6">
              <w:rPr>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sz w:val="16"/>
                <w:szCs w:val="16"/>
              </w:rPr>
            </w:pPr>
            <w:r w:rsidRPr="009762B6">
              <w:rPr>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2 990,80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Муниципальная программа "Развитие жилищно-коммунального хозяйства и благоустройства сельского поселения Новомальтинского муниципального образования на 2020-2026г."</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7100000000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252,00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Подпрограмма "Благоустройство,озеленение и охрана окружающей среды населенных пунктов сельского поселения Новомальтинского муниципального образования" на 2020-2026 г.г.</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242,00  </w:t>
            </w:r>
          </w:p>
        </w:tc>
      </w:tr>
      <w:tr w:rsidR="009762B6" w:rsidRPr="009762B6" w:rsidTr="0089045F">
        <w:trPr>
          <w:gridAfter w:val="3"/>
          <w:wAfter w:w="173" w:type="dxa"/>
          <w:trHeight w:val="375"/>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 xml:space="preserve">Основное мероприятие: Расходы направленные на благоустройства территории сельского поселения НМО </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7110100000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242,00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 xml:space="preserve"> Расходы направленные на благоустройство территории поселения (озеленение, обустройство детских игровых  и спортивных площадок, укос травы на  территории поселения, площадок для мусора, уличное освещение, убока улиц)</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7110111226</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242,00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государственных (муниципальных)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7110111226</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242,00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7110111226</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242,00  </w:t>
            </w:r>
          </w:p>
        </w:tc>
      </w:tr>
      <w:tr w:rsidR="009762B6" w:rsidRPr="009762B6" w:rsidTr="0089045F">
        <w:trPr>
          <w:gridAfter w:val="3"/>
          <w:wAfter w:w="173" w:type="dxa"/>
          <w:trHeight w:val="300"/>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Реализация направленная на создание мест (площадок) накопления твердых коммунальных отходов на 2022 год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71101S2971</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868,00  </w:t>
            </w:r>
          </w:p>
        </w:tc>
      </w:tr>
      <w:tr w:rsidR="009762B6" w:rsidRPr="009762B6" w:rsidTr="0089045F">
        <w:trPr>
          <w:gridAfter w:val="3"/>
          <w:wAfter w:w="173" w:type="dxa"/>
          <w:trHeight w:val="465"/>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Подпрограмма "Благоустройство,озеленение и охрана окружающей среды населенных пунктов сельского поселения Новомальтинского муниципального образования" на 2020-2026 г.г.</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71101S2971</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41,40  </w:t>
            </w:r>
          </w:p>
        </w:tc>
      </w:tr>
      <w:tr w:rsidR="009762B6" w:rsidRPr="009762B6" w:rsidTr="0089045F">
        <w:trPr>
          <w:gridAfter w:val="3"/>
          <w:wAfter w:w="173" w:type="dxa"/>
          <w:trHeight w:val="47"/>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i/>
                <w:iCs/>
                <w:color w:val="auto"/>
                <w:sz w:val="16"/>
                <w:szCs w:val="16"/>
              </w:rPr>
            </w:pPr>
            <w:r w:rsidRPr="009762B6">
              <w:rPr>
                <w:i/>
                <w:iCs/>
                <w:color w:val="auto"/>
                <w:sz w:val="16"/>
                <w:szCs w:val="16"/>
              </w:rPr>
              <w:t xml:space="preserve">Основное мероприятие: Расходы направленные на благоустройства территории сельского поселения НМО </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71101S2971</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41,40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Закупка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71101S2971</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41,40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71101S2971</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41,40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Программы (государственными)муниципальных образований</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71101S2971</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826,60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Закупка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71101S2971</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826,60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71101S2971</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826,60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"Реализация мероприятий преречня проектов Народных иництиатив</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71101S2370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646,10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 xml:space="preserve">Подпрограмма "Благоустройство,озеленение и охрана окружающей среды населенных пунктов сельского поселения Новомальтинского муниципального </w:t>
            </w:r>
            <w:r w:rsidRPr="009762B6">
              <w:rPr>
                <w:color w:val="auto"/>
                <w:sz w:val="16"/>
                <w:szCs w:val="16"/>
              </w:rPr>
              <w:lastRenderedPageBreak/>
              <w:t>образования" на 2020-2026 г.г.</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lastRenderedPageBreak/>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71101S2370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i/>
                <w:iCs/>
                <w:color w:val="auto"/>
                <w:sz w:val="16"/>
                <w:szCs w:val="16"/>
              </w:rPr>
            </w:pPr>
            <w:r w:rsidRPr="009762B6">
              <w:rPr>
                <w:i/>
                <w:iCs/>
                <w:color w:val="auto"/>
                <w:sz w:val="16"/>
                <w:szCs w:val="16"/>
              </w:rPr>
              <w:lastRenderedPageBreak/>
              <w:t xml:space="preserve">Основное мероприятие: Расходы направленные на благоустройства территории сельского поселения НМО </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71101S2370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Закупка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71101S2370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71101S2370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40,00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Программы (государственными)муниципальных образований</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71101S2370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606,10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"Реализация мероприятий преречня проектов Народных иництиатив</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71101S2370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606,10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Закупка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71101S2370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606,10  </w:t>
            </w:r>
          </w:p>
        </w:tc>
      </w:tr>
      <w:tr w:rsidR="009762B6" w:rsidRPr="009762B6" w:rsidTr="0089045F">
        <w:trPr>
          <w:gridAfter w:val="3"/>
          <w:wAfter w:w="173" w:type="dxa"/>
          <w:trHeight w:val="47"/>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71101S2370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606,10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i/>
                <w:iCs/>
                <w:color w:val="auto"/>
                <w:sz w:val="16"/>
                <w:szCs w:val="16"/>
              </w:rPr>
            </w:pPr>
            <w:r w:rsidRPr="009762B6">
              <w:rPr>
                <w:i/>
                <w:iCs/>
                <w:color w:val="auto"/>
                <w:sz w:val="16"/>
                <w:szCs w:val="16"/>
              </w:rPr>
              <w:t>Осовное мероприятие Расходы направленные на оформление документации по благоустройству территории НМО</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7110200000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i/>
                <w:iCs/>
                <w:color w:val="auto"/>
                <w:sz w:val="16"/>
                <w:szCs w:val="16"/>
              </w:rPr>
            </w:pPr>
            <w:r w:rsidRPr="009762B6">
              <w:rPr>
                <w:i/>
                <w:iCs/>
                <w:color w:val="auto"/>
                <w:sz w:val="16"/>
                <w:szCs w:val="16"/>
              </w:rPr>
              <w:t xml:space="preserve">Расходы направленные на оформление документации по благоустройству территории НМО (прохождение экологической экспертизы, оформление земельных участков, схемы, сметы,инвентаризация кладбища)  </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7110211224</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r>
      <w:tr w:rsidR="009762B6" w:rsidRPr="009762B6" w:rsidTr="0089045F">
        <w:trPr>
          <w:gridAfter w:val="3"/>
          <w:wAfter w:w="173" w:type="dxa"/>
          <w:trHeight w:val="300"/>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Закупка товаров, работ и услуг для  обеспечения государственных (муниципальных)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7110211224</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7110211224</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10,00  </w:t>
            </w:r>
          </w:p>
        </w:tc>
      </w:tr>
      <w:tr w:rsidR="009762B6" w:rsidRPr="009762B6" w:rsidTr="0089045F">
        <w:trPr>
          <w:gridAfter w:val="3"/>
          <w:wAfter w:w="173" w:type="dxa"/>
          <w:trHeight w:val="450"/>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Программа муниципальных образований « Формирование современной городской среды сельского поселения Новомальтинского муниципального образования на 2018-2024 годы»</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7600000000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1 224,70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Основное мероприятие Повышение качества и комфорта городской среды сельского поселения  на  территории Новомальтинского муниципального образования</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760F255551</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15,00  </w:t>
            </w:r>
          </w:p>
        </w:tc>
      </w:tr>
      <w:tr w:rsidR="009762B6" w:rsidRPr="009762B6" w:rsidTr="0089045F">
        <w:trPr>
          <w:gridAfter w:val="3"/>
          <w:wAfter w:w="173" w:type="dxa"/>
          <w:trHeight w:val="300"/>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 xml:space="preserve">Расходы направленные на благоустройство дворовых и общественных территорий (формирование современной городской среды) </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760F255551</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15,00  </w:t>
            </w:r>
          </w:p>
        </w:tc>
      </w:tr>
      <w:tr w:rsidR="009762B6" w:rsidRPr="009762B6" w:rsidTr="0089045F">
        <w:trPr>
          <w:gridAfter w:val="3"/>
          <w:wAfter w:w="173" w:type="dxa"/>
          <w:trHeight w:val="300"/>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Закупка товаров, работ и услуг для  обеспечения государственных (муниципальных)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760F255551</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15,00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760F255551</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15,00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Расходы бюджета сельского поселения Новомальтинского муниципального образования на со финансирование расходных обязательств для привлечения средств федерального бюджета</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760F255551</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963,95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Закупка товаров, работ и услуг для  обеспечения государственных (муниципальных)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760F255551</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963,95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760F255551</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963,95  </w:t>
            </w:r>
          </w:p>
        </w:tc>
      </w:tr>
      <w:tr w:rsidR="009762B6" w:rsidRPr="009762B6" w:rsidTr="0089045F">
        <w:trPr>
          <w:gridAfter w:val="3"/>
          <w:wAfter w:w="173" w:type="dxa"/>
          <w:trHeight w:val="450"/>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Расходы бюджета сельского поселения Новомальтинского муниципального образования на со финансирование расходных обязательств для привлечения средств областного бюджета</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760F255551</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245,75  </w:t>
            </w:r>
          </w:p>
        </w:tc>
      </w:tr>
      <w:tr w:rsidR="009762B6" w:rsidRPr="009762B6" w:rsidTr="0089045F">
        <w:trPr>
          <w:gridAfter w:val="3"/>
          <w:wAfter w:w="173" w:type="dxa"/>
          <w:trHeight w:val="300"/>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Закупка товаров, работ и услуг для  обеспечения государственных (муниципальных)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760F255551</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245,75  </w:t>
            </w:r>
          </w:p>
        </w:tc>
      </w:tr>
      <w:tr w:rsidR="009762B6" w:rsidRPr="009762B6" w:rsidTr="0089045F">
        <w:trPr>
          <w:gridAfter w:val="3"/>
          <w:wAfter w:w="173" w:type="dxa"/>
          <w:trHeight w:val="167"/>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760F255551</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245,75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00"/>
            <w:vAlign w:val="center"/>
            <w:hideMark/>
          </w:tcPr>
          <w:p w:rsidR="009762B6" w:rsidRPr="009762B6" w:rsidRDefault="009762B6" w:rsidP="009762B6">
            <w:pPr>
              <w:rPr>
                <w:color w:val="auto"/>
                <w:sz w:val="16"/>
                <w:szCs w:val="16"/>
              </w:rPr>
            </w:pPr>
            <w:r w:rsidRPr="009762B6">
              <w:rPr>
                <w:color w:val="auto"/>
                <w:sz w:val="16"/>
                <w:szCs w:val="16"/>
              </w:rPr>
              <w:t>ОБРАЗОВАНИЕ</w:t>
            </w:r>
          </w:p>
        </w:tc>
        <w:tc>
          <w:tcPr>
            <w:tcW w:w="548" w:type="dxa"/>
            <w:gridSpan w:val="11"/>
            <w:tcBorders>
              <w:top w:val="nil"/>
              <w:left w:val="nil"/>
              <w:bottom w:val="single" w:sz="4" w:space="0" w:color="auto"/>
              <w:right w:val="single" w:sz="4" w:space="0" w:color="auto"/>
            </w:tcBorders>
            <w:shd w:val="clear" w:color="000000" w:fill="FFFF00"/>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07</w:t>
            </w:r>
          </w:p>
        </w:tc>
        <w:tc>
          <w:tcPr>
            <w:tcW w:w="480" w:type="dxa"/>
            <w:gridSpan w:val="5"/>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00</w:t>
            </w:r>
          </w:p>
        </w:tc>
        <w:tc>
          <w:tcPr>
            <w:tcW w:w="1240" w:type="dxa"/>
            <w:gridSpan w:val="13"/>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Профессиональная подготовка, переподготовка и повышение квалификации</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07</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r>
      <w:tr w:rsidR="009762B6" w:rsidRPr="009762B6" w:rsidTr="0089045F">
        <w:trPr>
          <w:gridAfter w:val="3"/>
          <w:wAfter w:w="173" w:type="dxa"/>
          <w:trHeight w:val="300"/>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Муниципальная программа "Экономическое развитие сельского поселения Новомальтинского муниципального образования на 2020-2026 г.г."</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07</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r>
      <w:tr w:rsidR="009762B6" w:rsidRPr="009762B6" w:rsidTr="0089045F">
        <w:trPr>
          <w:gridAfter w:val="3"/>
          <w:wAfter w:w="173" w:type="dxa"/>
          <w:trHeight w:val="450"/>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Основное мероприятие: Профессиональная подготовка, переподготовка и повышение квалификации служащих Новомальтинского муниципального образования</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07</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7500700000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r>
      <w:tr w:rsidR="009762B6" w:rsidRPr="009762B6" w:rsidTr="0089045F">
        <w:trPr>
          <w:gridAfter w:val="3"/>
          <w:wAfter w:w="173" w:type="dxa"/>
          <w:trHeight w:val="300"/>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 xml:space="preserve"> Профессиональная подготовка, переподготовка и повышение квалификации служащих администрации</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07</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7500513999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r>
      <w:tr w:rsidR="009762B6" w:rsidRPr="009762B6" w:rsidTr="0089045F">
        <w:trPr>
          <w:gridAfter w:val="3"/>
          <w:wAfter w:w="173" w:type="dxa"/>
          <w:trHeight w:val="300"/>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обеспечения государственных (муниципальных)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07</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7500513999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07</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7500513999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00"/>
            <w:vAlign w:val="center"/>
            <w:hideMark/>
          </w:tcPr>
          <w:p w:rsidR="009762B6" w:rsidRPr="009762B6" w:rsidRDefault="009762B6" w:rsidP="009762B6">
            <w:pPr>
              <w:rPr>
                <w:color w:val="auto"/>
                <w:sz w:val="16"/>
                <w:szCs w:val="16"/>
              </w:rPr>
            </w:pPr>
            <w:r w:rsidRPr="009762B6">
              <w:rPr>
                <w:color w:val="auto"/>
                <w:sz w:val="16"/>
                <w:szCs w:val="16"/>
              </w:rPr>
              <w:t>КУЛЬТУРА И КИНЕМАТОГРАФИЯ</w:t>
            </w:r>
          </w:p>
        </w:tc>
        <w:tc>
          <w:tcPr>
            <w:tcW w:w="548" w:type="dxa"/>
            <w:gridSpan w:val="11"/>
            <w:tcBorders>
              <w:top w:val="nil"/>
              <w:left w:val="nil"/>
              <w:bottom w:val="single" w:sz="4" w:space="0" w:color="auto"/>
              <w:right w:val="single" w:sz="4" w:space="0" w:color="auto"/>
            </w:tcBorders>
            <w:shd w:val="clear" w:color="000000" w:fill="FFFF00"/>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1240" w:type="dxa"/>
            <w:gridSpan w:val="13"/>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4 188,39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Муниципальная программа"Развитие и модернизация коммунальной инфраструктуры сельского поселения Новомальтинского муниципального образования на 2020-2026г."</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454,01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Основное мероприятие  Расходы направленные на коммунальные услуги  в учреждениях культуры</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7200300000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454,01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Расходы направленные на коммунальные услуги  в учреждениях культуры</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72003К3223</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454,01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обеспечения государственных (муниципальных)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72003К3223</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454,01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72003К3223</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454,01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Муниципальная программа"Развитие социальной инфраструктуры сельского поселения Новомальтинского муниципального образования на  2020-2026 годы"</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3 650,38  </w:t>
            </w:r>
          </w:p>
        </w:tc>
      </w:tr>
      <w:tr w:rsidR="009762B6" w:rsidRPr="009762B6" w:rsidTr="0089045F">
        <w:trPr>
          <w:gridAfter w:val="3"/>
          <w:wAfter w:w="173" w:type="dxa"/>
          <w:trHeight w:val="47"/>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Основное мероприятие Расходы на выплаты и отчисления внебюджетные фонды по оплате труда работников культуры</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7300100000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3 152,38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 на выплаты и отчисления внебюджетные фонды по оплате труда работников культуры</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7300121110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3 152,38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i/>
                <w:iCs/>
                <w:color w:val="auto"/>
                <w:sz w:val="16"/>
                <w:szCs w:val="16"/>
              </w:rPr>
            </w:pPr>
            <w:r w:rsidRPr="009762B6">
              <w:rPr>
                <w:i/>
                <w:iCs/>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7300121110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100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3 152,38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Расходы на выплаты персоналу казенных учреждений</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7300121110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110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3 152,38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i/>
                <w:iCs/>
                <w:color w:val="auto"/>
                <w:sz w:val="16"/>
                <w:szCs w:val="16"/>
              </w:rPr>
            </w:pPr>
            <w:r w:rsidRPr="009762B6">
              <w:rPr>
                <w:i/>
                <w:iCs/>
                <w:color w:val="auto"/>
                <w:sz w:val="16"/>
                <w:szCs w:val="16"/>
              </w:rPr>
              <w:t>Основное мероприятие: Расходы направленные на  основные мероприятия  по обеспечению функций учреждения культуры</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7300200000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483,00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 xml:space="preserve"> Расходы направленные на  основные мероприятия  по обеспечению функций учреждения культуры</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7300222999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483,00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обеспечения государственных (муниципальных)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7300222999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471,00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7300222999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471,00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sz w:val="16"/>
                <w:szCs w:val="16"/>
              </w:rPr>
            </w:pPr>
            <w:r w:rsidRPr="009762B6">
              <w:rPr>
                <w:sz w:val="16"/>
                <w:szCs w:val="16"/>
              </w:rPr>
              <w:lastRenderedPageBreak/>
              <w:t>Иные бюджетные ассигнования</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7300222999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800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12,00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sz w:val="16"/>
                <w:szCs w:val="16"/>
              </w:rPr>
            </w:pPr>
            <w:r w:rsidRPr="009762B6">
              <w:rPr>
                <w:sz w:val="16"/>
                <w:szCs w:val="16"/>
              </w:rPr>
              <w:t>Уплата налогов, сборов и иных платежей</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7300222999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850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12,00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Муниципальная программа"Развитие социальной инфраструктуры сельского поселения Новомальтинского муниципального образования на  2020-2026 годы"</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i/>
                <w:iCs/>
                <w:color w:val="auto"/>
                <w:sz w:val="16"/>
                <w:szCs w:val="16"/>
              </w:rPr>
            </w:pPr>
            <w:r w:rsidRPr="009762B6">
              <w:rPr>
                <w:i/>
                <w:iCs/>
                <w:color w:val="auto"/>
                <w:sz w:val="16"/>
                <w:szCs w:val="16"/>
              </w:rPr>
              <w:t>Основное мероприятие: Расходы по оказанию помощи участников ВОВ и престарелых граждан</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7300500000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10,00  </w:t>
            </w:r>
          </w:p>
        </w:tc>
      </w:tr>
      <w:tr w:rsidR="009762B6" w:rsidRPr="009762B6" w:rsidTr="0089045F">
        <w:trPr>
          <w:gridAfter w:val="3"/>
          <w:wAfter w:w="173" w:type="dxa"/>
          <w:trHeight w:val="47"/>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i/>
                <w:iCs/>
                <w:color w:val="auto"/>
                <w:sz w:val="16"/>
                <w:szCs w:val="16"/>
              </w:rPr>
            </w:pPr>
            <w:r w:rsidRPr="009762B6">
              <w:rPr>
                <w:i/>
                <w:iCs/>
                <w:color w:val="auto"/>
                <w:sz w:val="16"/>
                <w:szCs w:val="16"/>
              </w:rPr>
              <w:t>Расходы по оказанию помощи участников ВОВ и престарелых граждан</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7300522340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10,00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обеспечения государственных (муниципальных)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7300522340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7300522340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Муниципальная программа "Развитие социальной инфраструктуры сельского поселения новомальтинского муниципального образования на  2020-2026 годы"</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Основное мероприятие: Профессиональная подготовка, переподготовка и повышение квалификации работников учреждения культуры</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7300600000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расходы на  подготовку и повышение квалификации работников учреждения культуры</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7300622998</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обеспечения государственных (муниципальных)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7300622998</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7300622998</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5,00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Муниципальная программа"По гражданской обороне и профилактике чрезвычайных ситуаций,пожарной безопасности на территории сельского поселения Новомальтинского муниципального образования на 2020-2026 г.г."</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84,00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Основное мероприятие "Расходы и услуги по техническому обслуживанию автоматической пожарной сигнализации, систем оповещения и управление эвакуацией людей в здании культуры"</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7400200000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28,80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i/>
                <w:iCs/>
                <w:sz w:val="16"/>
                <w:szCs w:val="16"/>
              </w:rPr>
            </w:pPr>
            <w:r w:rsidRPr="009762B6">
              <w:rPr>
                <w:i/>
                <w:iCs/>
                <w:sz w:val="16"/>
                <w:szCs w:val="16"/>
              </w:rPr>
              <w:t>Расходы  и услуги по техническому обслуживанию автоматической пожарной сигнализации, системы оповещения и управление эвакуацией людей в здании клуба</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7400242225</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28,80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обеспечения государственных (муниципальных)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7400242225</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28,80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7400242225</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28,80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i/>
                <w:iCs/>
                <w:sz w:val="16"/>
                <w:szCs w:val="16"/>
              </w:rPr>
            </w:pPr>
            <w:r w:rsidRPr="009762B6">
              <w:rPr>
                <w:i/>
                <w:iCs/>
                <w:sz w:val="16"/>
                <w:szCs w:val="16"/>
              </w:rPr>
              <w:t>Основное мероприятие "Расходы и  услуги по централизованной охране здании культуры"</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7400400000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55,20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i/>
                <w:iCs/>
                <w:sz w:val="16"/>
                <w:szCs w:val="16"/>
              </w:rPr>
            </w:pPr>
            <w:r w:rsidRPr="009762B6">
              <w:rPr>
                <w:i/>
                <w:iCs/>
                <w:sz w:val="16"/>
                <w:szCs w:val="16"/>
              </w:rPr>
              <w:t>Расходы и услуги централизованной охраны здания культуры</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7400444226</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55,20  </w:t>
            </w:r>
          </w:p>
        </w:tc>
      </w:tr>
      <w:tr w:rsidR="009762B6" w:rsidRPr="009762B6" w:rsidTr="0089045F">
        <w:trPr>
          <w:gridAfter w:val="3"/>
          <w:wAfter w:w="173" w:type="dxa"/>
          <w:trHeight w:val="315"/>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обеспечения государственных (муниципальных)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7400444226</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55,20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7400444226</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55,20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00"/>
            <w:vAlign w:val="center"/>
            <w:hideMark/>
          </w:tcPr>
          <w:p w:rsidR="009762B6" w:rsidRPr="009762B6" w:rsidRDefault="009762B6" w:rsidP="009762B6">
            <w:pPr>
              <w:rPr>
                <w:color w:val="auto"/>
                <w:sz w:val="16"/>
                <w:szCs w:val="16"/>
              </w:rPr>
            </w:pPr>
            <w:r w:rsidRPr="009762B6">
              <w:rPr>
                <w:color w:val="auto"/>
                <w:sz w:val="16"/>
                <w:szCs w:val="16"/>
              </w:rPr>
              <w:t>СОЦИАЛЬНАЯ ПОЛИТИКА</w:t>
            </w:r>
          </w:p>
        </w:tc>
        <w:tc>
          <w:tcPr>
            <w:tcW w:w="548" w:type="dxa"/>
            <w:gridSpan w:val="11"/>
            <w:tcBorders>
              <w:top w:val="nil"/>
              <w:left w:val="nil"/>
              <w:bottom w:val="single" w:sz="4" w:space="0" w:color="auto"/>
              <w:right w:val="single" w:sz="4" w:space="0" w:color="auto"/>
            </w:tcBorders>
            <w:shd w:val="clear" w:color="000000" w:fill="FFFF00"/>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10</w:t>
            </w:r>
          </w:p>
        </w:tc>
        <w:tc>
          <w:tcPr>
            <w:tcW w:w="480" w:type="dxa"/>
            <w:gridSpan w:val="5"/>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1240" w:type="dxa"/>
            <w:gridSpan w:val="13"/>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450,00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 xml:space="preserve">Пенсионное обеспечение </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10</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450,00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Муниципальная программа"Развитие социальной инфраструктуры сельского поселения новомальтинского муниципального образования на  2020-2026 годы"</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10</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450,00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Основное мероприятие:Расходы по выплате пенсии муниципальным служащим за выслугу лет. Диспансеризация работников администрации</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10</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7300300000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450,00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 по выплате пенсии муниципальным служащим за выслугу лет</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10</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7300323260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450,00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Социальное обеспечение и иные выплаты населению</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10</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7300323260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300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450,00  </w:t>
            </w:r>
          </w:p>
        </w:tc>
      </w:tr>
      <w:tr w:rsidR="009762B6" w:rsidRPr="009762B6" w:rsidTr="0089045F">
        <w:trPr>
          <w:gridAfter w:val="3"/>
          <w:wAfter w:w="173" w:type="dxa"/>
          <w:trHeight w:val="95"/>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Публичные нормативные социальные выплаты гражданам</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10</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7300323260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310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450,00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00"/>
            <w:vAlign w:val="center"/>
            <w:hideMark/>
          </w:tcPr>
          <w:p w:rsidR="009762B6" w:rsidRPr="009762B6" w:rsidRDefault="009762B6" w:rsidP="009762B6">
            <w:pPr>
              <w:rPr>
                <w:color w:val="auto"/>
                <w:sz w:val="16"/>
                <w:szCs w:val="16"/>
              </w:rPr>
            </w:pPr>
            <w:r w:rsidRPr="009762B6">
              <w:rPr>
                <w:color w:val="auto"/>
                <w:sz w:val="16"/>
                <w:szCs w:val="16"/>
              </w:rPr>
              <w:t>ФИЗИЧЕСКАЯ КУЛЬТУРА и СПОРТ</w:t>
            </w:r>
          </w:p>
        </w:tc>
        <w:tc>
          <w:tcPr>
            <w:tcW w:w="548" w:type="dxa"/>
            <w:gridSpan w:val="11"/>
            <w:tcBorders>
              <w:top w:val="nil"/>
              <w:left w:val="nil"/>
              <w:bottom w:val="single" w:sz="4" w:space="0" w:color="auto"/>
              <w:right w:val="single" w:sz="4" w:space="0" w:color="auto"/>
            </w:tcBorders>
            <w:shd w:val="clear" w:color="000000" w:fill="FFFF00"/>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480" w:type="dxa"/>
            <w:gridSpan w:val="5"/>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1240" w:type="dxa"/>
            <w:gridSpan w:val="13"/>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468,80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Другие вопросы в области физической культуры и спорта</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468,80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Мунипальных образований" "Развитие социальной инфраструктуры сельского поселения новомальтинского муниципального образования на  2020-2026 годы"</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468,80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Основное мероприятие Расходы на выплаты и отчисления внебюджетные фонды по оплате труда инструктора по спорту</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7300400000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468,80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 на выплаты и отчисления внебюджетные фонды по оплате труда инструктора по спорту</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7300425999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448,80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i/>
                <w:iCs/>
                <w:color w:val="auto"/>
                <w:sz w:val="16"/>
                <w:szCs w:val="16"/>
              </w:rPr>
            </w:pPr>
            <w:r w:rsidRPr="009762B6">
              <w:rPr>
                <w:i/>
                <w:iCs/>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7300425999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100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448,80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Расходы на выплаты персоналу казенных учреждений</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7300425999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110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448,80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 xml:space="preserve">Основное мероприятие Расходы направленные на проведение оздоровительных, спортивно- массовых, мероприятий для всех категорий           </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7300400000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  </w:t>
            </w:r>
          </w:p>
        </w:tc>
      </w:tr>
      <w:tr w:rsidR="009762B6" w:rsidRPr="009762B6" w:rsidTr="0089045F">
        <w:trPr>
          <w:gridAfter w:val="3"/>
          <w:wAfter w:w="173" w:type="dxa"/>
          <w:trHeight w:val="420"/>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 xml:space="preserve">Расходы на проведение оздоровительных, спортивно- массовых мероприятий для всех категорий                           </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7300424999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обеспечения государственных (муниципальных)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7300424999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7300424999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20,00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00"/>
            <w:vAlign w:val="center"/>
            <w:hideMark/>
          </w:tcPr>
          <w:p w:rsidR="009762B6" w:rsidRPr="009762B6" w:rsidRDefault="009762B6" w:rsidP="009762B6">
            <w:pPr>
              <w:rPr>
                <w:color w:val="auto"/>
                <w:sz w:val="16"/>
                <w:szCs w:val="16"/>
              </w:rPr>
            </w:pPr>
            <w:r w:rsidRPr="009762B6">
              <w:rPr>
                <w:color w:val="auto"/>
                <w:sz w:val="16"/>
                <w:szCs w:val="16"/>
              </w:rPr>
              <w:t>СРЕДСТВА МАССОВОЙ ИНФОРМАЦИИ</w:t>
            </w:r>
          </w:p>
        </w:tc>
        <w:tc>
          <w:tcPr>
            <w:tcW w:w="548" w:type="dxa"/>
            <w:gridSpan w:val="11"/>
            <w:tcBorders>
              <w:top w:val="nil"/>
              <w:left w:val="nil"/>
              <w:bottom w:val="single" w:sz="4" w:space="0" w:color="auto"/>
              <w:right w:val="single" w:sz="4" w:space="0" w:color="auto"/>
            </w:tcBorders>
            <w:shd w:val="clear" w:color="000000" w:fill="FFFF00"/>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12</w:t>
            </w:r>
          </w:p>
        </w:tc>
        <w:tc>
          <w:tcPr>
            <w:tcW w:w="480" w:type="dxa"/>
            <w:gridSpan w:val="5"/>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1240" w:type="dxa"/>
            <w:gridSpan w:val="13"/>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5,00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Другие вопросы в области средств массовой информации</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12</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  </w:t>
            </w:r>
          </w:p>
        </w:tc>
      </w:tr>
      <w:tr w:rsidR="009762B6" w:rsidRPr="009762B6" w:rsidTr="0089045F">
        <w:trPr>
          <w:gridAfter w:val="3"/>
          <w:wAfter w:w="173" w:type="dxa"/>
          <w:trHeight w:val="300"/>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Муниципальная программа"Экономическое развитие сельского поселения Новомальтинского муниципального образования на 2020-2026 г.г."</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12</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Основные направления: Расходы направленные на обеспечение функций органов местного самоуправления (за исключением расходов на выплаты по оплате труда)</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12</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7500300000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Расходы направленные на публикацию информации о результатах деятельности  органов местного самоуправления сельского поселения и муниципальных бюджетных учреждений</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12</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7500315999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Закупка товаров, работ и услуг для государственных (муниципальных)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12</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7500315999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12</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7500315999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5,00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00"/>
            <w:vAlign w:val="center"/>
            <w:hideMark/>
          </w:tcPr>
          <w:p w:rsidR="009762B6" w:rsidRPr="009762B6" w:rsidRDefault="009762B6" w:rsidP="009762B6">
            <w:pPr>
              <w:rPr>
                <w:color w:val="auto"/>
                <w:sz w:val="16"/>
                <w:szCs w:val="16"/>
              </w:rPr>
            </w:pPr>
            <w:r w:rsidRPr="009762B6">
              <w:rPr>
                <w:color w:val="auto"/>
                <w:sz w:val="16"/>
                <w:szCs w:val="16"/>
              </w:rPr>
              <w:t>ОБСЛУЖИВАНИЕ ГОСУДАРСТВЕННОГО (МУНИЦИПАЛЬНОГО) ДОЛГА</w:t>
            </w:r>
          </w:p>
        </w:tc>
        <w:tc>
          <w:tcPr>
            <w:tcW w:w="548" w:type="dxa"/>
            <w:gridSpan w:val="11"/>
            <w:tcBorders>
              <w:top w:val="nil"/>
              <w:left w:val="nil"/>
              <w:bottom w:val="single" w:sz="4" w:space="0" w:color="auto"/>
              <w:right w:val="single" w:sz="4" w:space="0" w:color="auto"/>
            </w:tcBorders>
            <w:shd w:val="clear" w:color="000000" w:fill="FFFF00"/>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13</w:t>
            </w:r>
          </w:p>
        </w:tc>
        <w:tc>
          <w:tcPr>
            <w:tcW w:w="480" w:type="dxa"/>
            <w:gridSpan w:val="5"/>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1240" w:type="dxa"/>
            <w:gridSpan w:val="13"/>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1,00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Обслуживание государственного (муниципального) внутреннего долга</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13</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  </w:t>
            </w:r>
          </w:p>
        </w:tc>
      </w:tr>
      <w:tr w:rsidR="009762B6" w:rsidRPr="009762B6" w:rsidTr="0089045F">
        <w:trPr>
          <w:gridAfter w:val="3"/>
          <w:wAfter w:w="173" w:type="dxa"/>
          <w:trHeight w:val="300"/>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 xml:space="preserve">Муниципальная программа "Экономическое развитие сельского поселения </w:t>
            </w:r>
            <w:r w:rsidRPr="009762B6">
              <w:rPr>
                <w:color w:val="auto"/>
                <w:sz w:val="16"/>
                <w:szCs w:val="16"/>
              </w:rPr>
              <w:lastRenderedPageBreak/>
              <w:t>Новомальтинского муниципального образования на 2020-2026 г.г."</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lastRenderedPageBreak/>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13</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  </w:t>
            </w:r>
          </w:p>
        </w:tc>
      </w:tr>
      <w:tr w:rsidR="009762B6" w:rsidRPr="009762B6" w:rsidTr="0089045F">
        <w:trPr>
          <w:gridAfter w:val="3"/>
          <w:wAfter w:w="173" w:type="dxa"/>
          <w:trHeight w:val="450"/>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lastRenderedPageBreak/>
              <w:t>Основные направления: Расходы направленные на обеспечение функций органов местного самоуправления (за исключением расходов на выплаты по оплате труда)</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13</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7500300000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  </w:t>
            </w:r>
          </w:p>
        </w:tc>
      </w:tr>
      <w:tr w:rsidR="009762B6" w:rsidRPr="009762B6" w:rsidTr="0089045F">
        <w:trPr>
          <w:gridAfter w:val="3"/>
          <w:wAfter w:w="173" w:type="dxa"/>
          <w:trHeight w:val="300"/>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Расходы направленные  на обеспечение функций органов местного самоуправления(за исключением расходов на выплаты по оплате труда)</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13</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7500313999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Обслуживание государственного долга</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13</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7500313999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700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Обслуживание муниципального долга</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13</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7500313999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730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1,00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00"/>
            <w:vAlign w:val="center"/>
            <w:hideMark/>
          </w:tcPr>
          <w:p w:rsidR="009762B6" w:rsidRPr="009762B6" w:rsidRDefault="009762B6" w:rsidP="009762B6">
            <w:pPr>
              <w:rPr>
                <w:color w:val="auto"/>
                <w:sz w:val="16"/>
                <w:szCs w:val="16"/>
              </w:rPr>
            </w:pPr>
            <w:r w:rsidRPr="009762B6">
              <w:rPr>
                <w:color w:val="auto"/>
                <w:sz w:val="16"/>
                <w:szCs w:val="16"/>
              </w:rPr>
              <w:t>МЕЖБЮДЖЕТНЫЕ ТРАНСФЕРТЫ ОБЩЕГО ХАРАКТЕРА СУБЪЕКТОВ РОССИЙСКОЙ ФЕДЕРАЦИИ И МУНИЦИПАЛЬНЫХ ОБРАЗОВАНИЙ</w:t>
            </w:r>
          </w:p>
        </w:tc>
        <w:tc>
          <w:tcPr>
            <w:tcW w:w="548" w:type="dxa"/>
            <w:gridSpan w:val="11"/>
            <w:tcBorders>
              <w:top w:val="nil"/>
              <w:left w:val="nil"/>
              <w:bottom w:val="single" w:sz="4" w:space="0" w:color="auto"/>
              <w:right w:val="single" w:sz="4" w:space="0" w:color="auto"/>
            </w:tcBorders>
            <w:shd w:val="clear" w:color="000000" w:fill="FFFF00"/>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480" w:type="dxa"/>
            <w:gridSpan w:val="5"/>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1240" w:type="dxa"/>
            <w:gridSpan w:val="13"/>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982,11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Прочие  межбюджетные трансферты бюджетам субъектов Российской Федерации и муниципальных образований общего характера</w:t>
            </w:r>
          </w:p>
        </w:tc>
        <w:tc>
          <w:tcPr>
            <w:tcW w:w="548"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982,11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Муниципальная программа "Экономическое развитие сельского поселения Новомальтинского муниципального образования на 2020-2026 г.г."</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7500000000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982,11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Основное мероприятие"Совершенствование системы предоставления межбюджетных трансфертов из местного бюджета"</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7500400000</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982,11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 xml:space="preserve">Расходы направленные на совершенствование системы предоставления межбюджетных трансфертов из местного бюджета </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7500414999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982,11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Межбюджетные трансферты</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7500414999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500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982,11  </w:t>
            </w:r>
          </w:p>
        </w:tc>
      </w:tr>
      <w:tr w:rsidR="009762B6" w:rsidRPr="009762B6" w:rsidTr="0089045F">
        <w:trPr>
          <w:gridAfter w:val="3"/>
          <w:wAfter w:w="173" w:type="dxa"/>
          <w:trHeight w:val="42"/>
        </w:trPr>
        <w:tc>
          <w:tcPr>
            <w:tcW w:w="5973" w:type="dxa"/>
            <w:gridSpan w:val="44"/>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 xml:space="preserve"> Межбюджетные  трансферты из местного бюджета </w:t>
            </w:r>
          </w:p>
        </w:tc>
        <w:tc>
          <w:tcPr>
            <w:tcW w:w="548"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486"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480" w:type="dxa"/>
            <w:gridSpan w:val="5"/>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7500414999</w:t>
            </w:r>
          </w:p>
        </w:tc>
        <w:tc>
          <w:tcPr>
            <w:tcW w:w="640" w:type="dxa"/>
            <w:gridSpan w:val="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540</w:t>
            </w:r>
          </w:p>
        </w:tc>
        <w:tc>
          <w:tcPr>
            <w:tcW w:w="1123" w:type="dxa"/>
            <w:gridSpan w:val="13"/>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982,11  </w:t>
            </w:r>
          </w:p>
        </w:tc>
      </w:tr>
      <w:tr w:rsidR="009762B6" w:rsidRPr="009762B6" w:rsidTr="0089045F">
        <w:trPr>
          <w:gridAfter w:val="3"/>
          <w:wAfter w:w="173" w:type="dxa"/>
          <w:trHeight w:val="42"/>
        </w:trPr>
        <w:tc>
          <w:tcPr>
            <w:tcW w:w="5973" w:type="dxa"/>
            <w:gridSpan w:val="44"/>
            <w:tcBorders>
              <w:top w:val="nil"/>
              <w:left w:val="single" w:sz="8" w:space="0" w:color="auto"/>
              <w:bottom w:val="single" w:sz="8"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ИТОГО:</w:t>
            </w:r>
          </w:p>
        </w:tc>
        <w:tc>
          <w:tcPr>
            <w:tcW w:w="548" w:type="dxa"/>
            <w:gridSpan w:val="11"/>
            <w:tcBorders>
              <w:top w:val="nil"/>
              <w:left w:val="nil"/>
              <w:bottom w:val="single" w:sz="8"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486" w:type="dxa"/>
            <w:gridSpan w:val="5"/>
            <w:tcBorders>
              <w:top w:val="nil"/>
              <w:left w:val="nil"/>
              <w:bottom w:val="single" w:sz="8"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96</w:t>
            </w:r>
          </w:p>
        </w:tc>
        <w:tc>
          <w:tcPr>
            <w:tcW w:w="480" w:type="dxa"/>
            <w:gridSpan w:val="5"/>
            <w:tcBorders>
              <w:top w:val="nil"/>
              <w:left w:val="nil"/>
              <w:bottom w:val="single" w:sz="8"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00</w:t>
            </w:r>
          </w:p>
        </w:tc>
        <w:tc>
          <w:tcPr>
            <w:tcW w:w="1240"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000 00 00000</w:t>
            </w:r>
          </w:p>
        </w:tc>
        <w:tc>
          <w:tcPr>
            <w:tcW w:w="640" w:type="dxa"/>
            <w:gridSpan w:val="9"/>
            <w:tcBorders>
              <w:top w:val="nil"/>
              <w:left w:val="nil"/>
              <w:bottom w:val="single" w:sz="8"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000</w:t>
            </w:r>
          </w:p>
        </w:tc>
        <w:tc>
          <w:tcPr>
            <w:tcW w:w="1123" w:type="dxa"/>
            <w:gridSpan w:val="13"/>
            <w:tcBorders>
              <w:top w:val="nil"/>
              <w:left w:val="nil"/>
              <w:bottom w:val="single" w:sz="8"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19 470,08  </w:t>
            </w:r>
          </w:p>
        </w:tc>
      </w:tr>
      <w:tr w:rsidR="009762B6" w:rsidRPr="009762B6" w:rsidTr="0089045F">
        <w:trPr>
          <w:gridAfter w:val="6"/>
          <w:wAfter w:w="315" w:type="dxa"/>
          <w:trHeight w:val="300"/>
        </w:trPr>
        <w:tc>
          <w:tcPr>
            <w:tcW w:w="10348" w:type="dxa"/>
            <w:gridSpan w:val="97"/>
            <w:tcBorders>
              <w:top w:val="nil"/>
              <w:left w:val="nil"/>
              <w:bottom w:val="nil"/>
              <w:right w:val="nil"/>
            </w:tcBorders>
            <w:shd w:val="clear" w:color="auto" w:fill="auto"/>
            <w:noWrap/>
            <w:vAlign w:val="bottom"/>
            <w:hideMark/>
          </w:tcPr>
          <w:p w:rsidR="009762B6" w:rsidRPr="009762B6" w:rsidRDefault="009762B6" w:rsidP="009762B6">
            <w:pPr>
              <w:jc w:val="center"/>
              <w:rPr>
                <w:sz w:val="16"/>
                <w:szCs w:val="16"/>
              </w:rPr>
            </w:pPr>
            <w:r w:rsidRPr="009762B6">
              <w:rPr>
                <w:sz w:val="16"/>
                <w:szCs w:val="16"/>
              </w:rPr>
              <w:t>Распределение бюджетных ассигнований на реализацию муниципальных программ на 2022 год</w:t>
            </w:r>
          </w:p>
        </w:tc>
      </w:tr>
      <w:tr w:rsidR="009762B6" w:rsidRPr="009762B6" w:rsidTr="0089045F">
        <w:trPr>
          <w:gridAfter w:val="6"/>
          <w:wAfter w:w="315" w:type="dxa"/>
          <w:trHeight w:val="52"/>
        </w:trPr>
        <w:tc>
          <w:tcPr>
            <w:tcW w:w="669" w:type="dxa"/>
            <w:gridSpan w:val="2"/>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777" w:type="dxa"/>
            <w:gridSpan w:val="6"/>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782" w:type="dxa"/>
            <w:gridSpan w:val="7"/>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1051" w:type="dxa"/>
            <w:gridSpan w:val="8"/>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2326" w:type="dxa"/>
            <w:gridSpan w:val="18"/>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611" w:type="dxa"/>
            <w:gridSpan w:val="8"/>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547" w:type="dxa"/>
            <w:gridSpan w:val="9"/>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1313" w:type="dxa"/>
            <w:gridSpan w:val="13"/>
            <w:tcBorders>
              <w:top w:val="nil"/>
              <w:left w:val="nil"/>
              <w:bottom w:val="nil"/>
              <w:right w:val="nil"/>
            </w:tcBorders>
            <w:shd w:val="clear" w:color="auto" w:fill="auto"/>
            <w:noWrap/>
            <w:vAlign w:val="bottom"/>
            <w:hideMark/>
          </w:tcPr>
          <w:p w:rsidR="009762B6" w:rsidRPr="009762B6" w:rsidRDefault="009762B6" w:rsidP="009762B6">
            <w:pPr>
              <w:jc w:val="center"/>
              <w:rPr>
                <w:sz w:val="16"/>
                <w:szCs w:val="16"/>
              </w:rPr>
            </w:pPr>
          </w:p>
        </w:tc>
        <w:tc>
          <w:tcPr>
            <w:tcW w:w="1280" w:type="dxa"/>
            <w:gridSpan w:val="15"/>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992" w:type="dxa"/>
            <w:gridSpan w:val="11"/>
            <w:tcBorders>
              <w:top w:val="nil"/>
              <w:left w:val="nil"/>
              <w:bottom w:val="nil"/>
              <w:right w:val="nil"/>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тыс.руб</w:t>
            </w:r>
          </w:p>
        </w:tc>
      </w:tr>
      <w:tr w:rsidR="009762B6" w:rsidRPr="009762B6" w:rsidTr="0089045F">
        <w:trPr>
          <w:gridAfter w:val="6"/>
          <w:wAfter w:w="315" w:type="dxa"/>
          <w:trHeight w:val="86"/>
        </w:trPr>
        <w:tc>
          <w:tcPr>
            <w:tcW w:w="669"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w:t>
            </w:r>
          </w:p>
        </w:tc>
        <w:tc>
          <w:tcPr>
            <w:tcW w:w="2610" w:type="dxa"/>
            <w:gridSpan w:val="21"/>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Наименование программы</w:t>
            </w:r>
          </w:p>
        </w:tc>
        <w:tc>
          <w:tcPr>
            <w:tcW w:w="2326" w:type="dxa"/>
            <w:gridSpan w:val="18"/>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Исполнители</w:t>
            </w:r>
          </w:p>
        </w:tc>
        <w:tc>
          <w:tcPr>
            <w:tcW w:w="3751" w:type="dxa"/>
            <w:gridSpan w:val="45"/>
            <w:tcBorders>
              <w:top w:val="single" w:sz="4" w:space="0" w:color="auto"/>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Бюджетная классификация</w:t>
            </w:r>
          </w:p>
        </w:tc>
        <w:tc>
          <w:tcPr>
            <w:tcW w:w="992" w:type="dxa"/>
            <w:gridSpan w:val="11"/>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Утверждено  2022 год</w:t>
            </w:r>
          </w:p>
        </w:tc>
      </w:tr>
      <w:tr w:rsidR="009762B6" w:rsidRPr="009762B6" w:rsidTr="0089045F">
        <w:trPr>
          <w:gridAfter w:val="6"/>
          <w:wAfter w:w="315" w:type="dxa"/>
          <w:trHeight w:val="42"/>
        </w:trPr>
        <w:tc>
          <w:tcPr>
            <w:tcW w:w="669" w:type="dxa"/>
            <w:gridSpan w:val="2"/>
            <w:vMerge/>
            <w:tcBorders>
              <w:top w:val="single" w:sz="4" w:space="0" w:color="auto"/>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2610" w:type="dxa"/>
            <w:gridSpan w:val="21"/>
            <w:vMerge/>
            <w:tcBorders>
              <w:top w:val="single" w:sz="4" w:space="0" w:color="auto"/>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2326" w:type="dxa"/>
            <w:gridSpan w:val="18"/>
            <w:vMerge/>
            <w:tcBorders>
              <w:top w:val="single" w:sz="4" w:space="0" w:color="auto"/>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61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ГРБС</w:t>
            </w:r>
          </w:p>
        </w:tc>
        <w:tc>
          <w:tcPr>
            <w:tcW w:w="547"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РзПз</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КЦСР</w:t>
            </w:r>
          </w:p>
        </w:tc>
        <w:tc>
          <w:tcPr>
            <w:tcW w:w="1280"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КВР</w:t>
            </w:r>
          </w:p>
        </w:tc>
        <w:tc>
          <w:tcPr>
            <w:tcW w:w="992" w:type="dxa"/>
            <w:gridSpan w:val="11"/>
            <w:vMerge/>
            <w:tcBorders>
              <w:top w:val="single" w:sz="4" w:space="0" w:color="auto"/>
              <w:left w:val="single" w:sz="4" w:space="0" w:color="auto"/>
              <w:bottom w:val="single" w:sz="4" w:space="0" w:color="auto"/>
              <w:right w:val="single" w:sz="4" w:space="0" w:color="auto"/>
            </w:tcBorders>
            <w:vAlign w:val="center"/>
            <w:hideMark/>
          </w:tcPr>
          <w:p w:rsidR="009762B6" w:rsidRPr="009762B6" w:rsidRDefault="009762B6" w:rsidP="009762B6">
            <w:pPr>
              <w:rPr>
                <w:color w:val="auto"/>
                <w:sz w:val="16"/>
                <w:szCs w:val="16"/>
              </w:rPr>
            </w:pPr>
          </w:p>
        </w:tc>
      </w:tr>
      <w:tr w:rsidR="009762B6" w:rsidRPr="009762B6" w:rsidTr="0089045F">
        <w:trPr>
          <w:gridAfter w:val="6"/>
          <w:wAfter w:w="315" w:type="dxa"/>
          <w:trHeight w:val="42"/>
        </w:trPr>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1</w:t>
            </w:r>
          </w:p>
        </w:tc>
        <w:tc>
          <w:tcPr>
            <w:tcW w:w="2610" w:type="dxa"/>
            <w:gridSpan w:val="21"/>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Муниципальная программа "Развитие жилищно-коммунального хозяйства и благоустройства сельского поселения Новомальтинского муниципального образования на 2020-2026г."</w:t>
            </w:r>
          </w:p>
        </w:tc>
        <w:tc>
          <w:tcPr>
            <w:tcW w:w="2326" w:type="dxa"/>
            <w:gridSpan w:val="18"/>
            <w:vMerge w:val="restart"/>
            <w:tcBorders>
              <w:top w:val="nil"/>
              <w:left w:val="single" w:sz="4" w:space="0" w:color="auto"/>
              <w:bottom w:val="single" w:sz="4" w:space="0" w:color="000000"/>
              <w:right w:val="single" w:sz="4" w:space="0" w:color="auto"/>
            </w:tcBorders>
            <w:shd w:val="clear" w:color="auto" w:fill="auto"/>
            <w:vAlign w:val="center"/>
            <w:hideMark/>
          </w:tcPr>
          <w:p w:rsidR="009762B6" w:rsidRPr="009762B6" w:rsidRDefault="009762B6" w:rsidP="009762B6">
            <w:pPr>
              <w:jc w:val="center"/>
              <w:rPr>
                <w:sz w:val="16"/>
                <w:szCs w:val="16"/>
              </w:rPr>
            </w:pPr>
            <w:r w:rsidRPr="009762B6">
              <w:rPr>
                <w:sz w:val="16"/>
                <w:szCs w:val="16"/>
              </w:rPr>
              <w:t>ведущий специалист по ЖКХ и благоустройству</w:t>
            </w:r>
          </w:p>
        </w:tc>
        <w:tc>
          <w:tcPr>
            <w:tcW w:w="61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0000</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7100000000</w:t>
            </w:r>
          </w:p>
        </w:tc>
        <w:tc>
          <w:tcPr>
            <w:tcW w:w="1280"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992"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2658,68</w:t>
            </w:r>
          </w:p>
        </w:tc>
      </w:tr>
      <w:tr w:rsidR="009762B6" w:rsidRPr="009762B6" w:rsidTr="0089045F">
        <w:trPr>
          <w:gridAfter w:val="6"/>
          <w:wAfter w:w="315" w:type="dxa"/>
          <w:trHeight w:val="42"/>
        </w:trPr>
        <w:tc>
          <w:tcPr>
            <w:tcW w:w="669" w:type="dxa"/>
            <w:gridSpan w:val="2"/>
            <w:tcBorders>
              <w:top w:val="nil"/>
              <w:left w:val="single" w:sz="4" w:space="0" w:color="auto"/>
              <w:bottom w:val="nil"/>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777" w:type="dxa"/>
            <w:gridSpan w:val="6"/>
            <w:tcBorders>
              <w:top w:val="nil"/>
              <w:left w:val="nil"/>
              <w:bottom w:val="nil"/>
              <w:right w:val="nil"/>
            </w:tcBorders>
            <w:shd w:val="clear" w:color="auto" w:fill="auto"/>
            <w:vAlign w:val="bottom"/>
            <w:hideMark/>
          </w:tcPr>
          <w:p w:rsidR="009762B6" w:rsidRPr="009762B6" w:rsidRDefault="009762B6" w:rsidP="009762B6">
            <w:pPr>
              <w:rPr>
                <w:sz w:val="16"/>
                <w:szCs w:val="16"/>
              </w:rPr>
            </w:pPr>
            <w:r w:rsidRPr="009762B6">
              <w:rPr>
                <w:sz w:val="16"/>
                <w:szCs w:val="16"/>
              </w:rPr>
              <w:t> </w:t>
            </w:r>
          </w:p>
        </w:tc>
        <w:tc>
          <w:tcPr>
            <w:tcW w:w="782" w:type="dxa"/>
            <w:gridSpan w:val="7"/>
            <w:tcBorders>
              <w:top w:val="nil"/>
              <w:left w:val="nil"/>
              <w:bottom w:val="nil"/>
              <w:right w:val="nil"/>
            </w:tcBorders>
            <w:shd w:val="clear" w:color="auto" w:fill="auto"/>
            <w:vAlign w:val="bottom"/>
            <w:hideMark/>
          </w:tcPr>
          <w:p w:rsidR="009762B6" w:rsidRPr="009762B6" w:rsidRDefault="009762B6" w:rsidP="009762B6">
            <w:pPr>
              <w:rPr>
                <w:sz w:val="16"/>
                <w:szCs w:val="16"/>
              </w:rPr>
            </w:pPr>
            <w:r w:rsidRPr="009762B6">
              <w:rPr>
                <w:sz w:val="16"/>
                <w:szCs w:val="16"/>
              </w:rPr>
              <w:t> </w:t>
            </w:r>
          </w:p>
        </w:tc>
        <w:tc>
          <w:tcPr>
            <w:tcW w:w="1051" w:type="dxa"/>
            <w:gridSpan w:val="8"/>
            <w:tcBorders>
              <w:top w:val="nil"/>
              <w:left w:val="nil"/>
              <w:bottom w:val="nil"/>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 </w:t>
            </w:r>
          </w:p>
        </w:tc>
        <w:tc>
          <w:tcPr>
            <w:tcW w:w="2326" w:type="dxa"/>
            <w:gridSpan w:val="18"/>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611" w:type="dxa"/>
            <w:gridSpan w:val="8"/>
            <w:tcBorders>
              <w:top w:val="nil"/>
              <w:left w:val="nil"/>
              <w:bottom w:val="nil"/>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547" w:type="dxa"/>
            <w:gridSpan w:val="9"/>
            <w:tcBorders>
              <w:top w:val="nil"/>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 </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 </w:t>
            </w:r>
          </w:p>
        </w:tc>
        <w:tc>
          <w:tcPr>
            <w:tcW w:w="1280"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992" w:type="dxa"/>
            <w:gridSpan w:val="11"/>
            <w:tcBorders>
              <w:top w:val="nil"/>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2016,10</w:t>
            </w:r>
          </w:p>
        </w:tc>
      </w:tr>
      <w:tr w:rsidR="009762B6" w:rsidRPr="009762B6" w:rsidTr="0089045F">
        <w:trPr>
          <w:gridAfter w:val="6"/>
          <w:wAfter w:w="315" w:type="dxa"/>
          <w:trHeight w:val="42"/>
        </w:trPr>
        <w:tc>
          <w:tcPr>
            <w:tcW w:w="669" w:type="dxa"/>
            <w:gridSpan w:val="2"/>
            <w:tcBorders>
              <w:top w:val="nil"/>
              <w:left w:val="single" w:sz="4" w:space="0" w:color="auto"/>
              <w:bottom w:val="nil"/>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2610" w:type="dxa"/>
            <w:gridSpan w:val="21"/>
            <w:vMerge w:val="restart"/>
            <w:tcBorders>
              <w:top w:val="nil"/>
              <w:left w:val="single" w:sz="4" w:space="0" w:color="auto"/>
              <w:bottom w:val="single" w:sz="4" w:space="0" w:color="000000"/>
              <w:right w:val="single" w:sz="4" w:space="0" w:color="000000"/>
            </w:tcBorders>
            <w:shd w:val="clear" w:color="auto" w:fill="auto"/>
            <w:vAlign w:val="center"/>
            <w:hideMark/>
          </w:tcPr>
          <w:p w:rsidR="009762B6" w:rsidRPr="009762B6" w:rsidRDefault="009762B6" w:rsidP="009762B6">
            <w:pPr>
              <w:rPr>
                <w:sz w:val="16"/>
                <w:szCs w:val="16"/>
              </w:rPr>
            </w:pPr>
            <w:r w:rsidRPr="009762B6">
              <w:rPr>
                <w:sz w:val="16"/>
                <w:szCs w:val="16"/>
              </w:rPr>
              <w:t>Подпрограмма "Благоустройство,озеленение и охрана окружающей среды населенных пунктов сельского поселения Новомальтинского муниципального образования" на 2020-2026 г.г.</w:t>
            </w:r>
          </w:p>
        </w:tc>
        <w:tc>
          <w:tcPr>
            <w:tcW w:w="2326" w:type="dxa"/>
            <w:gridSpan w:val="18"/>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611" w:type="dxa"/>
            <w:gridSpan w:val="8"/>
            <w:tcBorders>
              <w:top w:val="nil"/>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0405</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7110100226</w:t>
            </w:r>
          </w:p>
        </w:tc>
        <w:tc>
          <w:tcPr>
            <w:tcW w:w="1280"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FF0000"/>
                <w:sz w:val="16"/>
                <w:szCs w:val="16"/>
              </w:rPr>
            </w:pPr>
            <w:r w:rsidRPr="009762B6">
              <w:rPr>
                <w:color w:val="FF0000"/>
                <w:sz w:val="16"/>
                <w:szCs w:val="16"/>
              </w:rPr>
              <w:t>50,00</w:t>
            </w:r>
          </w:p>
        </w:tc>
      </w:tr>
      <w:tr w:rsidR="009762B6" w:rsidRPr="009762B6" w:rsidTr="0089045F">
        <w:trPr>
          <w:gridAfter w:val="6"/>
          <w:wAfter w:w="315" w:type="dxa"/>
          <w:trHeight w:val="42"/>
        </w:trPr>
        <w:tc>
          <w:tcPr>
            <w:tcW w:w="669" w:type="dxa"/>
            <w:gridSpan w:val="2"/>
            <w:tcBorders>
              <w:top w:val="nil"/>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jc w:val="right"/>
              <w:rPr>
                <w:sz w:val="16"/>
                <w:szCs w:val="16"/>
              </w:rPr>
            </w:pPr>
            <w:r w:rsidRPr="009762B6">
              <w:rPr>
                <w:sz w:val="16"/>
                <w:szCs w:val="16"/>
              </w:rPr>
              <w:t> </w:t>
            </w:r>
          </w:p>
        </w:tc>
        <w:tc>
          <w:tcPr>
            <w:tcW w:w="2610" w:type="dxa"/>
            <w:gridSpan w:val="21"/>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2326" w:type="dxa"/>
            <w:gridSpan w:val="18"/>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61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0503</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7110111226</w:t>
            </w:r>
          </w:p>
        </w:tc>
        <w:tc>
          <w:tcPr>
            <w:tcW w:w="1280" w:type="dxa"/>
            <w:gridSpan w:val="15"/>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tcBorders>
              <w:top w:val="single" w:sz="4" w:space="0" w:color="auto"/>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242,00</w:t>
            </w:r>
          </w:p>
        </w:tc>
      </w:tr>
      <w:tr w:rsidR="009762B6" w:rsidRPr="009762B6" w:rsidTr="0089045F">
        <w:trPr>
          <w:gridAfter w:val="6"/>
          <w:wAfter w:w="315" w:type="dxa"/>
          <w:trHeight w:val="42"/>
        </w:trPr>
        <w:tc>
          <w:tcPr>
            <w:tcW w:w="669" w:type="dxa"/>
            <w:gridSpan w:val="2"/>
            <w:tcBorders>
              <w:top w:val="nil"/>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jc w:val="right"/>
              <w:rPr>
                <w:sz w:val="16"/>
                <w:szCs w:val="16"/>
              </w:rPr>
            </w:pPr>
            <w:r w:rsidRPr="009762B6">
              <w:rPr>
                <w:sz w:val="16"/>
                <w:szCs w:val="16"/>
              </w:rPr>
              <w:t> </w:t>
            </w:r>
          </w:p>
        </w:tc>
        <w:tc>
          <w:tcPr>
            <w:tcW w:w="2610" w:type="dxa"/>
            <w:gridSpan w:val="21"/>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2326" w:type="dxa"/>
            <w:gridSpan w:val="18"/>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61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0503</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7110211224</w:t>
            </w:r>
          </w:p>
        </w:tc>
        <w:tc>
          <w:tcPr>
            <w:tcW w:w="1280" w:type="dxa"/>
            <w:gridSpan w:val="15"/>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10,00</w:t>
            </w:r>
          </w:p>
        </w:tc>
      </w:tr>
      <w:tr w:rsidR="009762B6" w:rsidRPr="009762B6" w:rsidTr="0089045F">
        <w:trPr>
          <w:gridAfter w:val="6"/>
          <w:wAfter w:w="315" w:type="dxa"/>
          <w:trHeight w:val="615"/>
        </w:trPr>
        <w:tc>
          <w:tcPr>
            <w:tcW w:w="669" w:type="dxa"/>
            <w:gridSpan w:val="2"/>
            <w:tcBorders>
              <w:top w:val="nil"/>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jc w:val="right"/>
              <w:rPr>
                <w:sz w:val="16"/>
                <w:szCs w:val="16"/>
              </w:rPr>
            </w:pPr>
            <w:r w:rsidRPr="009762B6">
              <w:rPr>
                <w:sz w:val="16"/>
                <w:szCs w:val="16"/>
              </w:rPr>
              <w:t> </w:t>
            </w:r>
          </w:p>
        </w:tc>
        <w:tc>
          <w:tcPr>
            <w:tcW w:w="2610" w:type="dxa"/>
            <w:gridSpan w:val="21"/>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2326" w:type="dxa"/>
            <w:gridSpan w:val="18"/>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61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0503</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71101S2370</w:t>
            </w:r>
          </w:p>
        </w:tc>
        <w:tc>
          <w:tcPr>
            <w:tcW w:w="1280" w:type="dxa"/>
            <w:gridSpan w:val="15"/>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right"/>
              <w:rPr>
                <w:color w:val="auto"/>
                <w:sz w:val="16"/>
                <w:szCs w:val="16"/>
              </w:rPr>
            </w:pPr>
            <w:r w:rsidRPr="009762B6">
              <w:rPr>
                <w:color w:val="auto"/>
                <w:sz w:val="16"/>
                <w:szCs w:val="16"/>
              </w:rPr>
              <w:t>40,00</w:t>
            </w:r>
          </w:p>
        </w:tc>
      </w:tr>
      <w:tr w:rsidR="009762B6" w:rsidRPr="009762B6" w:rsidTr="0089045F">
        <w:trPr>
          <w:gridAfter w:val="6"/>
          <w:wAfter w:w="315" w:type="dxa"/>
          <w:trHeight w:val="615"/>
        </w:trPr>
        <w:tc>
          <w:tcPr>
            <w:tcW w:w="669" w:type="dxa"/>
            <w:gridSpan w:val="2"/>
            <w:tcBorders>
              <w:top w:val="nil"/>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jc w:val="right"/>
              <w:rPr>
                <w:sz w:val="16"/>
                <w:szCs w:val="16"/>
              </w:rPr>
            </w:pPr>
            <w:r w:rsidRPr="009762B6">
              <w:rPr>
                <w:sz w:val="16"/>
                <w:szCs w:val="16"/>
              </w:rPr>
              <w:t> </w:t>
            </w:r>
          </w:p>
        </w:tc>
        <w:tc>
          <w:tcPr>
            <w:tcW w:w="2610" w:type="dxa"/>
            <w:gridSpan w:val="21"/>
            <w:tcBorders>
              <w:top w:val="single" w:sz="4" w:space="0" w:color="auto"/>
              <w:left w:val="nil"/>
              <w:bottom w:val="single" w:sz="4" w:space="0" w:color="auto"/>
              <w:right w:val="single" w:sz="4" w:space="0" w:color="000000"/>
            </w:tcBorders>
            <w:shd w:val="clear" w:color="auto" w:fill="auto"/>
            <w:vAlign w:val="center"/>
            <w:hideMark/>
          </w:tcPr>
          <w:p w:rsidR="009762B6" w:rsidRPr="009762B6" w:rsidRDefault="009762B6" w:rsidP="009762B6">
            <w:pPr>
              <w:rPr>
                <w:sz w:val="16"/>
                <w:szCs w:val="16"/>
              </w:rPr>
            </w:pPr>
            <w:r w:rsidRPr="009762B6">
              <w:rPr>
                <w:sz w:val="16"/>
                <w:szCs w:val="16"/>
              </w:rPr>
              <w:t>"Реализация мероприятий преречня проектов Народных иництиатив</w:t>
            </w:r>
          </w:p>
        </w:tc>
        <w:tc>
          <w:tcPr>
            <w:tcW w:w="2326" w:type="dxa"/>
            <w:gridSpan w:val="18"/>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61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0503</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71101S2370</w:t>
            </w:r>
          </w:p>
        </w:tc>
        <w:tc>
          <w:tcPr>
            <w:tcW w:w="1280" w:type="dxa"/>
            <w:gridSpan w:val="15"/>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right"/>
              <w:rPr>
                <w:color w:val="auto"/>
                <w:sz w:val="16"/>
                <w:szCs w:val="16"/>
              </w:rPr>
            </w:pPr>
            <w:r w:rsidRPr="009762B6">
              <w:rPr>
                <w:color w:val="auto"/>
                <w:sz w:val="16"/>
                <w:szCs w:val="16"/>
              </w:rPr>
              <w:t>606,10</w:t>
            </w:r>
          </w:p>
        </w:tc>
      </w:tr>
      <w:tr w:rsidR="009762B6" w:rsidRPr="009762B6" w:rsidTr="0089045F">
        <w:trPr>
          <w:gridAfter w:val="6"/>
          <w:wAfter w:w="315" w:type="dxa"/>
          <w:trHeight w:val="42"/>
        </w:trPr>
        <w:tc>
          <w:tcPr>
            <w:tcW w:w="669" w:type="dxa"/>
            <w:gridSpan w:val="2"/>
            <w:tcBorders>
              <w:top w:val="nil"/>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jc w:val="right"/>
              <w:rPr>
                <w:sz w:val="16"/>
                <w:szCs w:val="16"/>
              </w:rPr>
            </w:pPr>
            <w:r w:rsidRPr="009762B6">
              <w:rPr>
                <w:sz w:val="16"/>
                <w:szCs w:val="16"/>
              </w:rPr>
              <w:t> </w:t>
            </w:r>
          </w:p>
        </w:tc>
        <w:tc>
          <w:tcPr>
            <w:tcW w:w="2610" w:type="dxa"/>
            <w:gridSpan w:val="21"/>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9762B6" w:rsidRPr="009762B6" w:rsidRDefault="009762B6" w:rsidP="009762B6">
            <w:pPr>
              <w:rPr>
                <w:sz w:val="16"/>
                <w:szCs w:val="16"/>
              </w:rPr>
            </w:pPr>
            <w:r w:rsidRPr="009762B6">
              <w:rPr>
                <w:sz w:val="16"/>
                <w:szCs w:val="16"/>
              </w:rPr>
              <w:t>Реализация направленная на создание мест (площадок) накопления твердых коммунальных отходов на 2022 год</w:t>
            </w:r>
          </w:p>
        </w:tc>
        <w:tc>
          <w:tcPr>
            <w:tcW w:w="2326" w:type="dxa"/>
            <w:gridSpan w:val="18"/>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61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 xml:space="preserve">0503 </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71101S2971</w:t>
            </w:r>
          </w:p>
        </w:tc>
        <w:tc>
          <w:tcPr>
            <w:tcW w:w="1280" w:type="dxa"/>
            <w:gridSpan w:val="15"/>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right"/>
              <w:rPr>
                <w:color w:val="auto"/>
                <w:sz w:val="16"/>
                <w:szCs w:val="16"/>
              </w:rPr>
            </w:pPr>
            <w:r w:rsidRPr="009762B6">
              <w:rPr>
                <w:color w:val="auto"/>
                <w:sz w:val="16"/>
                <w:szCs w:val="16"/>
              </w:rPr>
              <w:t>41,40</w:t>
            </w:r>
          </w:p>
        </w:tc>
      </w:tr>
      <w:tr w:rsidR="009762B6" w:rsidRPr="009762B6" w:rsidTr="0089045F">
        <w:trPr>
          <w:gridAfter w:val="6"/>
          <w:wAfter w:w="315" w:type="dxa"/>
          <w:trHeight w:val="615"/>
        </w:trPr>
        <w:tc>
          <w:tcPr>
            <w:tcW w:w="669" w:type="dxa"/>
            <w:gridSpan w:val="2"/>
            <w:tcBorders>
              <w:top w:val="nil"/>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jc w:val="right"/>
              <w:rPr>
                <w:sz w:val="16"/>
                <w:szCs w:val="16"/>
              </w:rPr>
            </w:pPr>
            <w:r w:rsidRPr="009762B6">
              <w:rPr>
                <w:sz w:val="16"/>
                <w:szCs w:val="16"/>
              </w:rPr>
              <w:t> </w:t>
            </w:r>
          </w:p>
        </w:tc>
        <w:tc>
          <w:tcPr>
            <w:tcW w:w="2610" w:type="dxa"/>
            <w:gridSpan w:val="21"/>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2326" w:type="dxa"/>
            <w:gridSpan w:val="18"/>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61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0503</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71101S2971</w:t>
            </w:r>
          </w:p>
        </w:tc>
        <w:tc>
          <w:tcPr>
            <w:tcW w:w="1280" w:type="dxa"/>
            <w:gridSpan w:val="15"/>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right"/>
              <w:rPr>
                <w:color w:val="auto"/>
                <w:sz w:val="16"/>
                <w:szCs w:val="16"/>
              </w:rPr>
            </w:pPr>
            <w:r w:rsidRPr="009762B6">
              <w:rPr>
                <w:color w:val="auto"/>
                <w:sz w:val="16"/>
                <w:szCs w:val="16"/>
              </w:rPr>
              <w:t>826,60</w:t>
            </w:r>
          </w:p>
        </w:tc>
      </w:tr>
      <w:tr w:rsidR="009762B6" w:rsidRPr="009762B6" w:rsidTr="0089045F">
        <w:trPr>
          <w:gridAfter w:val="6"/>
          <w:wAfter w:w="315" w:type="dxa"/>
          <w:trHeight w:val="42"/>
        </w:trPr>
        <w:tc>
          <w:tcPr>
            <w:tcW w:w="669" w:type="dxa"/>
            <w:gridSpan w:val="2"/>
            <w:tcBorders>
              <w:top w:val="nil"/>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jc w:val="right"/>
              <w:rPr>
                <w:sz w:val="16"/>
                <w:szCs w:val="16"/>
              </w:rPr>
            </w:pPr>
            <w:r w:rsidRPr="009762B6">
              <w:rPr>
                <w:sz w:val="16"/>
                <w:szCs w:val="16"/>
              </w:rPr>
              <w:t> </w:t>
            </w:r>
          </w:p>
        </w:tc>
        <w:tc>
          <w:tcPr>
            <w:tcW w:w="2610" w:type="dxa"/>
            <w:gridSpan w:val="21"/>
            <w:tcBorders>
              <w:top w:val="single" w:sz="4" w:space="0" w:color="auto"/>
              <w:left w:val="nil"/>
              <w:bottom w:val="single" w:sz="4" w:space="0" w:color="auto"/>
              <w:right w:val="single" w:sz="4" w:space="0" w:color="000000"/>
            </w:tcBorders>
            <w:shd w:val="clear" w:color="auto" w:fill="auto"/>
            <w:vAlign w:val="center"/>
            <w:hideMark/>
          </w:tcPr>
          <w:p w:rsidR="009762B6" w:rsidRPr="009762B6" w:rsidRDefault="009762B6" w:rsidP="009762B6">
            <w:pPr>
              <w:rPr>
                <w:sz w:val="16"/>
                <w:szCs w:val="16"/>
              </w:rPr>
            </w:pPr>
            <w:r w:rsidRPr="009762B6">
              <w:rPr>
                <w:sz w:val="16"/>
                <w:szCs w:val="16"/>
              </w:rPr>
              <w:t>Расходы направленные на мероприятие по актуализации документов территориального планирования</w:t>
            </w:r>
          </w:p>
        </w:tc>
        <w:tc>
          <w:tcPr>
            <w:tcW w:w="2326" w:type="dxa"/>
            <w:gridSpan w:val="18"/>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61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0412</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7110311227</w:t>
            </w:r>
          </w:p>
        </w:tc>
        <w:tc>
          <w:tcPr>
            <w:tcW w:w="1280" w:type="dxa"/>
            <w:gridSpan w:val="15"/>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right"/>
              <w:rPr>
                <w:color w:val="auto"/>
                <w:sz w:val="16"/>
                <w:szCs w:val="16"/>
              </w:rPr>
            </w:pPr>
            <w:r w:rsidRPr="009762B6">
              <w:rPr>
                <w:color w:val="auto"/>
                <w:sz w:val="16"/>
                <w:szCs w:val="16"/>
              </w:rPr>
              <w:t>100,00</w:t>
            </w:r>
          </w:p>
        </w:tc>
      </w:tr>
      <w:tr w:rsidR="009762B6" w:rsidRPr="009762B6" w:rsidTr="0089045F">
        <w:trPr>
          <w:gridAfter w:val="6"/>
          <w:wAfter w:w="315" w:type="dxa"/>
          <w:trHeight w:val="42"/>
        </w:trPr>
        <w:tc>
          <w:tcPr>
            <w:tcW w:w="669" w:type="dxa"/>
            <w:gridSpan w:val="2"/>
            <w:tcBorders>
              <w:top w:val="nil"/>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jc w:val="right"/>
              <w:rPr>
                <w:sz w:val="16"/>
                <w:szCs w:val="16"/>
              </w:rPr>
            </w:pPr>
            <w:r w:rsidRPr="009762B6">
              <w:rPr>
                <w:sz w:val="16"/>
                <w:szCs w:val="16"/>
              </w:rPr>
              <w:t> </w:t>
            </w:r>
          </w:p>
        </w:tc>
        <w:tc>
          <w:tcPr>
            <w:tcW w:w="2610" w:type="dxa"/>
            <w:gridSpan w:val="21"/>
            <w:tcBorders>
              <w:top w:val="single" w:sz="4" w:space="0" w:color="auto"/>
              <w:left w:val="nil"/>
              <w:bottom w:val="single" w:sz="4" w:space="0" w:color="auto"/>
              <w:right w:val="single" w:sz="4" w:space="0" w:color="000000"/>
            </w:tcBorders>
            <w:shd w:val="clear" w:color="auto" w:fill="auto"/>
            <w:vAlign w:val="center"/>
            <w:hideMark/>
          </w:tcPr>
          <w:p w:rsidR="009762B6" w:rsidRPr="009762B6" w:rsidRDefault="009762B6" w:rsidP="009762B6">
            <w:pPr>
              <w:rPr>
                <w:sz w:val="16"/>
                <w:szCs w:val="16"/>
              </w:rPr>
            </w:pPr>
            <w:r w:rsidRPr="009762B6">
              <w:rPr>
                <w:sz w:val="16"/>
                <w:szCs w:val="16"/>
              </w:rPr>
              <w:t>Расходы направленные на мероприятие по внесению изменения в правила землепользования и застройки</w:t>
            </w:r>
          </w:p>
        </w:tc>
        <w:tc>
          <w:tcPr>
            <w:tcW w:w="2326" w:type="dxa"/>
            <w:gridSpan w:val="18"/>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61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0412</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7110411228</w:t>
            </w:r>
          </w:p>
        </w:tc>
        <w:tc>
          <w:tcPr>
            <w:tcW w:w="1280" w:type="dxa"/>
            <w:gridSpan w:val="15"/>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right"/>
              <w:rPr>
                <w:color w:val="auto"/>
                <w:sz w:val="16"/>
                <w:szCs w:val="16"/>
              </w:rPr>
            </w:pPr>
            <w:r w:rsidRPr="009762B6">
              <w:rPr>
                <w:color w:val="auto"/>
                <w:sz w:val="16"/>
                <w:szCs w:val="16"/>
              </w:rPr>
              <w:t>100,00</w:t>
            </w:r>
          </w:p>
        </w:tc>
      </w:tr>
      <w:tr w:rsidR="009762B6" w:rsidRPr="009762B6" w:rsidTr="0089045F">
        <w:trPr>
          <w:gridAfter w:val="6"/>
          <w:wAfter w:w="315" w:type="dxa"/>
          <w:trHeight w:val="90"/>
        </w:trPr>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 </w:t>
            </w:r>
          </w:p>
        </w:tc>
        <w:tc>
          <w:tcPr>
            <w:tcW w:w="2610" w:type="dxa"/>
            <w:gridSpan w:val="21"/>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Подпрограмма "Развитие внутри поселковых автомобильных дорог, дворовых территорий сельского поселения Новомальтинского муниципального образования" на 2020-2026 г.г.</w:t>
            </w:r>
          </w:p>
        </w:tc>
        <w:tc>
          <w:tcPr>
            <w:tcW w:w="2326" w:type="dxa"/>
            <w:gridSpan w:val="18"/>
            <w:tcBorders>
              <w:top w:val="nil"/>
              <w:left w:val="nil"/>
              <w:bottom w:val="single" w:sz="4" w:space="0" w:color="auto"/>
              <w:right w:val="single" w:sz="4" w:space="0" w:color="auto"/>
            </w:tcBorders>
            <w:shd w:val="clear" w:color="auto" w:fill="auto"/>
            <w:vAlign w:val="center"/>
            <w:hideMark/>
          </w:tcPr>
          <w:p w:rsidR="009762B6" w:rsidRPr="009762B6" w:rsidRDefault="009762B6" w:rsidP="009762B6">
            <w:pPr>
              <w:jc w:val="center"/>
              <w:rPr>
                <w:sz w:val="16"/>
                <w:szCs w:val="16"/>
              </w:rPr>
            </w:pPr>
            <w:r w:rsidRPr="009762B6">
              <w:rPr>
                <w:sz w:val="16"/>
                <w:szCs w:val="16"/>
              </w:rPr>
              <w:t>ведущий специалист по ЖКХ и благоустройству</w:t>
            </w:r>
          </w:p>
        </w:tc>
        <w:tc>
          <w:tcPr>
            <w:tcW w:w="61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0409</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7120112225</w:t>
            </w:r>
          </w:p>
        </w:tc>
        <w:tc>
          <w:tcPr>
            <w:tcW w:w="1280"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622,58</w:t>
            </w:r>
          </w:p>
        </w:tc>
      </w:tr>
      <w:tr w:rsidR="009762B6" w:rsidRPr="009762B6" w:rsidTr="0089045F">
        <w:trPr>
          <w:gridAfter w:val="6"/>
          <w:wAfter w:w="315" w:type="dxa"/>
          <w:trHeight w:val="184"/>
        </w:trPr>
        <w:tc>
          <w:tcPr>
            <w:tcW w:w="669" w:type="dxa"/>
            <w:gridSpan w:val="2"/>
            <w:vMerge w:val="restart"/>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 </w:t>
            </w:r>
          </w:p>
        </w:tc>
        <w:tc>
          <w:tcPr>
            <w:tcW w:w="2610" w:type="dxa"/>
            <w:gridSpan w:val="21"/>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Подпрограмма "Энергосбережение и повышение энергетической эффективности на территории сельского поселения Новомальтинского муниципального образования на 2020-2026 г.г.</w:t>
            </w:r>
          </w:p>
        </w:tc>
        <w:tc>
          <w:tcPr>
            <w:tcW w:w="2326" w:type="dxa"/>
            <w:gridSpan w:val="18"/>
            <w:vMerge w:val="restart"/>
            <w:tcBorders>
              <w:top w:val="nil"/>
              <w:left w:val="single" w:sz="4" w:space="0" w:color="auto"/>
              <w:bottom w:val="single" w:sz="4" w:space="0" w:color="auto"/>
              <w:right w:val="single" w:sz="4" w:space="0" w:color="auto"/>
            </w:tcBorders>
            <w:shd w:val="clear" w:color="auto" w:fill="auto"/>
            <w:vAlign w:val="center"/>
            <w:hideMark/>
          </w:tcPr>
          <w:p w:rsidR="009762B6" w:rsidRPr="009762B6" w:rsidRDefault="009762B6" w:rsidP="009762B6">
            <w:pPr>
              <w:jc w:val="center"/>
              <w:rPr>
                <w:sz w:val="16"/>
                <w:szCs w:val="16"/>
              </w:rPr>
            </w:pPr>
            <w:r w:rsidRPr="009762B6">
              <w:rPr>
                <w:sz w:val="16"/>
                <w:szCs w:val="16"/>
              </w:rPr>
              <w:t>ведущий специалист по ЖКХ и благоустройству</w:t>
            </w:r>
          </w:p>
        </w:tc>
        <w:tc>
          <w:tcPr>
            <w:tcW w:w="611" w:type="dxa"/>
            <w:gridSpan w:val="8"/>
            <w:vMerge w:val="restart"/>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vMerge w:val="restart"/>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0501</w:t>
            </w:r>
          </w:p>
        </w:tc>
        <w:tc>
          <w:tcPr>
            <w:tcW w:w="1313" w:type="dxa"/>
            <w:gridSpan w:val="13"/>
            <w:vMerge w:val="restart"/>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7130113225</w:t>
            </w:r>
          </w:p>
        </w:tc>
        <w:tc>
          <w:tcPr>
            <w:tcW w:w="1280" w:type="dxa"/>
            <w:gridSpan w:val="15"/>
            <w:vMerge w:val="restart"/>
            <w:tcBorders>
              <w:top w:val="nil"/>
              <w:left w:val="single" w:sz="4" w:space="0" w:color="auto"/>
              <w:bottom w:val="single" w:sz="4" w:space="0" w:color="000000"/>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vMerge w:val="restart"/>
            <w:tcBorders>
              <w:top w:val="nil"/>
              <w:left w:val="single" w:sz="4" w:space="0" w:color="auto"/>
              <w:bottom w:val="single" w:sz="4" w:space="0" w:color="000000"/>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20,00</w:t>
            </w:r>
          </w:p>
        </w:tc>
      </w:tr>
      <w:tr w:rsidR="009762B6" w:rsidRPr="009762B6" w:rsidTr="0089045F">
        <w:trPr>
          <w:gridAfter w:val="6"/>
          <w:wAfter w:w="315" w:type="dxa"/>
          <w:trHeight w:val="184"/>
        </w:trPr>
        <w:tc>
          <w:tcPr>
            <w:tcW w:w="669" w:type="dxa"/>
            <w:gridSpan w:val="2"/>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2610" w:type="dxa"/>
            <w:gridSpan w:val="21"/>
            <w:vMerge/>
            <w:tcBorders>
              <w:top w:val="single" w:sz="4" w:space="0" w:color="auto"/>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2326" w:type="dxa"/>
            <w:gridSpan w:val="18"/>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611" w:type="dxa"/>
            <w:gridSpan w:val="8"/>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547" w:type="dxa"/>
            <w:gridSpan w:val="9"/>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1313" w:type="dxa"/>
            <w:gridSpan w:val="13"/>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1280" w:type="dxa"/>
            <w:gridSpan w:val="15"/>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992" w:type="dxa"/>
            <w:gridSpan w:val="11"/>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color w:val="auto"/>
                <w:sz w:val="16"/>
                <w:szCs w:val="16"/>
              </w:rPr>
            </w:pPr>
          </w:p>
        </w:tc>
      </w:tr>
      <w:tr w:rsidR="009762B6" w:rsidRPr="009762B6" w:rsidTr="0089045F">
        <w:trPr>
          <w:gridAfter w:val="6"/>
          <w:wAfter w:w="315" w:type="dxa"/>
          <w:trHeight w:val="420"/>
        </w:trPr>
        <w:tc>
          <w:tcPr>
            <w:tcW w:w="669" w:type="dxa"/>
            <w:gridSpan w:val="2"/>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2610" w:type="dxa"/>
            <w:gridSpan w:val="21"/>
            <w:vMerge/>
            <w:tcBorders>
              <w:top w:val="single" w:sz="4" w:space="0" w:color="auto"/>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2326" w:type="dxa"/>
            <w:gridSpan w:val="18"/>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611" w:type="dxa"/>
            <w:gridSpan w:val="8"/>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547" w:type="dxa"/>
            <w:gridSpan w:val="9"/>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1313" w:type="dxa"/>
            <w:gridSpan w:val="13"/>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1280" w:type="dxa"/>
            <w:gridSpan w:val="15"/>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992" w:type="dxa"/>
            <w:gridSpan w:val="11"/>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color w:val="auto"/>
                <w:sz w:val="16"/>
                <w:szCs w:val="16"/>
              </w:rPr>
            </w:pPr>
          </w:p>
        </w:tc>
      </w:tr>
      <w:tr w:rsidR="009762B6" w:rsidRPr="009762B6" w:rsidTr="0089045F">
        <w:trPr>
          <w:gridAfter w:val="6"/>
          <w:wAfter w:w="315" w:type="dxa"/>
          <w:trHeight w:val="410"/>
        </w:trPr>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w:t>
            </w:r>
          </w:p>
        </w:tc>
        <w:tc>
          <w:tcPr>
            <w:tcW w:w="2610" w:type="dxa"/>
            <w:gridSpan w:val="21"/>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2326" w:type="dxa"/>
            <w:gridSpan w:val="18"/>
            <w:vMerge w:val="restart"/>
            <w:tcBorders>
              <w:top w:val="nil"/>
              <w:left w:val="single" w:sz="4" w:space="0" w:color="auto"/>
              <w:bottom w:val="single" w:sz="4" w:space="0" w:color="000000"/>
              <w:right w:val="single" w:sz="4" w:space="0" w:color="auto"/>
            </w:tcBorders>
            <w:shd w:val="clear" w:color="auto" w:fill="auto"/>
            <w:vAlign w:val="center"/>
            <w:hideMark/>
          </w:tcPr>
          <w:p w:rsidR="009762B6" w:rsidRPr="009762B6" w:rsidRDefault="009762B6" w:rsidP="009762B6">
            <w:pPr>
              <w:jc w:val="center"/>
              <w:rPr>
                <w:sz w:val="16"/>
                <w:szCs w:val="16"/>
              </w:rPr>
            </w:pPr>
            <w:r w:rsidRPr="009762B6">
              <w:rPr>
                <w:sz w:val="16"/>
                <w:szCs w:val="16"/>
              </w:rPr>
              <w:t>ведущий специалист по ЖКХ и благоустройству</w:t>
            </w:r>
          </w:p>
        </w:tc>
        <w:tc>
          <w:tcPr>
            <w:tcW w:w="61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0000</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7200000000</w:t>
            </w:r>
          </w:p>
        </w:tc>
        <w:tc>
          <w:tcPr>
            <w:tcW w:w="1280"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992"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1100,91</w:t>
            </w:r>
          </w:p>
        </w:tc>
      </w:tr>
      <w:tr w:rsidR="009762B6" w:rsidRPr="009762B6" w:rsidTr="0089045F">
        <w:trPr>
          <w:gridAfter w:val="6"/>
          <w:wAfter w:w="315" w:type="dxa"/>
          <w:trHeight w:val="390"/>
        </w:trPr>
        <w:tc>
          <w:tcPr>
            <w:tcW w:w="669"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 </w:t>
            </w:r>
          </w:p>
        </w:tc>
        <w:tc>
          <w:tcPr>
            <w:tcW w:w="2610" w:type="dxa"/>
            <w:gridSpan w:val="21"/>
            <w:vMerge w:val="restart"/>
            <w:tcBorders>
              <w:top w:val="single" w:sz="4" w:space="0" w:color="auto"/>
              <w:left w:val="single" w:sz="4" w:space="0" w:color="auto"/>
              <w:bottom w:val="nil"/>
              <w:right w:val="single" w:sz="4" w:space="0" w:color="000000"/>
            </w:tcBorders>
            <w:shd w:val="clear" w:color="auto" w:fill="auto"/>
            <w:hideMark/>
          </w:tcPr>
          <w:p w:rsidR="009762B6" w:rsidRPr="009762B6" w:rsidRDefault="009762B6" w:rsidP="009762B6">
            <w:pPr>
              <w:rPr>
                <w:sz w:val="16"/>
                <w:szCs w:val="16"/>
              </w:rPr>
            </w:pPr>
            <w:r w:rsidRPr="009762B6">
              <w:rPr>
                <w:sz w:val="16"/>
                <w:szCs w:val="16"/>
              </w:rPr>
              <w:t xml:space="preserve"> Расходы направленные на развитие и модернизацию </w:t>
            </w:r>
            <w:r w:rsidRPr="009762B6">
              <w:rPr>
                <w:sz w:val="16"/>
                <w:szCs w:val="16"/>
              </w:rPr>
              <w:lastRenderedPageBreak/>
              <w:t>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2326" w:type="dxa"/>
            <w:gridSpan w:val="18"/>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611" w:type="dxa"/>
            <w:gridSpan w:val="8"/>
            <w:vMerge w:val="restart"/>
            <w:tcBorders>
              <w:top w:val="nil"/>
              <w:left w:val="single" w:sz="4" w:space="0" w:color="auto"/>
              <w:bottom w:val="single" w:sz="4" w:space="0" w:color="000000"/>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vMerge w:val="restart"/>
            <w:tcBorders>
              <w:top w:val="nil"/>
              <w:left w:val="single" w:sz="4" w:space="0" w:color="auto"/>
              <w:bottom w:val="single" w:sz="4" w:space="0" w:color="000000"/>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0501</w:t>
            </w:r>
          </w:p>
        </w:tc>
        <w:tc>
          <w:tcPr>
            <w:tcW w:w="1313" w:type="dxa"/>
            <w:gridSpan w:val="13"/>
            <w:vMerge w:val="restart"/>
            <w:tcBorders>
              <w:top w:val="nil"/>
              <w:left w:val="single" w:sz="4" w:space="0" w:color="auto"/>
              <w:bottom w:val="single" w:sz="4" w:space="0" w:color="000000"/>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7200121244</w:t>
            </w:r>
          </w:p>
        </w:tc>
        <w:tc>
          <w:tcPr>
            <w:tcW w:w="1280" w:type="dxa"/>
            <w:gridSpan w:val="15"/>
            <w:vMerge w:val="restart"/>
            <w:tcBorders>
              <w:top w:val="nil"/>
              <w:left w:val="single" w:sz="4" w:space="0" w:color="auto"/>
              <w:bottom w:val="single" w:sz="4" w:space="0" w:color="000000"/>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vMerge w:val="restart"/>
            <w:tcBorders>
              <w:top w:val="nil"/>
              <w:left w:val="single" w:sz="4" w:space="0" w:color="auto"/>
              <w:bottom w:val="single" w:sz="4" w:space="0" w:color="000000"/>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130,00</w:t>
            </w:r>
          </w:p>
        </w:tc>
      </w:tr>
      <w:tr w:rsidR="009762B6" w:rsidRPr="009762B6" w:rsidTr="0089045F">
        <w:trPr>
          <w:gridAfter w:val="6"/>
          <w:wAfter w:w="315" w:type="dxa"/>
          <w:trHeight w:val="345"/>
        </w:trPr>
        <w:tc>
          <w:tcPr>
            <w:tcW w:w="669" w:type="dxa"/>
            <w:gridSpan w:val="2"/>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2610" w:type="dxa"/>
            <w:gridSpan w:val="21"/>
            <w:vMerge/>
            <w:tcBorders>
              <w:top w:val="single" w:sz="4" w:space="0" w:color="auto"/>
              <w:left w:val="single" w:sz="4" w:space="0" w:color="auto"/>
              <w:bottom w:val="nil"/>
              <w:right w:val="single" w:sz="4" w:space="0" w:color="000000"/>
            </w:tcBorders>
            <w:vAlign w:val="center"/>
            <w:hideMark/>
          </w:tcPr>
          <w:p w:rsidR="009762B6" w:rsidRPr="009762B6" w:rsidRDefault="009762B6" w:rsidP="009762B6">
            <w:pPr>
              <w:rPr>
                <w:sz w:val="16"/>
                <w:szCs w:val="16"/>
              </w:rPr>
            </w:pPr>
          </w:p>
        </w:tc>
        <w:tc>
          <w:tcPr>
            <w:tcW w:w="2326" w:type="dxa"/>
            <w:gridSpan w:val="18"/>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611" w:type="dxa"/>
            <w:gridSpan w:val="8"/>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547" w:type="dxa"/>
            <w:gridSpan w:val="9"/>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1313" w:type="dxa"/>
            <w:gridSpan w:val="13"/>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1280" w:type="dxa"/>
            <w:gridSpan w:val="15"/>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992" w:type="dxa"/>
            <w:gridSpan w:val="11"/>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color w:val="auto"/>
                <w:sz w:val="16"/>
                <w:szCs w:val="16"/>
              </w:rPr>
            </w:pPr>
          </w:p>
        </w:tc>
      </w:tr>
      <w:tr w:rsidR="009762B6" w:rsidRPr="009762B6" w:rsidTr="0089045F">
        <w:trPr>
          <w:gridAfter w:val="6"/>
          <w:wAfter w:w="315" w:type="dxa"/>
          <w:trHeight w:val="622"/>
        </w:trPr>
        <w:tc>
          <w:tcPr>
            <w:tcW w:w="669" w:type="dxa"/>
            <w:gridSpan w:val="2"/>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2610" w:type="dxa"/>
            <w:gridSpan w:val="21"/>
            <w:vMerge/>
            <w:tcBorders>
              <w:top w:val="single" w:sz="4" w:space="0" w:color="auto"/>
              <w:left w:val="single" w:sz="4" w:space="0" w:color="auto"/>
              <w:bottom w:val="nil"/>
              <w:right w:val="single" w:sz="4" w:space="0" w:color="000000"/>
            </w:tcBorders>
            <w:vAlign w:val="center"/>
            <w:hideMark/>
          </w:tcPr>
          <w:p w:rsidR="009762B6" w:rsidRPr="009762B6" w:rsidRDefault="009762B6" w:rsidP="009762B6">
            <w:pPr>
              <w:rPr>
                <w:sz w:val="16"/>
                <w:szCs w:val="16"/>
              </w:rPr>
            </w:pPr>
          </w:p>
        </w:tc>
        <w:tc>
          <w:tcPr>
            <w:tcW w:w="2326" w:type="dxa"/>
            <w:gridSpan w:val="18"/>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61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0502</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7200121244</w:t>
            </w:r>
          </w:p>
        </w:tc>
        <w:tc>
          <w:tcPr>
            <w:tcW w:w="1280"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60,00</w:t>
            </w:r>
          </w:p>
        </w:tc>
      </w:tr>
      <w:tr w:rsidR="009762B6" w:rsidRPr="009762B6" w:rsidTr="0089045F">
        <w:trPr>
          <w:gridAfter w:val="6"/>
          <w:wAfter w:w="315" w:type="dxa"/>
          <w:trHeight w:val="300"/>
        </w:trPr>
        <w:tc>
          <w:tcPr>
            <w:tcW w:w="669" w:type="dxa"/>
            <w:gridSpan w:val="2"/>
            <w:vMerge w:val="restart"/>
            <w:tcBorders>
              <w:top w:val="nil"/>
              <w:left w:val="single" w:sz="4" w:space="0" w:color="auto"/>
              <w:bottom w:val="single" w:sz="4" w:space="0" w:color="000000"/>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 </w:t>
            </w:r>
          </w:p>
        </w:tc>
        <w:tc>
          <w:tcPr>
            <w:tcW w:w="2610" w:type="dxa"/>
            <w:gridSpan w:val="21"/>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Основное мероприятие: Расходы направленные на коммунальные услуги органов местного самоуправления</w:t>
            </w:r>
          </w:p>
        </w:tc>
        <w:tc>
          <w:tcPr>
            <w:tcW w:w="2326" w:type="dxa"/>
            <w:gridSpan w:val="18"/>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611" w:type="dxa"/>
            <w:gridSpan w:val="8"/>
            <w:vMerge w:val="restart"/>
            <w:tcBorders>
              <w:top w:val="nil"/>
              <w:left w:val="single" w:sz="4" w:space="0" w:color="auto"/>
              <w:bottom w:val="single" w:sz="4" w:space="0" w:color="000000"/>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vMerge w:val="restart"/>
            <w:tcBorders>
              <w:top w:val="nil"/>
              <w:left w:val="single" w:sz="4" w:space="0" w:color="auto"/>
              <w:bottom w:val="single" w:sz="4" w:space="0" w:color="000000"/>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0104</w:t>
            </w:r>
          </w:p>
        </w:tc>
        <w:tc>
          <w:tcPr>
            <w:tcW w:w="1313" w:type="dxa"/>
            <w:gridSpan w:val="13"/>
            <w:vMerge w:val="restart"/>
            <w:tcBorders>
              <w:top w:val="nil"/>
              <w:left w:val="single" w:sz="4" w:space="0" w:color="auto"/>
              <w:bottom w:val="single" w:sz="4" w:space="0" w:color="000000"/>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72002К2223</w:t>
            </w:r>
          </w:p>
        </w:tc>
        <w:tc>
          <w:tcPr>
            <w:tcW w:w="1280" w:type="dxa"/>
            <w:gridSpan w:val="15"/>
            <w:vMerge w:val="restart"/>
            <w:tcBorders>
              <w:top w:val="nil"/>
              <w:left w:val="single" w:sz="4" w:space="0" w:color="auto"/>
              <w:bottom w:val="single" w:sz="4" w:space="0" w:color="000000"/>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vMerge w:val="restart"/>
            <w:tcBorders>
              <w:top w:val="nil"/>
              <w:left w:val="single" w:sz="4" w:space="0" w:color="auto"/>
              <w:bottom w:val="single" w:sz="4" w:space="0" w:color="000000"/>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370,00</w:t>
            </w:r>
          </w:p>
        </w:tc>
      </w:tr>
      <w:tr w:rsidR="009762B6" w:rsidRPr="009762B6" w:rsidTr="0089045F">
        <w:trPr>
          <w:gridAfter w:val="6"/>
          <w:wAfter w:w="315" w:type="dxa"/>
          <w:trHeight w:val="184"/>
        </w:trPr>
        <w:tc>
          <w:tcPr>
            <w:tcW w:w="669" w:type="dxa"/>
            <w:gridSpan w:val="2"/>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2610" w:type="dxa"/>
            <w:gridSpan w:val="21"/>
            <w:vMerge/>
            <w:tcBorders>
              <w:top w:val="single" w:sz="4" w:space="0" w:color="auto"/>
              <w:left w:val="single" w:sz="4" w:space="0" w:color="auto"/>
              <w:bottom w:val="single" w:sz="4" w:space="0" w:color="000000"/>
              <w:right w:val="single" w:sz="4" w:space="0" w:color="000000"/>
            </w:tcBorders>
            <w:vAlign w:val="center"/>
            <w:hideMark/>
          </w:tcPr>
          <w:p w:rsidR="009762B6" w:rsidRPr="009762B6" w:rsidRDefault="009762B6" w:rsidP="009762B6">
            <w:pPr>
              <w:rPr>
                <w:sz w:val="16"/>
                <w:szCs w:val="16"/>
              </w:rPr>
            </w:pPr>
          </w:p>
        </w:tc>
        <w:tc>
          <w:tcPr>
            <w:tcW w:w="2326" w:type="dxa"/>
            <w:gridSpan w:val="18"/>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611" w:type="dxa"/>
            <w:gridSpan w:val="8"/>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547" w:type="dxa"/>
            <w:gridSpan w:val="9"/>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1313" w:type="dxa"/>
            <w:gridSpan w:val="13"/>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1280" w:type="dxa"/>
            <w:gridSpan w:val="15"/>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992" w:type="dxa"/>
            <w:gridSpan w:val="11"/>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color w:val="auto"/>
                <w:sz w:val="16"/>
                <w:szCs w:val="16"/>
              </w:rPr>
            </w:pPr>
          </w:p>
        </w:tc>
      </w:tr>
      <w:tr w:rsidR="009762B6" w:rsidRPr="009762B6" w:rsidTr="0089045F">
        <w:trPr>
          <w:gridAfter w:val="6"/>
          <w:wAfter w:w="315" w:type="dxa"/>
          <w:trHeight w:val="42"/>
        </w:trPr>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 </w:t>
            </w:r>
          </w:p>
        </w:tc>
        <w:tc>
          <w:tcPr>
            <w:tcW w:w="2610" w:type="dxa"/>
            <w:gridSpan w:val="21"/>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Основное мероприятие  Расходы направленные на коммунальные услуги  в учреждениях культуры</w:t>
            </w:r>
          </w:p>
        </w:tc>
        <w:tc>
          <w:tcPr>
            <w:tcW w:w="2326" w:type="dxa"/>
            <w:gridSpan w:val="18"/>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61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0801</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72003К3223</w:t>
            </w:r>
          </w:p>
        </w:tc>
        <w:tc>
          <w:tcPr>
            <w:tcW w:w="1280"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454,01</w:t>
            </w:r>
          </w:p>
        </w:tc>
      </w:tr>
      <w:tr w:rsidR="009762B6" w:rsidRPr="009762B6" w:rsidTr="0089045F">
        <w:trPr>
          <w:gridAfter w:val="6"/>
          <w:wAfter w:w="315" w:type="dxa"/>
          <w:trHeight w:val="870"/>
        </w:trPr>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 </w:t>
            </w:r>
          </w:p>
        </w:tc>
        <w:tc>
          <w:tcPr>
            <w:tcW w:w="2610" w:type="dxa"/>
            <w:gridSpan w:val="21"/>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Субвенция на осуществление отдельных областных государственных полномочий в сфере водоснабжения и водоотведения</w:t>
            </w:r>
          </w:p>
        </w:tc>
        <w:tc>
          <w:tcPr>
            <w:tcW w:w="2326" w:type="dxa"/>
            <w:gridSpan w:val="18"/>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61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0401</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7200173110</w:t>
            </w:r>
          </w:p>
        </w:tc>
        <w:tc>
          <w:tcPr>
            <w:tcW w:w="1280"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86,90</w:t>
            </w:r>
          </w:p>
        </w:tc>
      </w:tr>
      <w:tr w:rsidR="009762B6" w:rsidRPr="009762B6" w:rsidTr="0089045F">
        <w:trPr>
          <w:gridAfter w:val="6"/>
          <w:wAfter w:w="315" w:type="dxa"/>
          <w:trHeight w:val="42"/>
        </w:trPr>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3</w:t>
            </w:r>
          </w:p>
        </w:tc>
        <w:tc>
          <w:tcPr>
            <w:tcW w:w="2610" w:type="dxa"/>
            <w:gridSpan w:val="21"/>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Муниципальная программа "Развитие социальной инфраструктуры сельского поселения Новомальтинского муниципального образования на  2020-2026 годы"</w:t>
            </w:r>
          </w:p>
        </w:tc>
        <w:tc>
          <w:tcPr>
            <w:tcW w:w="2326" w:type="dxa"/>
            <w:gridSpan w:val="18"/>
            <w:vMerge w:val="restart"/>
            <w:tcBorders>
              <w:top w:val="nil"/>
              <w:left w:val="single" w:sz="4" w:space="0" w:color="auto"/>
              <w:bottom w:val="nil"/>
              <w:right w:val="single" w:sz="4" w:space="0" w:color="auto"/>
            </w:tcBorders>
            <w:shd w:val="clear" w:color="auto" w:fill="auto"/>
            <w:vAlign w:val="center"/>
            <w:hideMark/>
          </w:tcPr>
          <w:p w:rsidR="009762B6" w:rsidRPr="009762B6" w:rsidRDefault="009762B6" w:rsidP="009762B6">
            <w:pPr>
              <w:jc w:val="center"/>
              <w:rPr>
                <w:sz w:val="16"/>
                <w:szCs w:val="16"/>
              </w:rPr>
            </w:pPr>
            <w:r w:rsidRPr="009762B6">
              <w:rPr>
                <w:sz w:val="16"/>
                <w:szCs w:val="16"/>
              </w:rPr>
              <w:t>специалист по социальным вопросам молодежной политике</w:t>
            </w:r>
          </w:p>
        </w:tc>
        <w:tc>
          <w:tcPr>
            <w:tcW w:w="61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0000</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7300000000</w:t>
            </w:r>
          </w:p>
        </w:tc>
        <w:tc>
          <w:tcPr>
            <w:tcW w:w="1280"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992"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4599,18</w:t>
            </w:r>
          </w:p>
        </w:tc>
      </w:tr>
      <w:tr w:rsidR="009762B6" w:rsidRPr="009762B6" w:rsidTr="0089045F">
        <w:trPr>
          <w:gridAfter w:val="6"/>
          <w:wAfter w:w="315" w:type="dxa"/>
          <w:trHeight w:val="42"/>
        </w:trPr>
        <w:tc>
          <w:tcPr>
            <w:tcW w:w="669" w:type="dxa"/>
            <w:gridSpan w:val="2"/>
            <w:tcBorders>
              <w:top w:val="nil"/>
              <w:left w:val="single" w:sz="4" w:space="0" w:color="auto"/>
              <w:bottom w:val="nil"/>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2610" w:type="dxa"/>
            <w:gridSpan w:val="21"/>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Основное мероприятие "Выплата заработной платы и оплата внебюджетных фондов работникам культуры"</w:t>
            </w:r>
          </w:p>
        </w:tc>
        <w:tc>
          <w:tcPr>
            <w:tcW w:w="2326" w:type="dxa"/>
            <w:gridSpan w:val="18"/>
            <w:vMerge/>
            <w:tcBorders>
              <w:top w:val="nil"/>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611" w:type="dxa"/>
            <w:gridSpan w:val="8"/>
            <w:tcBorders>
              <w:top w:val="nil"/>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0801</w:t>
            </w:r>
          </w:p>
        </w:tc>
        <w:tc>
          <w:tcPr>
            <w:tcW w:w="1313" w:type="dxa"/>
            <w:gridSpan w:val="13"/>
            <w:tcBorders>
              <w:top w:val="nil"/>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7300121110</w:t>
            </w:r>
          </w:p>
        </w:tc>
        <w:tc>
          <w:tcPr>
            <w:tcW w:w="1280" w:type="dxa"/>
            <w:gridSpan w:val="15"/>
            <w:tcBorders>
              <w:top w:val="nil"/>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110</w:t>
            </w:r>
          </w:p>
        </w:tc>
        <w:tc>
          <w:tcPr>
            <w:tcW w:w="992" w:type="dxa"/>
            <w:gridSpan w:val="11"/>
            <w:tcBorders>
              <w:top w:val="nil"/>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3152,38</w:t>
            </w:r>
          </w:p>
        </w:tc>
      </w:tr>
      <w:tr w:rsidR="009762B6" w:rsidRPr="009762B6" w:rsidTr="0089045F">
        <w:trPr>
          <w:gridAfter w:val="6"/>
          <w:wAfter w:w="315" w:type="dxa"/>
          <w:trHeight w:val="900"/>
        </w:trPr>
        <w:tc>
          <w:tcPr>
            <w:tcW w:w="669" w:type="dxa"/>
            <w:gridSpan w:val="2"/>
            <w:tcBorders>
              <w:top w:val="single" w:sz="4" w:space="0" w:color="auto"/>
              <w:left w:val="single" w:sz="4" w:space="0" w:color="auto"/>
              <w:bottom w:val="nil"/>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2610" w:type="dxa"/>
            <w:gridSpan w:val="21"/>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Основное мероприятие Реализация направлений расходов основных мероприятий на обеспечение функций учреждения культуры</w:t>
            </w:r>
          </w:p>
        </w:tc>
        <w:tc>
          <w:tcPr>
            <w:tcW w:w="2326" w:type="dxa"/>
            <w:gridSpan w:val="18"/>
            <w:vMerge/>
            <w:tcBorders>
              <w:top w:val="nil"/>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611" w:type="dxa"/>
            <w:gridSpan w:val="8"/>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0801</w:t>
            </w:r>
          </w:p>
        </w:tc>
        <w:tc>
          <w:tcPr>
            <w:tcW w:w="1313" w:type="dxa"/>
            <w:gridSpan w:val="13"/>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7300222999</w:t>
            </w:r>
          </w:p>
        </w:tc>
        <w:tc>
          <w:tcPr>
            <w:tcW w:w="1280" w:type="dxa"/>
            <w:gridSpan w:val="15"/>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471,00</w:t>
            </w:r>
          </w:p>
        </w:tc>
      </w:tr>
      <w:tr w:rsidR="009762B6" w:rsidRPr="009762B6" w:rsidTr="0089045F">
        <w:trPr>
          <w:gridAfter w:val="6"/>
          <w:wAfter w:w="315" w:type="dxa"/>
          <w:trHeight w:val="42"/>
        </w:trPr>
        <w:tc>
          <w:tcPr>
            <w:tcW w:w="669" w:type="dxa"/>
            <w:gridSpan w:val="2"/>
            <w:tcBorders>
              <w:top w:val="single" w:sz="4" w:space="0" w:color="auto"/>
              <w:left w:val="single" w:sz="4" w:space="0" w:color="auto"/>
              <w:bottom w:val="nil"/>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2610" w:type="dxa"/>
            <w:gridSpan w:val="21"/>
            <w:tcBorders>
              <w:top w:val="single" w:sz="4" w:space="0" w:color="auto"/>
              <w:left w:val="nil"/>
              <w:bottom w:val="nil"/>
              <w:right w:val="single" w:sz="4" w:space="0" w:color="000000"/>
            </w:tcBorders>
            <w:shd w:val="clear" w:color="auto" w:fill="auto"/>
            <w:vAlign w:val="center"/>
            <w:hideMark/>
          </w:tcPr>
          <w:p w:rsidR="009762B6" w:rsidRPr="009762B6" w:rsidRDefault="009762B6" w:rsidP="009762B6">
            <w:pPr>
              <w:rPr>
                <w:sz w:val="16"/>
                <w:szCs w:val="16"/>
              </w:rPr>
            </w:pPr>
            <w:r w:rsidRPr="009762B6">
              <w:rPr>
                <w:sz w:val="16"/>
                <w:szCs w:val="16"/>
              </w:rPr>
              <w:t>Основное мероприятие: Расходы направленные на  основные мероприятия  по обеспечению функций учреждения культуры</w:t>
            </w:r>
          </w:p>
        </w:tc>
        <w:tc>
          <w:tcPr>
            <w:tcW w:w="2326" w:type="dxa"/>
            <w:gridSpan w:val="18"/>
            <w:vMerge/>
            <w:tcBorders>
              <w:top w:val="nil"/>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611" w:type="dxa"/>
            <w:gridSpan w:val="8"/>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0801</w:t>
            </w:r>
          </w:p>
        </w:tc>
        <w:tc>
          <w:tcPr>
            <w:tcW w:w="1313" w:type="dxa"/>
            <w:gridSpan w:val="13"/>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7300222999</w:t>
            </w:r>
          </w:p>
        </w:tc>
        <w:tc>
          <w:tcPr>
            <w:tcW w:w="1280" w:type="dxa"/>
            <w:gridSpan w:val="15"/>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800</w:t>
            </w:r>
          </w:p>
        </w:tc>
        <w:tc>
          <w:tcPr>
            <w:tcW w:w="992" w:type="dxa"/>
            <w:gridSpan w:val="11"/>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12,00</w:t>
            </w:r>
          </w:p>
        </w:tc>
      </w:tr>
      <w:tr w:rsidR="009762B6" w:rsidRPr="009762B6" w:rsidTr="0089045F">
        <w:trPr>
          <w:gridAfter w:val="6"/>
          <w:wAfter w:w="315" w:type="dxa"/>
          <w:trHeight w:val="42"/>
        </w:trPr>
        <w:tc>
          <w:tcPr>
            <w:tcW w:w="669" w:type="dxa"/>
            <w:gridSpan w:val="2"/>
            <w:tcBorders>
              <w:top w:val="single" w:sz="4" w:space="0" w:color="auto"/>
              <w:left w:val="single" w:sz="4" w:space="0" w:color="auto"/>
              <w:bottom w:val="nil"/>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2610" w:type="dxa"/>
            <w:gridSpan w:val="21"/>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Основное мероприятие:</w:t>
            </w:r>
            <w:r w:rsidR="005E46E0">
              <w:rPr>
                <w:color w:val="auto"/>
                <w:sz w:val="16"/>
                <w:szCs w:val="16"/>
              </w:rPr>
              <w:t xml:space="preserve"> </w:t>
            </w:r>
            <w:r w:rsidRPr="009762B6">
              <w:rPr>
                <w:color w:val="auto"/>
                <w:sz w:val="16"/>
                <w:szCs w:val="16"/>
              </w:rPr>
              <w:t>Расходы по выплате пенсии муниципальным служащим за выслугу лет. Диспансеризация работников администрации</w:t>
            </w:r>
          </w:p>
        </w:tc>
        <w:tc>
          <w:tcPr>
            <w:tcW w:w="2326" w:type="dxa"/>
            <w:gridSpan w:val="18"/>
            <w:vMerge/>
            <w:tcBorders>
              <w:top w:val="nil"/>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611" w:type="dxa"/>
            <w:gridSpan w:val="8"/>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0104</w:t>
            </w:r>
          </w:p>
        </w:tc>
        <w:tc>
          <w:tcPr>
            <w:tcW w:w="1313" w:type="dxa"/>
            <w:gridSpan w:val="13"/>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7300323226</w:t>
            </w:r>
          </w:p>
        </w:tc>
        <w:tc>
          <w:tcPr>
            <w:tcW w:w="1280" w:type="dxa"/>
            <w:gridSpan w:val="15"/>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30,00</w:t>
            </w:r>
          </w:p>
        </w:tc>
      </w:tr>
      <w:tr w:rsidR="009762B6" w:rsidRPr="009762B6" w:rsidTr="0089045F">
        <w:trPr>
          <w:gridAfter w:val="6"/>
          <w:wAfter w:w="315" w:type="dxa"/>
          <w:trHeight w:val="735"/>
        </w:trPr>
        <w:tc>
          <w:tcPr>
            <w:tcW w:w="669" w:type="dxa"/>
            <w:gridSpan w:val="2"/>
            <w:tcBorders>
              <w:top w:val="single" w:sz="4" w:space="0" w:color="auto"/>
              <w:left w:val="single" w:sz="4" w:space="0" w:color="auto"/>
              <w:bottom w:val="nil"/>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2610" w:type="dxa"/>
            <w:gridSpan w:val="21"/>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color w:val="auto"/>
                <w:sz w:val="16"/>
                <w:szCs w:val="16"/>
              </w:rPr>
            </w:pPr>
          </w:p>
        </w:tc>
        <w:tc>
          <w:tcPr>
            <w:tcW w:w="2326" w:type="dxa"/>
            <w:gridSpan w:val="18"/>
            <w:vMerge/>
            <w:tcBorders>
              <w:top w:val="nil"/>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611" w:type="dxa"/>
            <w:gridSpan w:val="8"/>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1001</w:t>
            </w:r>
          </w:p>
        </w:tc>
        <w:tc>
          <w:tcPr>
            <w:tcW w:w="1313" w:type="dxa"/>
            <w:gridSpan w:val="13"/>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7300323260</w:t>
            </w:r>
          </w:p>
        </w:tc>
        <w:tc>
          <w:tcPr>
            <w:tcW w:w="1280" w:type="dxa"/>
            <w:gridSpan w:val="15"/>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312</w:t>
            </w:r>
          </w:p>
        </w:tc>
        <w:tc>
          <w:tcPr>
            <w:tcW w:w="992" w:type="dxa"/>
            <w:gridSpan w:val="11"/>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450,00</w:t>
            </w:r>
          </w:p>
        </w:tc>
      </w:tr>
      <w:tr w:rsidR="009762B6" w:rsidRPr="009762B6" w:rsidTr="0089045F">
        <w:trPr>
          <w:gridAfter w:val="6"/>
          <w:wAfter w:w="315" w:type="dxa"/>
          <w:trHeight w:val="42"/>
        </w:trPr>
        <w:tc>
          <w:tcPr>
            <w:tcW w:w="669" w:type="dxa"/>
            <w:gridSpan w:val="2"/>
            <w:tcBorders>
              <w:top w:val="single" w:sz="4" w:space="0" w:color="auto"/>
              <w:left w:val="single" w:sz="4" w:space="0" w:color="auto"/>
              <w:bottom w:val="nil"/>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2610" w:type="dxa"/>
            <w:gridSpan w:val="21"/>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 xml:space="preserve">Основное мероприятие Расходы на проведение оздоровительных, спортивно- массовых мероприятий для всех категорий               </w:t>
            </w:r>
          </w:p>
        </w:tc>
        <w:tc>
          <w:tcPr>
            <w:tcW w:w="2326" w:type="dxa"/>
            <w:gridSpan w:val="18"/>
            <w:vMerge/>
            <w:tcBorders>
              <w:top w:val="nil"/>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611" w:type="dxa"/>
            <w:gridSpan w:val="8"/>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1105</w:t>
            </w:r>
          </w:p>
        </w:tc>
        <w:tc>
          <w:tcPr>
            <w:tcW w:w="1313" w:type="dxa"/>
            <w:gridSpan w:val="13"/>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7300425999</w:t>
            </w:r>
          </w:p>
        </w:tc>
        <w:tc>
          <w:tcPr>
            <w:tcW w:w="1280" w:type="dxa"/>
            <w:gridSpan w:val="15"/>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468,80</w:t>
            </w:r>
          </w:p>
        </w:tc>
      </w:tr>
      <w:tr w:rsidR="009762B6" w:rsidRPr="009762B6" w:rsidTr="0089045F">
        <w:trPr>
          <w:gridAfter w:val="6"/>
          <w:wAfter w:w="315" w:type="dxa"/>
          <w:trHeight w:val="42"/>
        </w:trPr>
        <w:tc>
          <w:tcPr>
            <w:tcW w:w="669" w:type="dxa"/>
            <w:gridSpan w:val="2"/>
            <w:tcBorders>
              <w:top w:val="single" w:sz="4" w:space="0" w:color="auto"/>
              <w:left w:val="single" w:sz="4" w:space="0" w:color="auto"/>
              <w:bottom w:val="nil"/>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2610" w:type="dxa"/>
            <w:gridSpan w:val="21"/>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Основное мероприятие: Расходы по оказанию помощи участников ВОВ и престарелых граждан</w:t>
            </w:r>
          </w:p>
        </w:tc>
        <w:tc>
          <w:tcPr>
            <w:tcW w:w="2326" w:type="dxa"/>
            <w:gridSpan w:val="18"/>
            <w:vMerge/>
            <w:tcBorders>
              <w:top w:val="nil"/>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611" w:type="dxa"/>
            <w:gridSpan w:val="8"/>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0801</w:t>
            </w:r>
          </w:p>
        </w:tc>
        <w:tc>
          <w:tcPr>
            <w:tcW w:w="1313" w:type="dxa"/>
            <w:gridSpan w:val="13"/>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7300522340</w:t>
            </w:r>
          </w:p>
        </w:tc>
        <w:tc>
          <w:tcPr>
            <w:tcW w:w="1280" w:type="dxa"/>
            <w:gridSpan w:val="15"/>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10,00</w:t>
            </w:r>
          </w:p>
        </w:tc>
      </w:tr>
      <w:tr w:rsidR="009762B6" w:rsidRPr="009762B6" w:rsidTr="0089045F">
        <w:trPr>
          <w:gridAfter w:val="6"/>
          <w:wAfter w:w="315" w:type="dxa"/>
          <w:trHeight w:val="42"/>
        </w:trPr>
        <w:tc>
          <w:tcPr>
            <w:tcW w:w="669" w:type="dxa"/>
            <w:gridSpan w:val="2"/>
            <w:tcBorders>
              <w:top w:val="single" w:sz="4" w:space="0" w:color="auto"/>
              <w:left w:val="single" w:sz="4" w:space="0" w:color="auto"/>
              <w:bottom w:val="nil"/>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2610" w:type="dxa"/>
            <w:gridSpan w:val="21"/>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Профессиональная подготовка, переподготовка и повышение квалификации работников учреждения культуры</w:t>
            </w:r>
          </w:p>
        </w:tc>
        <w:tc>
          <w:tcPr>
            <w:tcW w:w="2326" w:type="dxa"/>
            <w:gridSpan w:val="18"/>
            <w:tcBorders>
              <w:top w:val="nil"/>
              <w:left w:val="nil"/>
              <w:bottom w:val="nil"/>
              <w:right w:val="single" w:sz="4" w:space="0" w:color="auto"/>
            </w:tcBorders>
            <w:shd w:val="clear" w:color="auto" w:fill="auto"/>
            <w:vAlign w:val="center"/>
            <w:hideMark/>
          </w:tcPr>
          <w:p w:rsidR="009762B6" w:rsidRPr="009762B6" w:rsidRDefault="009762B6" w:rsidP="009762B6">
            <w:pPr>
              <w:jc w:val="center"/>
              <w:rPr>
                <w:sz w:val="16"/>
                <w:szCs w:val="16"/>
              </w:rPr>
            </w:pPr>
            <w:r w:rsidRPr="009762B6">
              <w:rPr>
                <w:sz w:val="16"/>
                <w:szCs w:val="16"/>
              </w:rPr>
              <w:t> </w:t>
            </w:r>
          </w:p>
        </w:tc>
        <w:tc>
          <w:tcPr>
            <w:tcW w:w="611" w:type="dxa"/>
            <w:gridSpan w:val="8"/>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0801</w:t>
            </w:r>
          </w:p>
        </w:tc>
        <w:tc>
          <w:tcPr>
            <w:tcW w:w="1313" w:type="dxa"/>
            <w:gridSpan w:val="13"/>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7300622998</w:t>
            </w:r>
          </w:p>
        </w:tc>
        <w:tc>
          <w:tcPr>
            <w:tcW w:w="1280" w:type="dxa"/>
            <w:gridSpan w:val="15"/>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5,00</w:t>
            </w:r>
          </w:p>
        </w:tc>
      </w:tr>
      <w:tr w:rsidR="009762B6" w:rsidRPr="009762B6" w:rsidTr="0089045F">
        <w:trPr>
          <w:gridAfter w:val="6"/>
          <w:wAfter w:w="315" w:type="dxa"/>
          <w:trHeight w:val="652"/>
        </w:trPr>
        <w:tc>
          <w:tcPr>
            <w:tcW w:w="66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4</w:t>
            </w:r>
          </w:p>
        </w:tc>
        <w:tc>
          <w:tcPr>
            <w:tcW w:w="2610" w:type="dxa"/>
            <w:gridSpan w:val="21"/>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Муниципальная программа "По гражданской обороне и профилактике чрезвычайных ситуаций,пожарной безопасности на территории сельского поселения Новомальтинского муниципального образования на 2020-2026 г.г."</w:t>
            </w:r>
          </w:p>
        </w:tc>
        <w:tc>
          <w:tcPr>
            <w:tcW w:w="2326" w:type="dxa"/>
            <w:gridSpan w:val="18"/>
            <w:vMerge w:val="restart"/>
            <w:tcBorders>
              <w:top w:val="single" w:sz="4" w:space="0" w:color="auto"/>
              <w:left w:val="single" w:sz="4" w:space="0" w:color="auto"/>
              <w:bottom w:val="nil"/>
              <w:right w:val="single" w:sz="4" w:space="0" w:color="auto"/>
            </w:tcBorders>
            <w:shd w:val="clear" w:color="auto" w:fill="auto"/>
            <w:vAlign w:val="center"/>
            <w:hideMark/>
          </w:tcPr>
          <w:p w:rsidR="009762B6" w:rsidRPr="009762B6" w:rsidRDefault="009762B6" w:rsidP="009762B6">
            <w:pPr>
              <w:jc w:val="center"/>
              <w:rPr>
                <w:sz w:val="16"/>
                <w:szCs w:val="16"/>
              </w:rPr>
            </w:pPr>
            <w:r w:rsidRPr="009762B6">
              <w:rPr>
                <w:sz w:val="16"/>
                <w:szCs w:val="16"/>
              </w:rPr>
              <w:t>специалист по ГО и ЧС</w:t>
            </w:r>
          </w:p>
        </w:tc>
        <w:tc>
          <w:tcPr>
            <w:tcW w:w="611" w:type="dxa"/>
            <w:gridSpan w:val="8"/>
            <w:tcBorders>
              <w:top w:val="single" w:sz="4" w:space="0" w:color="auto"/>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single" w:sz="4" w:space="0" w:color="auto"/>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0000</w:t>
            </w:r>
          </w:p>
        </w:tc>
        <w:tc>
          <w:tcPr>
            <w:tcW w:w="1313" w:type="dxa"/>
            <w:gridSpan w:val="13"/>
            <w:tcBorders>
              <w:top w:val="single" w:sz="4" w:space="0" w:color="auto"/>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7400000000</w:t>
            </w:r>
          </w:p>
        </w:tc>
        <w:tc>
          <w:tcPr>
            <w:tcW w:w="1280" w:type="dxa"/>
            <w:gridSpan w:val="15"/>
            <w:tcBorders>
              <w:top w:val="single" w:sz="4" w:space="0" w:color="auto"/>
              <w:left w:val="nil"/>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992" w:type="dxa"/>
            <w:gridSpan w:val="11"/>
            <w:tcBorders>
              <w:top w:val="single" w:sz="4" w:space="0" w:color="auto"/>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326,78</w:t>
            </w:r>
          </w:p>
        </w:tc>
      </w:tr>
      <w:tr w:rsidR="009762B6" w:rsidRPr="009762B6" w:rsidTr="0089045F">
        <w:trPr>
          <w:gridAfter w:val="6"/>
          <w:wAfter w:w="315" w:type="dxa"/>
          <w:trHeight w:val="42"/>
        </w:trPr>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 </w:t>
            </w:r>
          </w:p>
        </w:tc>
        <w:tc>
          <w:tcPr>
            <w:tcW w:w="2610" w:type="dxa"/>
            <w:gridSpan w:val="21"/>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 xml:space="preserve">Основное мероприятие Расходы и услуги по техническому обслуживанию автоматической пожарной сигнализации, системы оповещения и управление эвакуацией людей в здании администрации </w:t>
            </w:r>
          </w:p>
        </w:tc>
        <w:tc>
          <w:tcPr>
            <w:tcW w:w="2326" w:type="dxa"/>
            <w:gridSpan w:val="18"/>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61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0104</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7400141225</w:t>
            </w:r>
          </w:p>
        </w:tc>
        <w:tc>
          <w:tcPr>
            <w:tcW w:w="1280"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35,40</w:t>
            </w:r>
          </w:p>
        </w:tc>
      </w:tr>
      <w:tr w:rsidR="009762B6" w:rsidRPr="009762B6" w:rsidTr="0089045F">
        <w:trPr>
          <w:gridAfter w:val="6"/>
          <w:wAfter w:w="315" w:type="dxa"/>
          <w:trHeight w:val="42"/>
        </w:trPr>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 </w:t>
            </w:r>
          </w:p>
        </w:tc>
        <w:tc>
          <w:tcPr>
            <w:tcW w:w="2610" w:type="dxa"/>
            <w:gridSpan w:val="21"/>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Основное мероприятие: Расходы и услуги централизованной охраны здания администрации</w:t>
            </w:r>
          </w:p>
        </w:tc>
        <w:tc>
          <w:tcPr>
            <w:tcW w:w="2326" w:type="dxa"/>
            <w:gridSpan w:val="18"/>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61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0104</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7400343226</w:t>
            </w:r>
          </w:p>
        </w:tc>
        <w:tc>
          <w:tcPr>
            <w:tcW w:w="1280"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122,38</w:t>
            </w:r>
          </w:p>
        </w:tc>
      </w:tr>
      <w:tr w:rsidR="009762B6" w:rsidRPr="009762B6" w:rsidTr="0089045F">
        <w:trPr>
          <w:gridAfter w:val="6"/>
          <w:wAfter w:w="315" w:type="dxa"/>
          <w:trHeight w:val="48"/>
        </w:trPr>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 </w:t>
            </w:r>
          </w:p>
        </w:tc>
        <w:tc>
          <w:tcPr>
            <w:tcW w:w="2610" w:type="dxa"/>
            <w:gridSpan w:val="21"/>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Основное мероприятие "Реализация направлений расходов резервного фонда исполнительных органов  исполнительной  власти"</w:t>
            </w:r>
          </w:p>
        </w:tc>
        <w:tc>
          <w:tcPr>
            <w:tcW w:w="2326" w:type="dxa"/>
            <w:gridSpan w:val="18"/>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61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0111</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7400646290</w:t>
            </w:r>
          </w:p>
        </w:tc>
        <w:tc>
          <w:tcPr>
            <w:tcW w:w="1280"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992"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20,00</w:t>
            </w:r>
          </w:p>
        </w:tc>
      </w:tr>
      <w:tr w:rsidR="009762B6" w:rsidRPr="009762B6" w:rsidTr="0089045F">
        <w:trPr>
          <w:gridAfter w:val="6"/>
          <w:wAfter w:w="315" w:type="dxa"/>
          <w:trHeight w:val="1860"/>
        </w:trPr>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lastRenderedPageBreak/>
              <w:t> </w:t>
            </w:r>
          </w:p>
        </w:tc>
        <w:tc>
          <w:tcPr>
            <w:tcW w:w="2610" w:type="dxa"/>
            <w:gridSpan w:val="21"/>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Основное мероприятие: 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2326" w:type="dxa"/>
            <w:gridSpan w:val="18"/>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61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0310</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7400545226</w:t>
            </w:r>
          </w:p>
        </w:tc>
        <w:tc>
          <w:tcPr>
            <w:tcW w:w="1280"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60,00</w:t>
            </w:r>
          </w:p>
        </w:tc>
      </w:tr>
      <w:tr w:rsidR="009762B6" w:rsidRPr="009762B6" w:rsidTr="0089045F">
        <w:trPr>
          <w:gridAfter w:val="6"/>
          <w:wAfter w:w="315" w:type="dxa"/>
          <w:trHeight w:val="357"/>
        </w:trPr>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lastRenderedPageBreak/>
              <w:t> </w:t>
            </w:r>
          </w:p>
        </w:tc>
        <w:tc>
          <w:tcPr>
            <w:tcW w:w="2610" w:type="dxa"/>
            <w:gridSpan w:val="21"/>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2326" w:type="dxa"/>
            <w:gridSpan w:val="18"/>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61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0314</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7400545226</w:t>
            </w:r>
          </w:p>
        </w:tc>
        <w:tc>
          <w:tcPr>
            <w:tcW w:w="1280"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5,00</w:t>
            </w:r>
          </w:p>
        </w:tc>
      </w:tr>
      <w:tr w:rsidR="009762B6" w:rsidRPr="009762B6" w:rsidTr="0089045F">
        <w:trPr>
          <w:gridAfter w:val="6"/>
          <w:wAfter w:w="315" w:type="dxa"/>
          <w:trHeight w:val="510"/>
        </w:trPr>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 </w:t>
            </w:r>
          </w:p>
        </w:tc>
        <w:tc>
          <w:tcPr>
            <w:tcW w:w="2610" w:type="dxa"/>
            <w:gridSpan w:val="21"/>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2326" w:type="dxa"/>
            <w:gridSpan w:val="18"/>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61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0801</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7400242225</w:t>
            </w:r>
          </w:p>
        </w:tc>
        <w:tc>
          <w:tcPr>
            <w:tcW w:w="1280"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28,80</w:t>
            </w:r>
          </w:p>
        </w:tc>
      </w:tr>
      <w:tr w:rsidR="009762B6" w:rsidRPr="009762B6" w:rsidTr="0089045F">
        <w:trPr>
          <w:gridAfter w:val="6"/>
          <w:wAfter w:w="315" w:type="dxa"/>
          <w:trHeight w:val="47"/>
        </w:trPr>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 </w:t>
            </w:r>
          </w:p>
        </w:tc>
        <w:tc>
          <w:tcPr>
            <w:tcW w:w="2610" w:type="dxa"/>
            <w:gridSpan w:val="21"/>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Основное мероприятие "Расходы и услуги по централизованной охране здании культуры"</w:t>
            </w:r>
          </w:p>
        </w:tc>
        <w:tc>
          <w:tcPr>
            <w:tcW w:w="2326" w:type="dxa"/>
            <w:gridSpan w:val="18"/>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61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0801</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7400444226</w:t>
            </w:r>
          </w:p>
        </w:tc>
        <w:tc>
          <w:tcPr>
            <w:tcW w:w="1280"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55,20</w:t>
            </w:r>
          </w:p>
        </w:tc>
      </w:tr>
      <w:tr w:rsidR="009762B6" w:rsidRPr="009762B6" w:rsidTr="0089045F">
        <w:trPr>
          <w:gridAfter w:val="6"/>
          <w:wAfter w:w="315" w:type="dxa"/>
          <w:trHeight w:val="149"/>
        </w:trPr>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5</w:t>
            </w:r>
          </w:p>
        </w:tc>
        <w:tc>
          <w:tcPr>
            <w:tcW w:w="2610" w:type="dxa"/>
            <w:gridSpan w:val="21"/>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Муниципальная программа "Экономическое развитие сельского поселения Новомальтинского муниципального образования на 2020-2026 г.г."</w:t>
            </w:r>
          </w:p>
        </w:tc>
        <w:tc>
          <w:tcPr>
            <w:tcW w:w="2326" w:type="dxa"/>
            <w:gridSpan w:val="18"/>
            <w:vMerge w:val="restart"/>
            <w:tcBorders>
              <w:top w:val="single" w:sz="4" w:space="0" w:color="auto"/>
              <w:left w:val="single" w:sz="4" w:space="0" w:color="auto"/>
              <w:bottom w:val="nil"/>
              <w:right w:val="single" w:sz="4" w:space="0" w:color="auto"/>
            </w:tcBorders>
            <w:shd w:val="clear" w:color="auto" w:fill="auto"/>
            <w:vAlign w:val="center"/>
            <w:hideMark/>
          </w:tcPr>
          <w:p w:rsidR="009762B6" w:rsidRPr="009762B6" w:rsidRDefault="009762B6" w:rsidP="009762B6">
            <w:pPr>
              <w:jc w:val="center"/>
              <w:rPr>
                <w:sz w:val="16"/>
                <w:szCs w:val="16"/>
              </w:rPr>
            </w:pPr>
            <w:r w:rsidRPr="009762B6">
              <w:rPr>
                <w:sz w:val="16"/>
                <w:szCs w:val="16"/>
              </w:rPr>
              <w:t xml:space="preserve">ведущий специалист по финансово-бюджетной политике </w:t>
            </w:r>
          </w:p>
        </w:tc>
        <w:tc>
          <w:tcPr>
            <w:tcW w:w="61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0000</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7500000000</w:t>
            </w:r>
          </w:p>
        </w:tc>
        <w:tc>
          <w:tcPr>
            <w:tcW w:w="1280"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992"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8726,03</w:t>
            </w:r>
          </w:p>
        </w:tc>
      </w:tr>
      <w:tr w:rsidR="009762B6" w:rsidRPr="009762B6" w:rsidTr="0089045F">
        <w:trPr>
          <w:gridAfter w:val="6"/>
          <w:wAfter w:w="315" w:type="dxa"/>
          <w:trHeight w:val="47"/>
        </w:trPr>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2610" w:type="dxa"/>
            <w:gridSpan w:val="21"/>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Основное мероприятие  Расходы направленные на выплаты и отчисления внебюджетные фонды по оплате труда главы Новомальтинского муниципального образования</w:t>
            </w:r>
          </w:p>
        </w:tc>
        <w:tc>
          <w:tcPr>
            <w:tcW w:w="2326" w:type="dxa"/>
            <w:gridSpan w:val="18"/>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61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0102</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7500111110</w:t>
            </w:r>
          </w:p>
        </w:tc>
        <w:tc>
          <w:tcPr>
            <w:tcW w:w="1280"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210</w:t>
            </w:r>
          </w:p>
        </w:tc>
        <w:tc>
          <w:tcPr>
            <w:tcW w:w="992"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1510,43</w:t>
            </w:r>
          </w:p>
        </w:tc>
      </w:tr>
      <w:tr w:rsidR="009762B6" w:rsidRPr="009762B6" w:rsidTr="0089045F">
        <w:trPr>
          <w:gridAfter w:val="6"/>
          <w:wAfter w:w="315" w:type="dxa"/>
          <w:trHeight w:val="482"/>
        </w:trPr>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2610" w:type="dxa"/>
            <w:gridSpan w:val="21"/>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Основное мероприятие : Расходы направленные на выплаты и отчисления внебюджетные фонды по оплате труда служащим Новомальтинского муниципального образования</w:t>
            </w:r>
          </w:p>
        </w:tc>
        <w:tc>
          <w:tcPr>
            <w:tcW w:w="2326" w:type="dxa"/>
            <w:gridSpan w:val="18"/>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61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0104</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7500212190</w:t>
            </w:r>
          </w:p>
        </w:tc>
        <w:tc>
          <w:tcPr>
            <w:tcW w:w="1280"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120</w:t>
            </w:r>
          </w:p>
        </w:tc>
        <w:tc>
          <w:tcPr>
            <w:tcW w:w="992"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5638,50</w:t>
            </w:r>
          </w:p>
        </w:tc>
      </w:tr>
      <w:tr w:rsidR="009762B6" w:rsidRPr="009762B6" w:rsidTr="0089045F">
        <w:trPr>
          <w:gridAfter w:val="6"/>
          <w:wAfter w:w="315" w:type="dxa"/>
          <w:trHeight w:val="360"/>
        </w:trPr>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2610" w:type="dxa"/>
            <w:gridSpan w:val="21"/>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Основное мероприятие: Расходы направленные  на обеспечение функций органов местного самоуправления(за исключением расходов на выплаты по оплате труда)</w:t>
            </w:r>
          </w:p>
        </w:tc>
        <w:tc>
          <w:tcPr>
            <w:tcW w:w="2326" w:type="dxa"/>
            <w:gridSpan w:val="18"/>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61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0104</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7500313999</w:t>
            </w:r>
          </w:p>
        </w:tc>
        <w:tc>
          <w:tcPr>
            <w:tcW w:w="1280"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441,00</w:t>
            </w:r>
          </w:p>
        </w:tc>
      </w:tr>
      <w:tr w:rsidR="009762B6" w:rsidRPr="009762B6" w:rsidTr="0089045F">
        <w:trPr>
          <w:gridAfter w:val="6"/>
          <w:wAfter w:w="315" w:type="dxa"/>
          <w:trHeight w:val="465"/>
        </w:trPr>
        <w:tc>
          <w:tcPr>
            <w:tcW w:w="669" w:type="dxa"/>
            <w:gridSpan w:val="2"/>
            <w:tcBorders>
              <w:top w:val="nil"/>
              <w:left w:val="single" w:sz="4" w:space="0" w:color="auto"/>
              <w:bottom w:val="nil"/>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2610" w:type="dxa"/>
            <w:gridSpan w:val="21"/>
            <w:vMerge/>
            <w:tcBorders>
              <w:top w:val="nil"/>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2326" w:type="dxa"/>
            <w:gridSpan w:val="18"/>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611" w:type="dxa"/>
            <w:gridSpan w:val="8"/>
            <w:tcBorders>
              <w:top w:val="nil"/>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1301</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7500313999</w:t>
            </w:r>
          </w:p>
        </w:tc>
        <w:tc>
          <w:tcPr>
            <w:tcW w:w="1280" w:type="dxa"/>
            <w:gridSpan w:val="15"/>
            <w:tcBorders>
              <w:top w:val="nil"/>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730</w:t>
            </w:r>
          </w:p>
        </w:tc>
        <w:tc>
          <w:tcPr>
            <w:tcW w:w="992" w:type="dxa"/>
            <w:gridSpan w:val="11"/>
            <w:tcBorders>
              <w:top w:val="nil"/>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1,00</w:t>
            </w:r>
          </w:p>
        </w:tc>
      </w:tr>
      <w:tr w:rsidR="009762B6" w:rsidRPr="009762B6" w:rsidTr="0089045F">
        <w:trPr>
          <w:gridAfter w:val="6"/>
          <w:wAfter w:w="315" w:type="dxa"/>
          <w:trHeight w:val="42"/>
        </w:trPr>
        <w:tc>
          <w:tcPr>
            <w:tcW w:w="669" w:type="dxa"/>
            <w:gridSpan w:val="2"/>
            <w:tcBorders>
              <w:top w:val="single" w:sz="4" w:space="0" w:color="auto"/>
              <w:left w:val="single" w:sz="4" w:space="0" w:color="auto"/>
              <w:bottom w:val="nil"/>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2610" w:type="dxa"/>
            <w:gridSpan w:val="21"/>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2326" w:type="dxa"/>
            <w:gridSpan w:val="18"/>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611" w:type="dxa"/>
            <w:gridSpan w:val="8"/>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0104</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7500313999</w:t>
            </w:r>
          </w:p>
        </w:tc>
        <w:tc>
          <w:tcPr>
            <w:tcW w:w="1280" w:type="dxa"/>
            <w:gridSpan w:val="15"/>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800</w:t>
            </w:r>
          </w:p>
        </w:tc>
        <w:tc>
          <w:tcPr>
            <w:tcW w:w="992" w:type="dxa"/>
            <w:gridSpan w:val="11"/>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138,00</w:t>
            </w:r>
          </w:p>
        </w:tc>
      </w:tr>
      <w:tr w:rsidR="009762B6" w:rsidRPr="009762B6" w:rsidTr="0089045F">
        <w:trPr>
          <w:gridAfter w:val="6"/>
          <w:wAfter w:w="315" w:type="dxa"/>
          <w:trHeight w:val="900"/>
        </w:trPr>
        <w:tc>
          <w:tcPr>
            <w:tcW w:w="669" w:type="dxa"/>
            <w:gridSpan w:val="2"/>
            <w:tcBorders>
              <w:top w:val="single" w:sz="4" w:space="0" w:color="auto"/>
              <w:left w:val="single" w:sz="4" w:space="0" w:color="auto"/>
              <w:bottom w:val="nil"/>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2610" w:type="dxa"/>
            <w:gridSpan w:val="21"/>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Основное мероприятие : Расходы направленные на публикацию информации о результатах деятельности  органов местного самоуправления сельского поселения и муниципальных бюджетных учреждений</w:t>
            </w:r>
          </w:p>
        </w:tc>
        <w:tc>
          <w:tcPr>
            <w:tcW w:w="2326" w:type="dxa"/>
            <w:gridSpan w:val="18"/>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611" w:type="dxa"/>
            <w:gridSpan w:val="8"/>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1204</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7500315999</w:t>
            </w:r>
          </w:p>
        </w:tc>
        <w:tc>
          <w:tcPr>
            <w:tcW w:w="1280" w:type="dxa"/>
            <w:gridSpan w:val="15"/>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5,00</w:t>
            </w:r>
          </w:p>
        </w:tc>
      </w:tr>
      <w:tr w:rsidR="009762B6" w:rsidRPr="009762B6" w:rsidTr="0089045F">
        <w:trPr>
          <w:gridAfter w:val="6"/>
          <w:wAfter w:w="315" w:type="dxa"/>
          <w:trHeight w:val="42"/>
        </w:trPr>
        <w:tc>
          <w:tcPr>
            <w:tcW w:w="669" w:type="dxa"/>
            <w:gridSpan w:val="2"/>
            <w:tcBorders>
              <w:top w:val="single" w:sz="4" w:space="0" w:color="auto"/>
              <w:left w:val="single" w:sz="4" w:space="0" w:color="auto"/>
              <w:bottom w:val="nil"/>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2610" w:type="dxa"/>
            <w:gridSpan w:val="21"/>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Основное мероприятие"Совершенствование системы предоставления межбюджетных трансфертов из местного бюджета"</w:t>
            </w:r>
          </w:p>
        </w:tc>
        <w:tc>
          <w:tcPr>
            <w:tcW w:w="2326" w:type="dxa"/>
            <w:gridSpan w:val="18"/>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611" w:type="dxa"/>
            <w:gridSpan w:val="8"/>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1403</w:t>
            </w:r>
          </w:p>
        </w:tc>
        <w:tc>
          <w:tcPr>
            <w:tcW w:w="1313" w:type="dxa"/>
            <w:gridSpan w:val="13"/>
            <w:tcBorders>
              <w:top w:val="nil"/>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7500414999</w:t>
            </w:r>
          </w:p>
        </w:tc>
        <w:tc>
          <w:tcPr>
            <w:tcW w:w="1280" w:type="dxa"/>
            <w:gridSpan w:val="15"/>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540</w:t>
            </w:r>
          </w:p>
        </w:tc>
        <w:tc>
          <w:tcPr>
            <w:tcW w:w="992" w:type="dxa"/>
            <w:gridSpan w:val="11"/>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982,11</w:t>
            </w:r>
          </w:p>
        </w:tc>
      </w:tr>
      <w:tr w:rsidR="009762B6" w:rsidRPr="009762B6" w:rsidTr="0089045F">
        <w:trPr>
          <w:gridAfter w:val="6"/>
          <w:wAfter w:w="315" w:type="dxa"/>
          <w:trHeight w:val="263"/>
        </w:trPr>
        <w:tc>
          <w:tcPr>
            <w:tcW w:w="669" w:type="dxa"/>
            <w:gridSpan w:val="2"/>
            <w:tcBorders>
              <w:top w:val="single" w:sz="4" w:space="0" w:color="auto"/>
              <w:left w:val="single" w:sz="4" w:space="0" w:color="auto"/>
              <w:bottom w:val="nil"/>
              <w:right w:val="single" w:sz="4" w:space="0" w:color="auto"/>
            </w:tcBorders>
            <w:shd w:val="clear" w:color="000000" w:fill="FFFFFF"/>
            <w:noWrap/>
            <w:vAlign w:val="bottom"/>
            <w:hideMark/>
          </w:tcPr>
          <w:p w:rsidR="009762B6" w:rsidRPr="009762B6" w:rsidRDefault="009762B6" w:rsidP="009762B6">
            <w:pPr>
              <w:rPr>
                <w:sz w:val="16"/>
                <w:szCs w:val="16"/>
              </w:rPr>
            </w:pPr>
            <w:r w:rsidRPr="009762B6">
              <w:rPr>
                <w:sz w:val="16"/>
                <w:szCs w:val="16"/>
              </w:rPr>
              <w:t> </w:t>
            </w:r>
          </w:p>
        </w:tc>
        <w:tc>
          <w:tcPr>
            <w:tcW w:w="2610" w:type="dxa"/>
            <w:gridSpan w:val="21"/>
            <w:tcBorders>
              <w:top w:val="single" w:sz="4" w:space="0" w:color="auto"/>
              <w:left w:val="nil"/>
              <w:bottom w:val="single" w:sz="4" w:space="0" w:color="auto"/>
              <w:right w:val="single" w:sz="4" w:space="0" w:color="000000"/>
            </w:tcBorders>
            <w:shd w:val="clear" w:color="000000" w:fill="FFFFFF"/>
            <w:vAlign w:val="bottom"/>
            <w:hideMark/>
          </w:tcPr>
          <w:p w:rsidR="009762B6" w:rsidRPr="009762B6" w:rsidRDefault="009762B6" w:rsidP="009762B6">
            <w:pPr>
              <w:rPr>
                <w:sz w:val="16"/>
                <w:szCs w:val="16"/>
              </w:rPr>
            </w:pPr>
            <w:r w:rsidRPr="009762B6">
              <w:rPr>
                <w:sz w:val="16"/>
                <w:szCs w:val="16"/>
              </w:rPr>
              <w:t>Основное мероприятие: Профессиональная подготовка, переподготовка и повышение квалификации служащих Новомальтинского муниципального образования</w:t>
            </w:r>
          </w:p>
        </w:tc>
        <w:tc>
          <w:tcPr>
            <w:tcW w:w="2326" w:type="dxa"/>
            <w:gridSpan w:val="18"/>
            <w:tcBorders>
              <w:top w:val="nil"/>
              <w:left w:val="nil"/>
              <w:bottom w:val="nil"/>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 </w:t>
            </w:r>
          </w:p>
        </w:tc>
        <w:tc>
          <w:tcPr>
            <w:tcW w:w="611" w:type="dxa"/>
            <w:gridSpan w:val="8"/>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center"/>
              <w:rPr>
                <w:sz w:val="16"/>
                <w:szCs w:val="16"/>
              </w:rPr>
            </w:pPr>
            <w:r w:rsidRPr="009762B6">
              <w:rPr>
                <w:sz w:val="16"/>
                <w:szCs w:val="16"/>
              </w:rPr>
              <w:t>0705</w:t>
            </w:r>
          </w:p>
        </w:tc>
        <w:tc>
          <w:tcPr>
            <w:tcW w:w="1313" w:type="dxa"/>
            <w:gridSpan w:val="13"/>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center"/>
              <w:rPr>
                <w:sz w:val="16"/>
                <w:szCs w:val="16"/>
              </w:rPr>
            </w:pPr>
            <w:r w:rsidRPr="009762B6">
              <w:rPr>
                <w:sz w:val="16"/>
                <w:szCs w:val="16"/>
              </w:rPr>
              <w:t>7500513999</w:t>
            </w:r>
          </w:p>
        </w:tc>
        <w:tc>
          <w:tcPr>
            <w:tcW w:w="1280" w:type="dxa"/>
            <w:gridSpan w:val="15"/>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10,00</w:t>
            </w:r>
          </w:p>
        </w:tc>
      </w:tr>
      <w:tr w:rsidR="009762B6" w:rsidRPr="009762B6" w:rsidTr="0089045F">
        <w:trPr>
          <w:gridAfter w:val="6"/>
          <w:wAfter w:w="315" w:type="dxa"/>
          <w:trHeight w:val="42"/>
        </w:trPr>
        <w:tc>
          <w:tcPr>
            <w:tcW w:w="66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6</w:t>
            </w:r>
          </w:p>
        </w:tc>
        <w:tc>
          <w:tcPr>
            <w:tcW w:w="2610" w:type="dxa"/>
            <w:gridSpan w:val="21"/>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Программа муниципальных образований « Формирование современной городской среды сельского поселения Новомальтинского муниципального образования на 2018-2024 годы»</w:t>
            </w:r>
          </w:p>
        </w:tc>
        <w:tc>
          <w:tcPr>
            <w:tcW w:w="2326" w:type="dxa"/>
            <w:gridSpan w:val="18"/>
            <w:tcBorders>
              <w:top w:val="single" w:sz="4" w:space="0" w:color="auto"/>
              <w:left w:val="nil"/>
              <w:bottom w:val="single" w:sz="4" w:space="0" w:color="auto"/>
              <w:right w:val="single" w:sz="4" w:space="0" w:color="auto"/>
            </w:tcBorders>
            <w:shd w:val="clear" w:color="auto" w:fill="auto"/>
            <w:vAlign w:val="center"/>
            <w:hideMark/>
          </w:tcPr>
          <w:p w:rsidR="009762B6" w:rsidRPr="009762B6" w:rsidRDefault="009762B6" w:rsidP="009762B6">
            <w:pPr>
              <w:jc w:val="center"/>
              <w:rPr>
                <w:sz w:val="16"/>
                <w:szCs w:val="16"/>
              </w:rPr>
            </w:pPr>
            <w:r w:rsidRPr="009762B6">
              <w:rPr>
                <w:sz w:val="16"/>
                <w:szCs w:val="16"/>
              </w:rPr>
              <w:t> </w:t>
            </w:r>
          </w:p>
        </w:tc>
        <w:tc>
          <w:tcPr>
            <w:tcW w:w="611" w:type="dxa"/>
            <w:gridSpan w:val="8"/>
            <w:tcBorders>
              <w:top w:val="single" w:sz="4" w:space="0" w:color="auto"/>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single" w:sz="4" w:space="0" w:color="auto"/>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000</w:t>
            </w:r>
          </w:p>
        </w:tc>
        <w:tc>
          <w:tcPr>
            <w:tcW w:w="1313" w:type="dxa"/>
            <w:gridSpan w:val="13"/>
            <w:tcBorders>
              <w:top w:val="single" w:sz="4" w:space="0" w:color="auto"/>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760000000</w:t>
            </w:r>
          </w:p>
        </w:tc>
        <w:tc>
          <w:tcPr>
            <w:tcW w:w="1280" w:type="dxa"/>
            <w:gridSpan w:val="15"/>
            <w:tcBorders>
              <w:top w:val="single" w:sz="4" w:space="0" w:color="auto"/>
              <w:left w:val="nil"/>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992" w:type="dxa"/>
            <w:gridSpan w:val="11"/>
            <w:tcBorders>
              <w:top w:val="single" w:sz="4" w:space="0" w:color="auto"/>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1224,70</w:t>
            </w:r>
          </w:p>
        </w:tc>
      </w:tr>
      <w:tr w:rsidR="009762B6" w:rsidRPr="009762B6" w:rsidTr="0089045F">
        <w:trPr>
          <w:gridAfter w:val="6"/>
          <w:wAfter w:w="315" w:type="dxa"/>
          <w:trHeight w:val="42"/>
        </w:trPr>
        <w:tc>
          <w:tcPr>
            <w:tcW w:w="669" w:type="dxa"/>
            <w:gridSpan w:val="2"/>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2610" w:type="dxa"/>
            <w:gridSpan w:val="21"/>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Основное мероприятие Повышение качества и комфорта городской среды сельского поселения  на  территории Новомальтинского муниципального образования</w:t>
            </w:r>
          </w:p>
        </w:tc>
        <w:tc>
          <w:tcPr>
            <w:tcW w:w="2326" w:type="dxa"/>
            <w:gridSpan w:val="18"/>
            <w:tcBorders>
              <w:top w:val="nil"/>
              <w:left w:val="nil"/>
              <w:bottom w:val="single" w:sz="4" w:space="0" w:color="auto"/>
              <w:right w:val="single" w:sz="4" w:space="0" w:color="auto"/>
            </w:tcBorders>
            <w:shd w:val="clear" w:color="auto" w:fill="auto"/>
            <w:vAlign w:val="center"/>
            <w:hideMark/>
          </w:tcPr>
          <w:p w:rsidR="009762B6" w:rsidRPr="009762B6" w:rsidRDefault="009762B6" w:rsidP="009762B6">
            <w:pPr>
              <w:jc w:val="center"/>
              <w:rPr>
                <w:sz w:val="16"/>
                <w:szCs w:val="16"/>
              </w:rPr>
            </w:pPr>
            <w:r w:rsidRPr="009762B6">
              <w:rPr>
                <w:sz w:val="16"/>
                <w:szCs w:val="16"/>
              </w:rPr>
              <w:t> </w:t>
            </w:r>
          </w:p>
        </w:tc>
        <w:tc>
          <w:tcPr>
            <w:tcW w:w="61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7"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0503</w:t>
            </w:r>
          </w:p>
        </w:tc>
        <w:tc>
          <w:tcPr>
            <w:tcW w:w="1313" w:type="dxa"/>
            <w:gridSpan w:val="13"/>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760F255551</w:t>
            </w:r>
          </w:p>
        </w:tc>
        <w:tc>
          <w:tcPr>
            <w:tcW w:w="1280"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992"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1224,70</w:t>
            </w:r>
          </w:p>
        </w:tc>
      </w:tr>
      <w:tr w:rsidR="009762B6" w:rsidRPr="009762B6" w:rsidTr="0089045F">
        <w:trPr>
          <w:gridAfter w:val="6"/>
          <w:wAfter w:w="315" w:type="dxa"/>
          <w:trHeight w:val="42"/>
        </w:trPr>
        <w:tc>
          <w:tcPr>
            <w:tcW w:w="9356" w:type="dxa"/>
            <w:gridSpan w:val="8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762B6" w:rsidRPr="009762B6" w:rsidRDefault="009762B6" w:rsidP="009762B6">
            <w:pPr>
              <w:jc w:val="center"/>
              <w:rPr>
                <w:sz w:val="16"/>
                <w:szCs w:val="16"/>
              </w:rPr>
            </w:pPr>
            <w:r w:rsidRPr="009762B6">
              <w:rPr>
                <w:sz w:val="16"/>
                <w:szCs w:val="16"/>
              </w:rPr>
              <w:t>ИТОГО:</w:t>
            </w:r>
          </w:p>
        </w:tc>
        <w:tc>
          <w:tcPr>
            <w:tcW w:w="992"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18636,28</w:t>
            </w:r>
          </w:p>
        </w:tc>
      </w:tr>
      <w:tr w:rsidR="009762B6" w:rsidRPr="009762B6" w:rsidTr="0089045F">
        <w:trPr>
          <w:gridAfter w:val="3"/>
          <w:wAfter w:w="173" w:type="dxa"/>
          <w:trHeight w:val="103"/>
        </w:trPr>
        <w:tc>
          <w:tcPr>
            <w:tcW w:w="10490" w:type="dxa"/>
            <w:gridSpan w:val="100"/>
            <w:tcBorders>
              <w:top w:val="nil"/>
              <w:left w:val="nil"/>
              <w:bottom w:val="single" w:sz="4" w:space="0" w:color="auto"/>
              <w:right w:val="nil"/>
            </w:tcBorders>
            <w:shd w:val="clear" w:color="000000" w:fill="FFFFFF"/>
            <w:vAlign w:val="center"/>
            <w:hideMark/>
          </w:tcPr>
          <w:p w:rsidR="009762B6" w:rsidRPr="009762B6" w:rsidRDefault="009762B6" w:rsidP="009762B6">
            <w:pPr>
              <w:jc w:val="center"/>
              <w:rPr>
                <w:color w:val="auto"/>
                <w:sz w:val="16"/>
                <w:szCs w:val="16"/>
              </w:rPr>
            </w:pPr>
            <w:r w:rsidRPr="009762B6">
              <w:rPr>
                <w:color w:val="auto"/>
                <w:sz w:val="16"/>
                <w:szCs w:val="16"/>
              </w:rPr>
              <w:t xml:space="preserve">Прогнозный план  доходов  бюджета   Новомальтинского сельского поселения                                                    Усольского муниципального района Иркутской области на 2023-2024годы  </w:t>
            </w:r>
          </w:p>
        </w:tc>
      </w:tr>
      <w:tr w:rsidR="009762B6" w:rsidRPr="009762B6" w:rsidTr="0089045F">
        <w:trPr>
          <w:gridAfter w:val="3"/>
          <w:wAfter w:w="173" w:type="dxa"/>
          <w:trHeight w:val="435"/>
        </w:trPr>
        <w:tc>
          <w:tcPr>
            <w:tcW w:w="851" w:type="dxa"/>
            <w:gridSpan w:val="4"/>
            <w:tcBorders>
              <w:top w:val="nil"/>
              <w:left w:val="single" w:sz="4" w:space="0" w:color="auto"/>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lastRenderedPageBreak/>
              <w:t>Гл. админист-ратор</w:t>
            </w:r>
          </w:p>
        </w:tc>
        <w:tc>
          <w:tcPr>
            <w:tcW w:w="1843" w:type="dxa"/>
            <w:gridSpan w:val="1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КВД</w:t>
            </w:r>
          </w:p>
        </w:tc>
        <w:tc>
          <w:tcPr>
            <w:tcW w:w="5811" w:type="dxa"/>
            <w:gridSpan w:val="5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Наименование КВД</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color w:val="auto"/>
                <w:sz w:val="16"/>
                <w:szCs w:val="16"/>
              </w:rPr>
            </w:pPr>
            <w:r w:rsidRPr="009762B6">
              <w:rPr>
                <w:color w:val="auto"/>
                <w:sz w:val="16"/>
                <w:szCs w:val="16"/>
              </w:rPr>
              <w:t>План 2023 год тыс.руб.</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color w:val="auto"/>
                <w:sz w:val="16"/>
                <w:szCs w:val="16"/>
              </w:rPr>
            </w:pPr>
            <w:r w:rsidRPr="009762B6">
              <w:rPr>
                <w:color w:val="auto"/>
                <w:sz w:val="16"/>
                <w:szCs w:val="16"/>
              </w:rPr>
              <w:t>План 2024год тыс.руб.</w:t>
            </w:r>
          </w:p>
        </w:tc>
      </w:tr>
      <w:tr w:rsidR="009762B6" w:rsidRPr="009762B6" w:rsidTr="0089045F">
        <w:trPr>
          <w:gridAfter w:val="3"/>
          <w:wAfter w:w="173" w:type="dxa"/>
          <w:trHeight w:val="42"/>
        </w:trPr>
        <w:tc>
          <w:tcPr>
            <w:tcW w:w="851"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182</w:t>
            </w:r>
          </w:p>
        </w:tc>
        <w:tc>
          <w:tcPr>
            <w:tcW w:w="1843" w:type="dxa"/>
            <w:gridSpan w:val="1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10000000000000000</w:t>
            </w:r>
          </w:p>
        </w:tc>
        <w:tc>
          <w:tcPr>
            <w:tcW w:w="5811" w:type="dxa"/>
            <w:gridSpan w:val="5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rPr>
                <w:sz w:val="16"/>
                <w:szCs w:val="16"/>
              </w:rPr>
            </w:pPr>
            <w:r w:rsidRPr="009762B6">
              <w:rPr>
                <w:sz w:val="16"/>
                <w:szCs w:val="16"/>
              </w:rPr>
              <w:t>НАЛОГОВЫЕ И НЕНАЛОГОВЫЕ ДОХОДЫ</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3 773,83</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3 996,07</w:t>
            </w:r>
          </w:p>
        </w:tc>
      </w:tr>
      <w:tr w:rsidR="009762B6" w:rsidRPr="009762B6" w:rsidTr="0089045F">
        <w:trPr>
          <w:gridAfter w:val="3"/>
          <w:wAfter w:w="173" w:type="dxa"/>
          <w:trHeight w:val="42"/>
        </w:trPr>
        <w:tc>
          <w:tcPr>
            <w:tcW w:w="851"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182</w:t>
            </w:r>
          </w:p>
        </w:tc>
        <w:tc>
          <w:tcPr>
            <w:tcW w:w="1843" w:type="dxa"/>
            <w:gridSpan w:val="1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10102000010000110</w:t>
            </w:r>
          </w:p>
        </w:tc>
        <w:tc>
          <w:tcPr>
            <w:tcW w:w="5811" w:type="dxa"/>
            <w:gridSpan w:val="5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rPr>
                <w:sz w:val="16"/>
                <w:szCs w:val="16"/>
              </w:rPr>
            </w:pPr>
            <w:r w:rsidRPr="009762B6">
              <w:rPr>
                <w:sz w:val="16"/>
                <w:szCs w:val="16"/>
              </w:rPr>
              <w:t>Налог на доходы физических лиц</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1 200,00</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1 300,00</w:t>
            </w:r>
          </w:p>
        </w:tc>
      </w:tr>
      <w:tr w:rsidR="009762B6" w:rsidRPr="009762B6" w:rsidTr="0089045F">
        <w:trPr>
          <w:gridAfter w:val="3"/>
          <w:wAfter w:w="173" w:type="dxa"/>
          <w:trHeight w:val="477"/>
        </w:trPr>
        <w:tc>
          <w:tcPr>
            <w:tcW w:w="851"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182</w:t>
            </w:r>
          </w:p>
        </w:tc>
        <w:tc>
          <w:tcPr>
            <w:tcW w:w="1843" w:type="dxa"/>
            <w:gridSpan w:val="1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10102010010000110</w:t>
            </w:r>
          </w:p>
        </w:tc>
        <w:tc>
          <w:tcPr>
            <w:tcW w:w="5811" w:type="dxa"/>
            <w:gridSpan w:val="56"/>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227¹ и 228 Налогового кодекса Российской Федерации</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1 200,00</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1 300,00</w:t>
            </w:r>
          </w:p>
        </w:tc>
      </w:tr>
      <w:tr w:rsidR="009762B6" w:rsidRPr="009762B6" w:rsidTr="0089045F">
        <w:trPr>
          <w:gridAfter w:val="3"/>
          <w:wAfter w:w="173" w:type="dxa"/>
          <w:trHeight w:val="42"/>
        </w:trPr>
        <w:tc>
          <w:tcPr>
            <w:tcW w:w="851"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100</w:t>
            </w:r>
          </w:p>
        </w:tc>
        <w:tc>
          <w:tcPr>
            <w:tcW w:w="1843" w:type="dxa"/>
            <w:gridSpan w:val="16"/>
            <w:tcBorders>
              <w:top w:val="nil"/>
              <w:left w:val="nil"/>
              <w:bottom w:val="single" w:sz="4" w:space="0" w:color="auto"/>
              <w:right w:val="single" w:sz="4" w:space="0" w:color="auto"/>
            </w:tcBorders>
            <w:shd w:val="clear" w:color="FFFFCC" w:fill="FFFFFF"/>
            <w:vAlign w:val="center"/>
            <w:hideMark/>
          </w:tcPr>
          <w:p w:rsidR="009762B6" w:rsidRPr="009762B6" w:rsidRDefault="009762B6" w:rsidP="009762B6">
            <w:pPr>
              <w:jc w:val="center"/>
              <w:rPr>
                <w:sz w:val="16"/>
                <w:szCs w:val="16"/>
              </w:rPr>
            </w:pPr>
            <w:r w:rsidRPr="009762B6">
              <w:rPr>
                <w:sz w:val="16"/>
                <w:szCs w:val="16"/>
              </w:rPr>
              <w:t>10300000000000000</w:t>
            </w:r>
          </w:p>
        </w:tc>
        <w:tc>
          <w:tcPr>
            <w:tcW w:w="5811" w:type="dxa"/>
            <w:gridSpan w:val="56"/>
            <w:tcBorders>
              <w:top w:val="nil"/>
              <w:left w:val="nil"/>
              <w:bottom w:val="single" w:sz="4" w:space="0" w:color="auto"/>
              <w:right w:val="single" w:sz="4" w:space="0" w:color="auto"/>
            </w:tcBorders>
            <w:shd w:val="clear" w:color="FFFFCC" w:fill="FFFFFF"/>
            <w:hideMark/>
          </w:tcPr>
          <w:p w:rsidR="009762B6" w:rsidRPr="009762B6" w:rsidRDefault="009762B6" w:rsidP="009762B6">
            <w:pPr>
              <w:rPr>
                <w:sz w:val="16"/>
                <w:szCs w:val="16"/>
              </w:rPr>
            </w:pPr>
            <w:r w:rsidRPr="009762B6">
              <w:rPr>
                <w:sz w:val="16"/>
                <w:szCs w:val="16"/>
              </w:rPr>
              <w:t>НАЛОГИ НА ТОВАРЫ (РАБОТЫ, УСЛУГИ), РЕАЛИЗУЕМЫЕ НА ТЕРРИТОРИИ РОССИЙСКОЙ ФЕДЕРАЦИИ</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652,63</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704,87</w:t>
            </w:r>
          </w:p>
        </w:tc>
      </w:tr>
      <w:tr w:rsidR="009762B6" w:rsidRPr="009762B6" w:rsidTr="0089045F">
        <w:trPr>
          <w:gridAfter w:val="3"/>
          <w:wAfter w:w="173" w:type="dxa"/>
          <w:trHeight w:val="54"/>
        </w:trPr>
        <w:tc>
          <w:tcPr>
            <w:tcW w:w="851"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100</w:t>
            </w:r>
          </w:p>
        </w:tc>
        <w:tc>
          <w:tcPr>
            <w:tcW w:w="1843" w:type="dxa"/>
            <w:gridSpan w:val="16"/>
            <w:tcBorders>
              <w:top w:val="nil"/>
              <w:left w:val="nil"/>
              <w:bottom w:val="single" w:sz="4" w:space="0" w:color="auto"/>
              <w:right w:val="single" w:sz="4" w:space="0" w:color="auto"/>
            </w:tcBorders>
            <w:shd w:val="clear" w:color="FFFFCC" w:fill="FFFFFF"/>
            <w:vAlign w:val="center"/>
            <w:hideMark/>
          </w:tcPr>
          <w:p w:rsidR="009762B6" w:rsidRPr="009762B6" w:rsidRDefault="009762B6" w:rsidP="009762B6">
            <w:pPr>
              <w:jc w:val="center"/>
              <w:rPr>
                <w:sz w:val="16"/>
                <w:szCs w:val="16"/>
              </w:rPr>
            </w:pPr>
            <w:r w:rsidRPr="009762B6">
              <w:rPr>
                <w:sz w:val="16"/>
                <w:szCs w:val="16"/>
              </w:rPr>
              <w:t>10302000010000110</w:t>
            </w:r>
          </w:p>
        </w:tc>
        <w:tc>
          <w:tcPr>
            <w:tcW w:w="5811" w:type="dxa"/>
            <w:gridSpan w:val="56"/>
            <w:tcBorders>
              <w:top w:val="nil"/>
              <w:left w:val="nil"/>
              <w:bottom w:val="single" w:sz="4" w:space="0" w:color="auto"/>
              <w:right w:val="single" w:sz="4" w:space="0" w:color="auto"/>
            </w:tcBorders>
            <w:shd w:val="clear" w:color="FFFFCC" w:fill="FFFFFF"/>
            <w:hideMark/>
          </w:tcPr>
          <w:p w:rsidR="009762B6" w:rsidRPr="009762B6" w:rsidRDefault="009762B6" w:rsidP="009762B6">
            <w:pPr>
              <w:rPr>
                <w:sz w:val="16"/>
                <w:szCs w:val="16"/>
              </w:rPr>
            </w:pPr>
            <w:r w:rsidRPr="009762B6">
              <w:rPr>
                <w:sz w:val="16"/>
                <w:szCs w:val="16"/>
              </w:rPr>
              <w:t>Акцизы по подакцизным товарам (продукции), производимым на территории Российской Федерации</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652,63</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704,87</w:t>
            </w:r>
          </w:p>
        </w:tc>
      </w:tr>
      <w:tr w:rsidR="009762B6" w:rsidRPr="009762B6" w:rsidTr="0089045F">
        <w:trPr>
          <w:gridAfter w:val="3"/>
          <w:wAfter w:w="173" w:type="dxa"/>
          <w:trHeight w:val="115"/>
        </w:trPr>
        <w:tc>
          <w:tcPr>
            <w:tcW w:w="851" w:type="dxa"/>
            <w:gridSpan w:val="4"/>
            <w:tcBorders>
              <w:top w:val="nil"/>
              <w:left w:val="single" w:sz="4" w:space="0" w:color="auto"/>
              <w:bottom w:val="single" w:sz="4" w:space="0" w:color="auto"/>
              <w:right w:val="single" w:sz="4" w:space="0" w:color="auto"/>
            </w:tcBorders>
            <w:shd w:val="clear" w:color="auto" w:fill="auto"/>
            <w:noWrap/>
            <w:vAlign w:val="center"/>
            <w:hideMark/>
          </w:tcPr>
          <w:p w:rsidR="009762B6" w:rsidRPr="009762B6" w:rsidRDefault="009762B6" w:rsidP="009762B6">
            <w:pPr>
              <w:jc w:val="center"/>
              <w:rPr>
                <w:sz w:val="16"/>
                <w:szCs w:val="16"/>
              </w:rPr>
            </w:pPr>
            <w:r w:rsidRPr="009762B6">
              <w:rPr>
                <w:sz w:val="16"/>
                <w:szCs w:val="16"/>
              </w:rPr>
              <w:t>100</w:t>
            </w:r>
          </w:p>
        </w:tc>
        <w:tc>
          <w:tcPr>
            <w:tcW w:w="1843" w:type="dxa"/>
            <w:gridSpan w:val="1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10302230010000110</w:t>
            </w:r>
          </w:p>
        </w:tc>
        <w:tc>
          <w:tcPr>
            <w:tcW w:w="5811" w:type="dxa"/>
            <w:gridSpan w:val="56"/>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291,98</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310,35</w:t>
            </w:r>
          </w:p>
        </w:tc>
      </w:tr>
      <w:tr w:rsidR="009762B6" w:rsidRPr="009762B6" w:rsidTr="0089045F">
        <w:trPr>
          <w:gridAfter w:val="3"/>
          <w:wAfter w:w="173" w:type="dxa"/>
          <w:trHeight w:val="42"/>
        </w:trPr>
        <w:tc>
          <w:tcPr>
            <w:tcW w:w="851" w:type="dxa"/>
            <w:gridSpan w:val="4"/>
            <w:tcBorders>
              <w:top w:val="nil"/>
              <w:left w:val="single" w:sz="4" w:space="0" w:color="auto"/>
              <w:bottom w:val="single" w:sz="4" w:space="0" w:color="auto"/>
              <w:right w:val="single" w:sz="4" w:space="0" w:color="auto"/>
            </w:tcBorders>
            <w:shd w:val="clear" w:color="auto" w:fill="auto"/>
            <w:noWrap/>
            <w:vAlign w:val="center"/>
            <w:hideMark/>
          </w:tcPr>
          <w:p w:rsidR="009762B6" w:rsidRPr="009762B6" w:rsidRDefault="009762B6" w:rsidP="009762B6">
            <w:pPr>
              <w:jc w:val="center"/>
              <w:rPr>
                <w:sz w:val="16"/>
                <w:szCs w:val="16"/>
              </w:rPr>
            </w:pPr>
            <w:r w:rsidRPr="009762B6">
              <w:rPr>
                <w:sz w:val="16"/>
                <w:szCs w:val="16"/>
              </w:rPr>
              <w:t>100</w:t>
            </w:r>
          </w:p>
        </w:tc>
        <w:tc>
          <w:tcPr>
            <w:tcW w:w="1843" w:type="dxa"/>
            <w:gridSpan w:val="1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10302240010000110</w:t>
            </w:r>
          </w:p>
        </w:tc>
        <w:tc>
          <w:tcPr>
            <w:tcW w:w="5811" w:type="dxa"/>
            <w:gridSpan w:val="56"/>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1,64</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1,79</w:t>
            </w:r>
          </w:p>
        </w:tc>
      </w:tr>
      <w:tr w:rsidR="009762B6" w:rsidRPr="009762B6" w:rsidTr="0089045F">
        <w:trPr>
          <w:gridAfter w:val="3"/>
          <w:wAfter w:w="173" w:type="dxa"/>
          <w:trHeight w:val="42"/>
        </w:trPr>
        <w:tc>
          <w:tcPr>
            <w:tcW w:w="851" w:type="dxa"/>
            <w:gridSpan w:val="4"/>
            <w:tcBorders>
              <w:top w:val="nil"/>
              <w:left w:val="single" w:sz="4" w:space="0" w:color="auto"/>
              <w:bottom w:val="single" w:sz="4" w:space="0" w:color="auto"/>
              <w:right w:val="single" w:sz="4" w:space="0" w:color="auto"/>
            </w:tcBorders>
            <w:shd w:val="clear" w:color="auto" w:fill="auto"/>
            <w:noWrap/>
            <w:vAlign w:val="center"/>
            <w:hideMark/>
          </w:tcPr>
          <w:p w:rsidR="009762B6" w:rsidRPr="009762B6" w:rsidRDefault="009762B6" w:rsidP="009762B6">
            <w:pPr>
              <w:jc w:val="center"/>
              <w:rPr>
                <w:sz w:val="16"/>
                <w:szCs w:val="16"/>
              </w:rPr>
            </w:pPr>
            <w:r w:rsidRPr="009762B6">
              <w:rPr>
                <w:sz w:val="16"/>
                <w:szCs w:val="16"/>
              </w:rPr>
              <w:t>100</w:t>
            </w:r>
          </w:p>
        </w:tc>
        <w:tc>
          <w:tcPr>
            <w:tcW w:w="1843" w:type="dxa"/>
            <w:gridSpan w:val="1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10302250010000110</w:t>
            </w:r>
          </w:p>
        </w:tc>
        <w:tc>
          <w:tcPr>
            <w:tcW w:w="5811" w:type="dxa"/>
            <w:gridSpan w:val="56"/>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395,19</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432,56</w:t>
            </w:r>
          </w:p>
        </w:tc>
      </w:tr>
      <w:tr w:rsidR="009762B6" w:rsidRPr="009762B6" w:rsidTr="0089045F">
        <w:trPr>
          <w:gridAfter w:val="3"/>
          <w:wAfter w:w="173" w:type="dxa"/>
          <w:trHeight w:val="42"/>
        </w:trPr>
        <w:tc>
          <w:tcPr>
            <w:tcW w:w="851" w:type="dxa"/>
            <w:gridSpan w:val="4"/>
            <w:tcBorders>
              <w:top w:val="nil"/>
              <w:left w:val="single" w:sz="4" w:space="0" w:color="auto"/>
              <w:bottom w:val="single" w:sz="4" w:space="0" w:color="auto"/>
              <w:right w:val="single" w:sz="4" w:space="0" w:color="auto"/>
            </w:tcBorders>
            <w:shd w:val="clear" w:color="auto" w:fill="auto"/>
            <w:noWrap/>
            <w:vAlign w:val="center"/>
            <w:hideMark/>
          </w:tcPr>
          <w:p w:rsidR="009762B6" w:rsidRPr="009762B6" w:rsidRDefault="009762B6" w:rsidP="009762B6">
            <w:pPr>
              <w:jc w:val="center"/>
              <w:rPr>
                <w:sz w:val="16"/>
                <w:szCs w:val="16"/>
              </w:rPr>
            </w:pPr>
            <w:r w:rsidRPr="009762B6">
              <w:rPr>
                <w:sz w:val="16"/>
                <w:szCs w:val="16"/>
              </w:rPr>
              <w:t>100</w:t>
            </w:r>
          </w:p>
        </w:tc>
        <w:tc>
          <w:tcPr>
            <w:tcW w:w="1843" w:type="dxa"/>
            <w:gridSpan w:val="1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10302260010000110</w:t>
            </w:r>
          </w:p>
        </w:tc>
        <w:tc>
          <w:tcPr>
            <w:tcW w:w="5811" w:type="dxa"/>
            <w:gridSpan w:val="56"/>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-36,18</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-39,83</w:t>
            </w:r>
          </w:p>
        </w:tc>
      </w:tr>
      <w:tr w:rsidR="009762B6" w:rsidRPr="009762B6" w:rsidTr="0089045F">
        <w:trPr>
          <w:gridAfter w:val="3"/>
          <w:wAfter w:w="173" w:type="dxa"/>
          <w:trHeight w:val="42"/>
        </w:trPr>
        <w:tc>
          <w:tcPr>
            <w:tcW w:w="851" w:type="dxa"/>
            <w:gridSpan w:val="4"/>
            <w:tcBorders>
              <w:top w:val="nil"/>
              <w:left w:val="single" w:sz="4" w:space="0" w:color="auto"/>
              <w:bottom w:val="single" w:sz="4" w:space="0" w:color="auto"/>
              <w:right w:val="single" w:sz="4" w:space="0" w:color="auto"/>
            </w:tcBorders>
            <w:shd w:val="clear" w:color="auto" w:fill="auto"/>
            <w:noWrap/>
            <w:vAlign w:val="center"/>
            <w:hideMark/>
          </w:tcPr>
          <w:p w:rsidR="009762B6" w:rsidRPr="009762B6" w:rsidRDefault="009762B6" w:rsidP="009762B6">
            <w:pPr>
              <w:jc w:val="center"/>
              <w:rPr>
                <w:sz w:val="16"/>
                <w:szCs w:val="16"/>
              </w:rPr>
            </w:pPr>
            <w:r w:rsidRPr="009762B6">
              <w:rPr>
                <w:sz w:val="16"/>
                <w:szCs w:val="16"/>
              </w:rPr>
              <w:t>182</w:t>
            </w:r>
          </w:p>
        </w:tc>
        <w:tc>
          <w:tcPr>
            <w:tcW w:w="1843" w:type="dxa"/>
            <w:gridSpan w:val="1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10500000000000000</w:t>
            </w:r>
          </w:p>
        </w:tc>
        <w:tc>
          <w:tcPr>
            <w:tcW w:w="5811" w:type="dxa"/>
            <w:gridSpan w:val="56"/>
            <w:tcBorders>
              <w:top w:val="nil"/>
              <w:left w:val="nil"/>
              <w:bottom w:val="single" w:sz="4" w:space="0" w:color="auto"/>
              <w:right w:val="single" w:sz="4" w:space="0" w:color="auto"/>
            </w:tcBorders>
            <w:shd w:val="clear" w:color="auto" w:fill="auto"/>
            <w:vAlign w:val="center"/>
            <w:hideMark/>
          </w:tcPr>
          <w:p w:rsidR="009762B6" w:rsidRPr="009762B6" w:rsidRDefault="009762B6" w:rsidP="009762B6">
            <w:pPr>
              <w:rPr>
                <w:sz w:val="16"/>
                <w:szCs w:val="16"/>
              </w:rPr>
            </w:pPr>
            <w:r w:rsidRPr="009762B6">
              <w:rPr>
                <w:sz w:val="16"/>
                <w:szCs w:val="16"/>
              </w:rPr>
              <w:t>НАЛОГИ НА СОВОКУПНЫЙ ДОХОД</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50,00</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50,00</w:t>
            </w:r>
          </w:p>
        </w:tc>
      </w:tr>
      <w:tr w:rsidR="009762B6" w:rsidRPr="009762B6" w:rsidTr="0089045F">
        <w:trPr>
          <w:gridAfter w:val="3"/>
          <w:wAfter w:w="173" w:type="dxa"/>
          <w:trHeight w:val="42"/>
        </w:trPr>
        <w:tc>
          <w:tcPr>
            <w:tcW w:w="851" w:type="dxa"/>
            <w:gridSpan w:val="4"/>
            <w:tcBorders>
              <w:top w:val="nil"/>
              <w:left w:val="single" w:sz="4" w:space="0" w:color="auto"/>
              <w:bottom w:val="single" w:sz="4" w:space="0" w:color="auto"/>
              <w:right w:val="single" w:sz="4" w:space="0" w:color="auto"/>
            </w:tcBorders>
            <w:shd w:val="clear" w:color="auto" w:fill="auto"/>
            <w:noWrap/>
            <w:vAlign w:val="center"/>
            <w:hideMark/>
          </w:tcPr>
          <w:p w:rsidR="009762B6" w:rsidRPr="009762B6" w:rsidRDefault="009762B6" w:rsidP="009762B6">
            <w:pPr>
              <w:jc w:val="center"/>
              <w:rPr>
                <w:sz w:val="16"/>
                <w:szCs w:val="16"/>
              </w:rPr>
            </w:pPr>
            <w:r w:rsidRPr="009762B6">
              <w:rPr>
                <w:sz w:val="16"/>
                <w:szCs w:val="16"/>
              </w:rPr>
              <w:t>182</w:t>
            </w:r>
          </w:p>
        </w:tc>
        <w:tc>
          <w:tcPr>
            <w:tcW w:w="1843" w:type="dxa"/>
            <w:gridSpan w:val="1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10503010010000110</w:t>
            </w:r>
          </w:p>
        </w:tc>
        <w:tc>
          <w:tcPr>
            <w:tcW w:w="5811" w:type="dxa"/>
            <w:gridSpan w:val="56"/>
            <w:tcBorders>
              <w:top w:val="nil"/>
              <w:left w:val="nil"/>
              <w:bottom w:val="single" w:sz="4" w:space="0" w:color="auto"/>
              <w:right w:val="single" w:sz="4" w:space="0" w:color="auto"/>
            </w:tcBorders>
            <w:shd w:val="clear" w:color="auto" w:fill="auto"/>
            <w:vAlign w:val="center"/>
            <w:hideMark/>
          </w:tcPr>
          <w:p w:rsidR="009762B6" w:rsidRPr="009762B6" w:rsidRDefault="009762B6" w:rsidP="009762B6">
            <w:pPr>
              <w:rPr>
                <w:sz w:val="16"/>
                <w:szCs w:val="16"/>
              </w:rPr>
            </w:pPr>
            <w:r w:rsidRPr="009762B6">
              <w:rPr>
                <w:sz w:val="16"/>
                <w:szCs w:val="16"/>
              </w:rPr>
              <w:t xml:space="preserve">Единый сельскохозяйственный налог </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50,00</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50,00</w:t>
            </w:r>
          </w:p>
        </w:tc>
      </w:tr>
      <w:tr w:rsidR="009762B6" w:rsidRPr="009762B6" w:rsidTr="0089045F">
        <w:trPr>
          <w:gridAfter w:val="3"/>
          <w:wAfter w:w="173" w:type="dxa"/>
          <w:trHeight w:val="42"/>
        </w:trPr>
        <w:tc>
          <w:tcPr>
            <w:tcW w:w="851" w:type="dxa"/>
            <w:gridSpan w:val="4"/>
            <w:tcBorders>
              <w:top w:val="nil"/>
              <w:left w:val="single" w:sz="4" w:space="0" w:color="auto"/>
              <w:bottom w:val="single" w:sz="4" w:space="0" w:color="auto"/>
              <w:right w:val="single" w:sz="4" w:space="0" w:color="auto"/>
            </w:tcBorders>
            <w:shd w:val="clear" w:color="auto" w:fill="auto"/>
            <w:noWrap/>
            <w:vAlign w:val="center"/>
            <w:hideMark/>
          </w:tcPr>
          <w:p w:rsidR="009762B6" w:rsidRPr="009762B6" w:rsidRDefault="009762B6" w:rsidP="009762B6">
            <w:pPr>
              <w:jc w:val="center"/>
              <w:rPr>
                <w:sz w:val="16"/>
                <w:szCs w:val="16"/>
              </w:rPr>
            </w:pPr>
            <w:r w:rsidRPr="009762B6">
              <w:rPr>
                <w:sz w:val="16"/>
                <w:szCs w:val="16"/>
              </w:rPr>
              <w:t>182</w:t>
            </w:r>
          </w:p>
        </w:tc>
        <w:tc>
          <w:tcPr>
            <w:tcW w:w="1843" w:type="dxa"/>
            <w:gridSpan w:val="1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10600000000000000</w:t>
            </w:r>
          </w:p>
        </w:tc>
        <w:tc>
          <w:tcPr>
            <w:tcW w:w="5811" w:type="dxa"/>
            <w:gridSpan w:val="5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rPr>
                <w:sz w:val="16"/>
                <w:szCs w:val="16"/>
              </w:rPr>
            </w:pPr>
            <w:r w:rsidRPr="009762B6">
              <w:rPr>
                <w:sz w:val="16"/>
                <w:szCs w:val="16"/>
              </w:rPr>
              <w:t>НАЛОГИ НА ИМУЩЕСТВО</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1 480,00</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1 550,00</w:t>
            </w:r>
          </w:p>
        </w:tc>
      </w:tr>
      <w:tr w:rsidR="009762B6" w:rsidRPr="009762B6" w:rsidTr="0089045F">
        <w:trPr>
          <w:gridAfter w:val="3"/>
          <w:wAfter w:w="173" w:type="dxa"/>
          <w:trHeight w:val="42"/>
        </w:trPr>
        <w:tc>
          <w:tcPr>
            <w:tcW w:w="851" w:type="dxa"/>
            <w:gridSpan w:val="4"/>
            <w:tcBorders>
              <w:top w:val="nil"/>
              <w:left w:val="single" w:sz="4" w:space="0" w:color="auto"/>
              <w:bottom w:val="single" w:sz="4" w:space="0" w:color="auto"/>
              <w:right w:val="single" w:sz="4" w:space="0" w:color="auto"/>
            </w:tcBorders>
            <w:shd w:val="clear" w:color="auto" w:fill="auto"/>
            <w:noWrap/>
            <w:vAlign w:val="center"/>
            <w:hideMark/>
          </w:tcPr>
          <w:p w:rsidR="009762B6" w:rsidRPr="009762B6" w:rsidRDefault="009762B6" w:rsidP="009762B6">
            <w:pPr>
              <w:jc w:val="center"/>
              <w:rPr>
                <w:sz w:val="16"/>
                <w:szCs w:val="16"/>
              </w:rPr>
            </w:pPr>
            <w:r w:rsidRPr="009762B6">
              <w:rPr>
                <w:sz w:val="16"/>
                <w:szCs w:val="16"/>
              </w:rPr>
              <w:t>182</w:t>
            </w:r>
          </w:p>
        </w:tc>
        <w:tc>
          <w:tcPr>
            <w:tcW w:w="1843" w:type="dxa"/>
            <w:gridSpan w:val="1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10601000000000110</w:t>
            </w:r>
          </w:p>
        </w:tc>
        <w:tc>
          <w:tcPr>
            <w:tcW w:w="5811" w:type="dxa"/>
            <w:gridSpan w:val="5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rPr>
                <w:sz w:val="16"/>
                <w:szCs w:val="16"/>
              </w:rPr>
            </w:pPr>
            <w:r w:rsidRPr="009762B6">
              <w:rPr>
                <w:sz w:val="16"/>
                <w:szCs w:val="16"/>
              </w:rPr>
              <w:t>Налог на имущество физических лиц</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380,00</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400,00</w:t>
            </w:r>
          </w:p>
        </w:tc>
      </w:tr>
      <w:tr w:rsidR="009762B6" w:rsidRPr="009762B6" w:rsidTr="0089045F">
        <w:trPr>
          <w:gridAfter w:val="3"/>
          <w:wAfter w:w="173" w:type="dxa"/>
          <w:trHeight w:val="47"/>
        </w:trPr>
        <w:tc>
          <w:tcPr>
            <w:tcW w:w="851" w:type="dxa"/>
            <w:gridSpan w:val="4"/>
            <w:tcBorders>
              <w:top w:val="nil"/>
              <w:left w:val="single" w:sz="4" w:space="0" w:color="auto"/>
              <w:bottom w:val="single" w:sz="4" w:space="0" w:color="auto"/>
              <w:right w:val="single" w:sz="4" w:space="0" w:color="auto"/>
            </w:tcBorders>
            <w:shd w:val="clear" w:color="auto" w:fill="auto"/>
            <w:noWrap/>
            <w:vAlign w:val="center"/>
            <w:hideMark/>
          </w:tcPr>
          <w:p w:rsidR="009762B6" w:rsidRPr="009762B6" w:rsidRDefault="009762B6" w:rsidP="009762B6">
            <w:pPr>
              <w:jc w:val="center"/>
              <w:rPr>
                <w:sz w:val="16"/>
                <w:szCs w:val="16"/>
              </w:rPr>
            </w:pPr>
            <w:r w:rsidRPr="009762B6">
              <w:rPr>
                <w:sz w:val="16"/>
                <w:szCs w:val="16"/>
              </w:rPr>
              <w:t>182</w:t>
            </w:r>
          </w:p>
        </w:tc>
        <w:tc>
          <w:tcPr>
            <w:tcW w:w="1843" w:type="dxa"/>
            <w:gridSpan w:val="1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10601030100000110</w:t>
            </w:r>
          </w:p>
        </w:tc>
        <w:tc>
          <w:tcPr>
            <w:tcW w:w="5811" w:type="dxa"/>
            <w:gridSpan w:val="56"/>
            <w:tcBorders>
              <w:top w:val="nil"/>
              <w:left w:val="nil"/>
              <w:bottom w:val="single" w:sz="4" w:space="0" w:color="auto"/>
              <w:right w:val="single" w:sz="4" w:space="0" w:color="auto"/>
            </w:tcBorders>
            <w:shd w:val="clear" w:color="000000" w:fill="FFFFFF"/>
            <w:hideMark/>
          </w:tcPr>
          <w:p w:rsidR="009762B6" w:rsidRPr="009762B6" w:rsidRDefault="009762B6" w:rsidP="009762B6">
            <w:pPr>
              <w:rPr>
                <w:sz w:val="16"/>
                <w:szCs w:val="16"/>
              </w:rPr>
            </w:pPr>
            <w:r w:rsidRPr="009762B6">
              <w:rPr>
                <w:sz w:val="16"/>
                <w:szCs w:val="16"/>
              </w:rPr>
              <w:t xml:space="preserve">Налог на имущество физических лиц, взимаемый по ставкам, применяемым к объектам налогообложения, расположенным в границах сельских поселений </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380,00</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400,00</w:t>
            </w:r>
          </w:p>
        </w:tc>
      </w:tr>
      <w:tr w:rsidR="009762B6" w:rsidRPr="009762B6" w:rsidTr="0089045F">
        <w:trPr>
          <w:gridAfter w:val="3"/>
          <w:wAfter w:w="173" w:type="dxa"/>
          <w:trHeight w:val="42"/>
        </w:trPr>
        <w:tc>
          <w:tcPr>
            <w:tcW w:w="851" w:type="dxa"/>
            <w:gridSpan w:val="4"/>
            <w:tcBorders>
              <w:top w:val="nil"/>
              <w:left w:val="single" w:sz="4" w:space="0" w:color="auto"/>
              <w:bottom w:val="single" w:sz="4" w:space="0" w:color="auto"/>
              <w:right w:val="single" w:sz="4" w:space="0" w:color="auto"/>
            </w:tcBorders>
            <w:shd w:val="clear" w:color="auto" w:fill="auto"/>
            <w:noWrap/>
            <w:vAlign w:val="center"/>
            <w:hideMark/>
          </w:tcPr>
          <w:p w:rsidR="009762B6" w:rsidRPr="009762B6" w:rsidRDefault="009762B6" w:rsidP="009762B6">
            <w:pPr>
              <w:jc w:val="center"/>
              <w:rPr>
                <w:sz w:val="16"/>
                <w:szCs w:val="16"/>
              </w:rPr>
            </w:pPr>
            <w:r w:rsidRPr="009762B6">
              <w:rPr>
                <w:sz w:val="16"/>
                <w:szCs w:val="16"/>
              </w:rPr>
              <w:t>182</w:t>
            </w:r>
          </w:p>
        </w:tc>
        <w:tc>
          <w:tcPr>
            <w:tcW w:w="1843" w:type="dxa"/>
            <w:gridSpan w:val="1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10606000000000110</w:t>
            </w:r>
          </w:p>
        </w:tc>
        <w:tc>
          <w:tcPr>
            <w:tcW w:w="5811" w:type="dxa"/>
            <w:gridSpan w:val="5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rPr>
                <w:sz w:val="16"/>
                <w:szCs w:val="16"/>
              </w:rPr>
            </w:pPr>
            <w:r w:rsidRPr="009762B6">
              <w:rPr>
                <w:sz w:val="16"/>
                <w:szCs w:val="16"/>
              </w:rPr>
              <w:t>Земельный налог</w:t>
            </w:r>
          </w:p>
        </w:tc>
        <w:tc>
          <w:tcPr>
            <w:tcW w:w="993" w:type="dxa"/>
            <w:gridSpan w:val="14"/>
            <w:tcBorders>
              <w:top w:val="nil"/>
              <w:left w:val="nil"/>
              <w:bottom w:val="single" w:sz="4" w:space="0" w:color="auto"/>
              <w:right w:val="single" w:sz="4" w:space="0" w:color="auto"/>
            </w:tcBorders>
            <w:shd w:val="clear" w:color="auto" w:fill="auto"/>
            <w:vAlign w:val="center"/>
            <w:hideMark/>
          </w:tcPr>
          <w:p w:rsidR="009762B6" w:rsidRPr="009762B6" w:rsidRDefault="009762B6" w:rsidP="009762B6">
            <w:pPr>
              <w:jc w:val="right"/>
              <w:rPr>
                <w:color w:val="auto"/>
                <w:sz w:val="16"/>
                <w:szCs w:val="16"/>
              </w:rPr>
            </w:pPr>
            <w:r w:rsidRPr="009762B6">
              <w:rPr>
                <w:color w:val="auto"/>
                <w:sz w:val="16"/>
                <w:szCs w:val="16"/>
              </w:rPr>
              <w:t>1 100,00</w:t>
            </w:r>
          </w:p>
        </w:tc>
        <w:tc>
          <w:tcPr>
            <w:tcW w:w="992" w:type="dxa"/>
            <w:gridSpan w:val="10"/>
            <w:tcBorders>
              <w:top w:val="nil"/>
              <w:left w:val="nil"/>
              <w:bottom w:val="single" w:sz="4" w:space="0" w:color="auto"/>
              <w:right w:val="single" w:sz="4" w:space="0" w:color="auto"/>
            </w:tcBorders>
            <w:shd w:val="clear" w:color="auto" w:fill="auto"/>
            <w:vAlign w:val="center"/>
            <w:hideMark/>
          </w:tcPr>
          <w:p w:rsidR="009762B6" w:rsidRPr="009762B6" w:rsidRDefault="009762B6" w:rsidP="009762B6">
            <w:pPr>
              <w:jc w:val="right"/>
              <w:rPr>
                <w:color w:val="auto"/>
                <w:sz w:val="16"/>
                <w:szCs w:val="16"/>
              </w:rPr>
            </w:pPr>
            <w:r w:rsidRPr="009762B6">
              <w:rPr>
                <w:color w:val="auto"/>
                <w:sz w:val="16"/>
                <w:szCs w:val="16"/>
              </w:rPr>
              <w:t>1 150,00</w:t>
            </w:r>
          </w:p>
        </w:tc>
      </w:tr>
      <w:tr w:rsidR="009762B6" w:rsidRPr="009762B6" w:rsidTr="0089045F">
        <w:trPr>
          <w:gridAfter w:val="3"/>
          <w:wAfter w:w="173" w:type="dxa"/>
          <w:trHeight w:val="42"/>
        </w:trPr>
        <w:tc>
          <w:tcPr>
            <w:tcW w:w="851" w:type="dxa"/>
            <w:gridSpan w:val="4"/>
            <w:tcBorders>
              <w:top w:val="nil"/>
              <w:left w:val="single" w:sz="4" w:space="0" w:color="auto"/>
              <w:bottom w:val="single" w:sz="4" w:space="0" w:color="auto"/>
              <w:right w:val="single" w:sz="4" w:space="0" w:color="auto"/>
            </w:tcBorders>
            <w:shd w:val="clear" w:color="auto" w:fill="auto"/>
            <w:noWrap/>
            <w:vAlign w:val="center"/>
            <w:hideMark/>
          </w:tcPr>
          <w:p w:rsidR="009762B6" w:rsidRPr="009762B6" w:rsidRDefault="009762B6" w:rsidP="009762B6">
            <w:pPr>
              <w:jc w:val="center"/>
              <w:rPr>
                <w:sz w:val="16"/>
                <w:szCs w:val="16"/>
              </w:rPr>
            </w:pPr>
            <w:r w:rsidRPr="009762B6">
              <w:rPr>
                <w:sz w:val="16"/>
                <w:szCs w:val="16"/>
              </w:rPr>
              <w:t> </w:t>
            </w:r>
          </w:p>
        </w:tc>
        <w:tc>
          <w:tcPr>
            <w:tcW w:w="1843" w:type="dxa"/>
            <w:gridSpan w:val="1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10606033100000110</w:t>
            </w:r>
          </w:p>
        </w:tc>
        <w:tc>
          <w:tcPr>
            <w:tcW w:w="5811" w:type="dxa"/>
            <w:gridSpan w:val="56"/>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Земельный налог с организаций, обладающих земельным участком, расположенным в границах сельских  поселений</w:t>
            </w:r>
          </w:p>
        </w:tc>
        <w:tc>
          <w:tcPr>
            <w:tcW w:w="993" w:type="dxa"/>
            <w:gridSpan w:val="14"/>
            <w:tcBorders>
              <w:top w:val="nil"/>
              <w:left w:val="nil"/>
              <w:bottom w:val="single" w:sz="4" w:space="0" w:color="auto"/>
              <w:right w:val="single" w:sz="4" w:space="0" w:color="auto"/>
            </w:tcBorders>
            <w:shd w:val="clear" w:color="auto" w:fill="auto"/>
            <w:vAlign w:val="center"/>
            <w:hideMark/>
          </w:tcPr>
          <w:p w:rsidR="009762B6" w:rsidRPr="009762B6" w:rsidRDefault="009762B6" w:rsidP="009762B6">
            <w:pPr>
              <w:jc w:val="right"/>
              <w:rPr>
                <w:color w:val="auto"/>
                <w:sz w:val="16"/>
                <w:szCs w:val="16"/>
              </w:rPr>
            </w:pPr>
            <w:r w:rsidRPr="009762B6">
              <w:rPr>
                <w:color w:val="auto"/>
                <w:sz w:val="16"/>
                <w:szCs w:val="16"/>
              </w:rPr>
              <w:t>780,00</w:t>
            </w:r>
          </w:p>
        </w:tc>
        <w:tc>
          <w:tcPr>
            <w:tcW w:w="992" w:type="dxa"/>
            <w:gridSpan w:val="10"/>
            <w:tcBorders>
              <w:top w:val="nil"/>
              <w:left w:val="nil"/>
              <w:bottom w:val="single" w:sz="4" w:space="0" w:color="auto"/>
              <w:right w:val="single" w:sz="4" w:space="0" w:color="auto"/>
            </w:tcBorders>
            <w:shd w:val="clear" w:color="auto" w:fill="auto"/>
            <w:vAlign w:val="center"/>
            <w:hideMark/>
          </w:tcPr>
          <w:p w:rsidR="009762B6" w:rsidRPr="009762B6" w:rsidRDefault="009762B6" w:rsidP="009762B6">
            <w:pPr>
              <w:jc w:val="right"/>
              <w:rPr>
                <w:color w:val="auto"/>
                <w:sz w:val="16"/>
                <w:szCs w:val="16"/>
              </w:rPr>
            </w:pPr>
            <w:r w:rsidRPr="009762B6">
              <w:rPr>
                <w:color w:val="auto"/>
                <w:sz w:val="16"/>
                <w:szCs w:val="16"/>
              </w:rPr>
              <w:t>800,00</w:t>
            </w:r>
          </w:p>
        </w:tc>
      </w:tr>
      <w:tr w:rsidR="009762B6" w:rsidRPr="009762B6" w:rsidTr="0089045F">
        <w:trPr>
          <w:gridAfter w:val="3"/>
          <w:wAfter w:w="173" w:type="dxa"/>
          <w:trHeight w:val="42"/>
        </w:trPr>
        <w:tc>
          <w:tcPr>
            <w:tcW w:w="851" w:type="dxa"/>
            <w:gridSpan w:val="4"/>
            <w:tcBorders>
              <w:top w:val="nil"/>
              <w:left w:val="single" w:sz="4" w:space="0" w:color="auto"/>
              <w:bottom w:val="single" w:sz="4" w:space="0" w:color="auto"/>
              <w:right w:val="single" w:sz="4" w:space="0" w:color="auto"/>
            </w:tcBorders>
            <w:shd w:val="clear" w:color="auto" w:fill="auto"/>
            <w:noWrap/>
            <w:vAlign w:val="center"/>
            <w:hideMark/>
          </w:tcPr>
          <w:p w:rsidR="009762B6" w:rsidRPr="009762B6" w:rsidRDefault="009762B6" w:rsidP="009762B6">
            <w:pPr>
              <w:jc w:val="center"/>
              <w:rPr>
                <w:sz w:val="16"/>
                <w:szCs w:val="16"/>
              </w:rPr>
            </w:pPr>
            <w:r w:rsidRPr="009762B6">
              <w:rPr>
                <w:sz w:val="16"/>
                <w:szCs w:val="16"/>
              </w:rPr>
              <w:t>182</w:t>
            </w:r>
          </w:p>
        </w:tc>
        <w:tc>
          <w:tcPr>
            <w:tcW w:w="1843" w:type="dxa"/>
            <w:gridSpan w:val="1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10606043100000110</w:t>
            </w:r>
          </w:p>
        </w:tc>
        <w:tc>
          <w:tcPr>
            <w:tcW w:w="5811" w:type="dxa"/>
            <w:gridSpan w:val="56"/>
            <w:tcBorders>
              <w:top w:val="nil"/>
              <w:left w:val="nil"/>
              <w:bottom w:val="single" w:sz="4" w:space="0" w:color="auto"/>
              <w:right w:val="single" w:sz="4" w:space="0" w:color="auto"/>
            </w:tcBorders>
            <w:shd w:val="clear" w:color="auto" w:fill="auto"/>
            <w:vAlign w:val="center"/>
            <w:hideMark/>
          </w:tcPr>
          <w:p w:rsidR="009762B6" w:rsidRPr="009762B6" w:rsidRDefault="009762B6" w:rsidP="009762B6">
            <w:pPr>
              <w:jc w:val="both"/>
              <w:rPr>
                <w:sz w:val="16"/>
                <w:szCs w:val="16"/>
              </w:rPr>
            </w:pPr>
            <w:r w:rsidRPr="009762B6">
              <w:rPr>
                <w:sz w:val="16"/>
                <w:szCs w:val="16"/>
              </w:rPr>
              <w:t>Земельный налог с физических лиц, обладающих земельным участком, расположенным в границах сельских поселений</w:t>
            </w:r>
          </w:p>
        </w:tc>
        <w:tc>
          <w:tcPr>
            <w:tcW w:w="993" w:type="dxa"/>
            <w:gridSpan w:val="14"/>
            <w:tcBorders>
              <w:top w:val="nil"/>
              <w:left w:val="nil"/>
              <w:bottom w:val="single" w:sz="4" w:space="0" w:color="auto"/>
              <w:right w:val="single" w:sz="4" w:space="0" w:color="auto"/>
            </w:tcBorders>
            <w:shd w:val="clear" w:color="auto" w:fill="auto"/>
            <w:vAlign w:val="center"/>
            <w:hideMark/>
          </w:tcPr>
          <w:p w:rsidR="009762B6" w:rsidRPr="009762B6" w:rsidRDefault="009762B6" w:rsidP="009762B6">
            <w:pPr>
              <w:jc w:val="right"/>
              <w:rPr>
                <w:color w:val="auto"/>
                <w:sz w:val="16"/>
                <w:szCs w:val="16"/>
              </w:rPr>
            </w:pPr>
            <w:r w:rsidRPr="009762B6">
              <w:rPr>
                <w:color w:val="auto"/>
                <w:sz w:val="16"/>
                <w:szCs w:val="16"/>
              </w:rPr>
              <w:t>320,00</w:t>
            </w:r>
          </w:p>
        </w:tc>
        <w:tc>
          <w:tcPr>
            <w:tcW w:w="992" w:type="dxa"/>
            <w:gridSpan w:val="10"/>
            <w:tcBorders>
              <w:top w:val="nil"/>
              <w:left w:val="nil"/>
              <w:bottom w:val="single" w:sz="4" w:space="0" w:color="auto"/>
              <w:right w:val="single" w:sz="4" w:space="0" w:color="auto"/>
            </w:tcBorders>
            <w:shd w:val="clear" w:color="auto" w:fill="auto"/>
            <w:vAlign w:val="center"/>
            <w:hideMark/>
          </w:tcPr>
          <w:p w:rsidR="009762B6" w:rsidRPr="009762B6" w:rsidRDefault="009762B6" w:rsidP="009762B6">
            <w:pPr>
              <w:jc w:val="right"/>
              <w:rPr>
                <w:color w:val="auto"/>
                <w:sz w:val="16"/>
                <w:szCs w:val="16"/>
              </w:rPr>
            </w:pPr>
            <w:r w:rsidRPr="009762B6">
              <w:rPr>
                <w:color w:val="auto"/>
                <w:sz w:val="16"/>
                <w:szCs w:val="16"/>
              </w:rPr>
              <w:t>350,00</w:t>
            </w:r>
          </w:p>
        </w:tc>
      </w:tr>
      <w:tr w:rsidR="009762B6" w:rsidRPr="009762B6" w:rsidTr="0089045F">
        <w:trPr>
          <w:gridAfter w:val="3"/>
          <w:wAfter w:w="173" w:type="dxa"/>
          <w:trHeight w:val="42"/>
        </w:trPr>
        <w:tc>
          <w:tcPr>
            <w:tcW w:w="851" w:type="dxa"/>
            <w:gridSpan w:val="4"/>
            <w:tcBorders>
              <w:top w:val="nil"/>
              <w:left w:val="single" w:sz="4" w:space="0" w:color="auto"/>
              <w:bottom w:val="single" w:sz="4" w:space="0" w:color="auto"/>
              <w:right w:val="single" w:sz="4" w:space="0" w:color="auto"/>
            </w:tcBorders>
            <w:shd w:val="clear" w:color="auto" w:fill="auto"/>
            <w:noWrap/>
            <w:vAlign w:val="center"/>
            <w:hideMark/>
          </w:tcPr>
          <w:p w:rsidR="009762B6" w:rsidRPr="009762B6" w:rsidRDefault="009762B6" w:rsidP="009762B6">
            <w:pPr>
              <w:jc w:val="center"/>
              <w:rPr>
                <w:sz w:val="16"/>
                <w:szCs w:val="16"/>
              </w:rPr>
            </w:pPr>
            <w:r w:rsidRPr="009762B6">
              <w:rPr>
                <w:sz w:val="16"/>
                <w:szCs w:val="16"/>
              </w:rPr>
              <w:t>901</w:t>
            </w:r>
          </w:p>
        </w:tc>
        <w:tc>
          <w:tcPr>
            <w:tcW w:w="1843" w:type="dxa"/>
            <w:gridSpan w:val="1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 xml:space="preserve"> 10800000000000000</w:t>
            </w:r>
          </w:p>
        </w:tc>
        <w:tc>
          <w:tcPr>
            <w:tcW w:w="5811" w:type="dxa"/>
            <w:gridSpan w:val="56"/>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 xml:space="preserve">  ГОСУДАРСТВЕННАЯ ПОШЛИНА</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1,00</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1,00</w:t>
            </w:r>
          </w:p>
        </w:tc>
      </w:tr>
      <w:tr w:rsidR="009762B6" w:rsidRPr="009762B6" w:rsidTr="0089045F">
        <w:trPr>
          <w:gridAfter w:val="3"/>
          <w:wAfter w:w="173" w:type="dxa"/>
          <w:trHeight w:val="42"/>
        </w:trPr>
        <w:tc>
          <w:tcPr>
            <w:tcW w:w="851" w:type="dxa"/>
            <w:gridSpan w:val="4"/>
            <w:tcBorders>
              <w:top w:val="nil"/>
              <w:left w:val="single" w:sz="4" w:space="0" w:color="auto"/>
              <w:bottom w:val="single" w:sz="4" w:space="0" w:color="auto"/>
              <w:right w:val="single" w:sz="4" w:space="0" w:color="auto"/>
            </w:tcBorders>
            <w:shd w:val="clear" w:color="auto" w:fill="auto"/>
            <w:noWrap/>
            <w:vAlign w:val="center"/>
            <w:hideMark/>
          </w:tcPr>
          <w:p w:rsidR="009762B6" w:rsidRPr="009762B6" w:rsidRDefault="009762B6" w:rsidP="009762B6">
            <w:pPr>
              <w:jc w:val="center"/>
              <w:rPr>
                <w:sz w:val="16"/>
                <w:szCs w:val="16"/>
              </w:rPr>
            </w:pPr>
            <w:r w:rsidRPr="009762B6">
              <w:rPr>
                <w:sz w:val="16"/>
                <w:szCs w:val="16"/>
              </w:rPr>
              <w:t>901</w:t>
            </w:r>
          </w:p>
        </w:tc>
        <w:tc>
          <w:tcPr>
            <w:tcW w:w="1843" w:type="dxa"/>
            <w:gridSpan w:val="1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10804020010000110</w:t>
            </w:r>
          </w:p>
        </w:tc>
        <w:tc>
          <w:tcPr>
            <w:tcW w:w="5811" w:type="dxa"/>
            <w:gridSpan w:val="56"/>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1,00</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1,00</w:t>
            </w:r>
          </w:p>
        </w:tc>
      </w:tr>
      <w:tr w:rsidR="009762B6" w:rsidRPr="009762B6" w:rsidTr="0089045F">
        <w:trPr>
          <w:gridAfter w:val="3"/>
          <w:wAfter w:w="173" w:type="dxa"/>
          <w:trHeight w:val="42"/>
        </w:trPr>
        <w:tc>
          <w:tcPr>
            <w:tcW w:w="851" w:type="dxa"/>
            <w:gridSpan w:val="4"/>
            <w:tcBorders>
              <w:top w:val="nil"/>
              <w:left w:val="single" w:sz="4" w:space="0" w:color="auto"/>
              <w:bottom w:val="single" w:sz="4" w:space="0" w:color="auto"/>
              <w:right w:val="single" w:sz="4" w:space="0" w:color="auto"/>
            </w:tcBorders>
            <w:shd w:val="clear" w:color="auto" w:fill="auto"/>
            <w:noWrap/>
            <w:vAlign w:val="center"/>
            <w:hideMark/>
          </w:tcPr>
          <w:p w:rsidR="009762B6" w:rsidRPr="009762B6" w:rsidRDefault="009762B6" w:rsidP="009762B6">
            <w:pPr>
              <w:jc w:val="center"/>
              <w:rPr>
                <w:sz w:val="16"/>
                <w:szCs w:val="16"/>
              </w:rPr>
            </w:pPr>
            <w:r w:rsidRPr="009762B6">
              <w:rPr>
                <w:sz w:val="16"/>
                <w:szCs w:val="16"/>
              </w:rPr>
              <w:t>901</w:t>
            </w:r>
          </w:p>
        </w:tc>
        <w:tc>
          <w:tcPr>
            <w:tcW w:w="1843" w:type="dxa"/>
            <w:gridSpan w:val="1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11100000000000000</w:t>
            </w:r>
          </w:p>
        </w:tc>
        <w:tc>
          <w:tcPr>
            <w:tcW w:w="5811" w:type="dxa"/>
            <w:gridSpan w:val="56"/>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ДОХОДЫ ОТ ИСПОЛЬЗОВАНИЯ ИМУЩЕСТВА, НАХОДЯЩЕГОСЯ В ГОСУДАРСТВЕННОЙ И МУНИЦИПАЛЬНОЙ СОБСТВЕННОСТИ</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288,20</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288,20</w:t>
            </w:r>
          </w:p>
        </w:tc>
      </w:tr>
      <w:tr w:rsidR="009762B6" w:rsidRPr="009762B6" w:rsidTr="0089045F">
        <w:trPr>
          <w:gridAfter w:val="3"/>
          <w:wAfter w:w="173" w:type="dxa"/>
          <w:trHeight w:val="42"/>
        </w:trPr>
        <w:tc>
          <w:tcPr>
            <w:tcW w:w="851"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901</w:t>
            </w:r>
          </w:p>
        </w:tc>
        <w:tc>
          <w:tcPr>
            <w:tcW w:w="1843" w:type="dxa"/>
            <w:gridSpan w:val="1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11105000000000120</w:t>
            </w:r>
          </w:p>
        </w:tc>
        <w:tc>
          <w:tcPr>
            <w:tcW w:w="5811" w:type="dxa"/>
            <w:gridSpan w:val="56"/>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0,20</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0,20</w:t>
            </w:r>
          </w:p>
        </w:tc>
      </w:tr>
      <w:tr w:rsidR="009762B6" w:rsidRPr="009762B6" w:rsidTr="0089045F">
        <w:trPr>
          <w:gridAfter w:val="3"/>
          <w:wAfter w:w="173" w:type="dxa"/>
          <w:trHeight w:val="42"/>
        </w:trPr>
        <w:tc>
          <w:tcPr>
            <w:tcW w:w="851" w:type="dxa"/>
            <w:gridSpan w:val="4"/>
            <w:tcBorders>
              <w:top w:val="nil"/>
              <w:left w:val="single" w:sz="4" w:space="0" w:color="auto"/>
              <w:bottom w:val="single" w:sz="4" w:space="0" w:color="auto"/>
              <w:right w:val="single" w:sz="4" w:space="0" w:color="auto"/>
            </w:tcBorders>
            <w:shd w:val="clear" w:color="auto" w:fill="auto"/>
            <w:noWrap/>
            <w:vAlign w:val="center"/>
            <w:hideMark/>
          </w:tcPr>
          <w:p w:rsidR="009762B6" w:rsidRPr="009762B6" w:rsidRDefault="009762B6" w:rsidP="009762B6">
            <w:pPr>
              <w:jc w:val="center"/>
              <w:rPr>
                <w:sz w:val="16"/>
                <w:szCs w:val="16"/>
              </w:rPr>
            </w:pPr>
            <w:r w:rsidRPr="009762B6">
              <w:rPr>
                <w:sz w:val="16"/>
                <w:szCs w:val="16"/>
              </w:rPr>
              <w:t>901</w:t>
            </w:r>
          </w:p>
        </w:tc>
        <w:tc>
          <w:tcPr>
            <w:tcW w:w="1843" w:type="dxa"/>
            <w:gridSpan w:val="1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11105025100000120</w:t>
            </w:r>
          </w:p>
        </w:tc>
        <w:tc>
          <w:tcPr>
            <w:tcW w:w="5811" w:type="dxa"/>
            <w:gridSpan w:val="56"/>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автономных учреждений)</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0,20</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0,20</w:t>
            </w:r>
          </w:p>
        </w:tc>
      </w:tr>
      <w:tr w:rsidR="009762B6" w:rsidRPr="009762B6" w:rsidTr="0089045F">
        <w:trPr>
          <w:gridAfter w:val="3"/>
          <w:wAfter w:w="173" w:type="dxa"/>
          <w:trHeight w:val="42"/>
        </w:trPr>
        <w:tc>
          <w:tcPr>
            <w:tcW w:w="851" w:type="dxa"/>
            <w:gridSpan w:val="4"/>
            <w:tcBorders>
              <w:top w:val="nil"/>
              <w:left w:val="single" w:sz="4" w:space="0" w:color="auto"/>
              <w:bottom w:val="single" w:sz="4" w:space="0" w:color="auto"/>
              <w:right w:val="single" w:sz="4" w:space="0" w:color="auto"/>
            </w:tcBorders>
            <w:shd w:val="clear" w:color="auto" w:fill="auto"/>
            <w:noWrap/>
            <w:vAlign w:val="center"/>
            <w:hideMark/>
          </w:tcPr>
          <w:p w:rsidR="009762B6" w:rsidRPr="009762B6" w:rsidRDefault="009762B6" w:rsidP="009762B6">
            <w:pPr>
              <w:jc w:val="center"/>
              <w:rPr>
                <w:sz w:val="16"/>
                <w:szCs w:val="16"/>
              </w:rPr>
            </w:pPr>
            <w:r w:rsidRPr="009762B6">
              <w:rPr>
                <w:sz w:val="16"/>
                <w:szCs w:val="16"/>
              </w:rPr>
              <w:t>901</w:t>
            </w:r>
          </w:p>
        </w:tc>
        <w:tc>
          <w:tcPr>
            <w:tcW w:w="1843" w:type="dxa"/>
            <w:gridSpan w:val="1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 xml:space="preserve"> 11109000000000120</w:t>
            </w:r>
          </w:p>
        </w:tc>
        <w:tc>
          <w:tcPr>
            <w:tcW w:w="5811" w:type="dxa"/>
            <w:gridSpan w:val="56"/>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 xml:space="preserve"> Прочие доходы от использования имущества и прав, находящихся в государственной и муниципальной собственности (за исключением имущества автономных учреждений, а также имущества государственных и муниципальных унитарных предприятий, в том числе казенных) </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288,00</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288,00</w:t>
            </w:r>
          </w:p>
        </w:tc>
      </w:tr>
      <w:tr w:rsidR="009762B6" w:rsidRPr="009762B6" w:rsidTr="0089045F">
        <w:trPr>
          <w:gridAfter w:val="3"/>
          <w:wAfter w:w="173" w:type="dxa"/>
          <w:trHeight w:val="42"/>
        </w:trPr>
        <w:tc>
          <w:tcPr>
            <w:tcW w:w="851" w:type="dxa"/>
            <w:gridSpan w:val="4"/>
            <w:tcBorders>
              <w:top w:val="nil"/>
              <w:left w:val="single" w:sz="4" w:space="0" w:color="auto"/>
              <w:bottom w:val="single" w:sz="4" w:space="0" w:color="auto"/>
              <w:right w:val="single" w:sz="4" w:space="0" w:color="auto"/>
            </w:tcBorders>
            <w:shd w:val="clear" w:color="auto" w:fill="auto"/>
            <w:noWrap/>
            <w:vAlign w:val="center"/>
            <w:hideMark/>
          </w:tcPr>
          <w:p w:rsidR="009762B6" w:rsidRPr="009762B6" w:rsidRDefault="009762B6" w:rsidP="009762B6">
            <w:pPr>
              <w:jc w:val="center"/>
              <w:rPr>
                <w:sz w:val="16"/>
                <w:szCs w:val="16"/>
              </w:rPr>
            </w:pPr>
            <w:r w:rsidRPr="009762B6">
              <w:rPr>
                <w:sz w:val="16"/>
                <w:szCs w:val="16"/>
              </w:rPr>
              <w:t>901</w:t>
            </w:r>
          </w:p>
        </w:tc>
        <w:tc>
          <w:tcPr>
            <w:tcW w:w="1843" w:type="dxa"/>
            <w:gridSpan w:val="1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11109045100000120</w:t>
            </w:r>
          </w:p>
        </w:tc>
        <w:tc>
          <w:tcPr>
            <w:tcW w:w="5811" w:type="dxa"/>
            <w:gridSpan w:val="56"/>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288,00</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288,00</w:t>
            </w:r>
          </w:p>
        </w:tc>
      </w:tr>
      <w:tr w:rsidR="009762B6" w:rsidRPr="009762B6" w:rsidTr="0089045F">
        <w:trPr>
          <w:gridAfter w:val="3"/>
          <w:wAfter w:w="173" w:type="dxa"/>
          <w:trHeight w:val="42"/>
        </w:trPr>
        <w:tc>
          <w:tcPr>
            <w:tcW w:w="851" w:type="dxa"/>
            <w:gridSpan w:val="4"/>
            <w:tcBorders>
              <w:top w:val="nil"/>
              <w:left w:val="single" w:sz="4" w:space="0" w:color="auto"/>
              <w:bottom w:val="single" w:sz="4" w:space="0" w:color="auto"/>
              <w:right w:val="single" w:sz="4" w:space="0" w:color="auto"/>
            </w:tcBorders>
            <w:shd w:val="clear" w:color="auto" w:fill="auto"/>
            <w:noWrap/>
            <w:vAlign w:val="center"/>
            <w:hideMark/>
          </w:tcPr>
          <w:p w:rsidR="009762B6" w:rsidRPr="009762B6" w:rsidRDefault="009762B6" w:rsidP="009762B6">
            <w:pPr>
              <w:jc w:val="center"/>
              <w:rPr>
                <w:sz w:val="16"/>
                <w:szCs w:val="16"/>
              </w:rPr>
            </w:pPr>
            <w:r w:rsidRPr="009762B6">
              <w:rPr>
                <w:sz w:val="16"/>
                <w:szCs w:val="16"/>
              </w:rPr>
              <w:t>901</w:t>
            </w:r>
          </w:p>
        </w:tc>
        <w:tc>
          <w:tcPr>
            <w:tcW w:w="1843" w:type="dxa"/>
            <w:gridSpan w:val="1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 xml:space="preserve">11300000000000130 </w:t>
            </w:r>
          </w:p>
        </w:tc>
        <w:tc>
          <w:tcPr>
            <w:tcW w:w="5811" w:type="dxa"/>
            <w:gridSpan w:val="56"/>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ДОХОДЫ ОТ ОКАЗАНИЯ ПЛАТНЫХ УСЛУГ(РАБОТ) И КОМПЕНСАЦИИ ЗАТРАТ ГОСУДАРСТВА</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2,00</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2,00</w:t>
            </w:r>
          </w:p>
        </w:tc>
      </w:tr>
      <w:tr w:rsidR="009762B6" w:rsidRPr="009762B6" w:rsidTr="0089045F">
        <w:trPr>
          <w:gridAfter w:val="3"/>
          <w:wAfter w:w="173" w:type="dxa"/>
          <w:trHeight w:val="47"/>
        </w:trPr>
        <w:tc>
          <w:tcPr>
            <w:tcW w:w="851" w:type="dxa"/>
            <w:gridSpan w:val="4"/>
            <w:tcBorders>
              <w:top w:val="nil"/>
              <w:left w:val="single" w:sz="4" w:space="0" w:color="auto"/>
              <w:bottom w:val="single" w:sz="4" w:space="0" w:color="auto"/>
              <w:right w:val="single" w:sz="4" w:space="0" w:color="auto"/>
            </w:tcBorders>
            <w:shd w:val="clear" w:color="auto" w:fill="auto"/>
            <w:noWrap/>
            <w:vAlign w:val="center"/>
            <w:hideMark/>
          </w:tcPr>
          <w:p w:rsidR="009762B6" w:rsidRPr="009762B6" w:rsidRDefault="009762B6" w:rsidP="009762B6">
            <w:pPr>
              <w:jc w:val="center"/>
              <w:rPr>
                <w:sz w:val="16"/>
                <w:szCs w:val="16"/>
              </w:rPr>
            </w:pPr>
            <w:r w:rsidRPr="009762B6">
              <w:rPr>
                <w:sz w:val="16"/>
                <w:szCs w:val="16"/>
              </w:rPr>
              <w:t>901</w:t>
            </w:r>
          </w:p>
        </w:tc>
        <w:tc>
          <w:tcPr>
            <w:tcW w:w="1843" w:type="dxa"/>
            <w:gridSpan w:val="1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 xml:space="preserve"> 11301000000000130 </w:t>
            </w:r>
          </w:p>
        </w:tc>
        <w:tc>
          <w:tcPr>
            <w:tcW w:w="5811" w:type="dxa"/>
            <w:gridSpan w:val="56"/>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 xml:space="preserve">  Доходы от оказания платных услуг (работ)</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2,00</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2,00</w:t>
            </w:r>
          </w:p>
        </w:tc>
      </w:tr>
      <w:tr w:rsidR="009762B6" w:rsidRPr="009762B6" w:rsidTr="0089045F">
        <w:trPr>
          <w:gridAfter w:val="3"/>
          <w:wAfter w:w="173" w:type="dxa"/>
          <w:trHeight w:val="42"/>
        </w:trPr>
        <w:tc>
          <w:tcPr>
            <w:tcW w:w="851" w:type="dxa"/>
            <w:gridSpan w:val="4"/>
            <w:tcBorders>
              <w:top w:val="nil"/>
              <w:left w:val="single" w:sz="4" w:space="0" w:color="auto"/>
              <w:bottom w:val="single" w:sz="4" w:space="0" w:color="auto"/>
              <w:right w:val="single" w:sz="4" w:space="0" w:color="auto"/>
            </w:tcBorders>
            <w:shd w:val="clear" w:color="auto" w:fill="auto"/>
            <w:noWrap/>
            <w:vAlign w:val="center"/>
            <w:hideMark/>
          </w:tcPr>
          <w:p w:rsidR="009762B6" w:rsidRPr="009762B6" w:rsidRDefault="009762B6" w:rsidP="009762B6">
            <w:pPr>
              <w:jc w:val="center"/>
              <w:rPr>
                <w:sz w:val="16"/>
                <w:szCs w:val="16"/>
              </w:rPr>
            </w:pPr>
            <w:r w:rsidRPr="009762B6">
              <w:rPr>
                <w:sz w:val="16"/>
                <w:szCs w:val="16"/>
              </w:rPr>
              <w:t>901</w:t>
            </w:r>
          </w:p>
        </w:tc>
        <w:tc>
          <w:tcPr>
            <w:tcW w:w="1843" w:type="dxa"/>
            <w:gridSpan w:val="1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11301995100000130</w:t>
            </w:r>
          </w:p>
        </w:tc>
        <w:tc>
          <w:tcPr>
            <w:tcW w:w="5811" w:type="dxa"/>
            <w:gridSpan w:val="56"/>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 xml:space="preserve">  Прочие доходы от оказания платных услуг (работ) получателями средств бюджетов сельских поселений </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2,00</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2,00</w:t>
            </w:r>
          </w:p>
        </w:tc>
      </w:tr>
      <w:tr w:rsidR="009762B6" w:rsidRPr="009762B6" w:rsidTr="0089045F">
        <w:trPr>
          <w:gridAfter w:val="3"/>
          <w:wAfter w:w="173" w:type="dxa"/>
          <w:trHeight w:val="42"/>
        </w:trPr>
        <w:tc>
          <w:tcPr>
            <w:tcW w:w="851" w:type="dxa"/>
            <w:gridSpan w:val="4"/>
            <w:tcBorders>
              <w:top w:val="nil"/>
              <w:left w:val="single" w:sz="4" w:space="0" w:color="auto"/>
              <w:bottom w:val="single" w:sz="4" w:space="0" w:color="auto"/>
              <w:right w:val="single" w:sz="4" w:space="0" w:color="auto"/>
            </w:tcBorders>
            <w:shd w:val="clear" w:color="auto" w:fill="auto"/>
            <w:noWrap/>
            <w:vAlign w:val="center"/>
            <w:hideMark/>
          </w:tcPr>
          <w:p w:rsidR="009762B6" w:rsidRPr="009762B6" w:rsidRDefault="009762B6" w:rsidP="009762B6">
            <w:pPr>
              <w:jc w:val="center"/>
              <w:rPr>
                <w:sz w:val="16"/>
                <w:szCs w:val="16"/>
              </w:rPr>
            </w:pPr>
            <w:r w:rsidRPr="009762B6">
              <w:rPr>
                <w:sz w:val="16"/>
                <w:szCs w:val="16"/>
              </w:rPr>
              <w:t>901</w:t>
            </w:r>
          </w:p>
        </w:tc>
        <w:tc>
          <w:tcPr>
            <w:tcW w:w="1843" w:type="dxa"/>
            <w:gridSpan w:val="1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11705000000000000</w:t>
            </w:r>
          </w:p>
        </w:tc>
        <w:tc>
          <w:tcPr>
            <w:tcW w:w="5811" w:type="dxa"/>
            <w:gridSpan w:val="5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rPr>
                <w:sz w:val="16"/>
                <w:szCs w:val="16"/>
              </w:rPr>
            </w:pPr>
            <w:r w:rsidRPr="009762B6">
              <w:rPr>
                <w:sz w:val="16"/>
                <w:szCs w:val="16"/>
              </w:rPr>
              <w:t>ПРОЧИЕ НЕНАЛОГОВЫЕ ДОХОДЫ</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100,00</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100,00</w:t>
            </w:r>
          </w:p>
        </w:tc>
      </w:tr>
      <w:tr w:rsidR="009762B6" w:rsidRPr="009762B6" w:rsidTr="0089045F">
        <w:trPr>
          <w:gridAfter w:val="3"/>
          <w:wAfter w:w="173" w:type="dxa"/>
          <w:trHeight w:val="42"/>
        </w:trPr>
        <w:tc>
          <w:tcPr>
            <w:tcW w:w="851"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901</w:t>
            </w:r>
          </w:p>
        </w:tc>
        <w:tc>
          <w:tcPr>
            <w:tcW w:w="1843" w:type="dxa"/>
            <w:gridSpan w:val="1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11705050100000180</w:t>
            </w:r>
          </w:p>
        </w:tc>
        <w:tc>
          <w:tcPr>
            <w:tcW w:w="5811" w:type="dxa"/>
            <w:gridSpan w:val="56"/>
            <w:tcBorders>
              <w:top w:val="nil"/>
              <w:left w:val="nil"/>
              <w:bottom w:val="single" w:sz="4" w:space="0" w:color="auto"/>
              <w:right w:val="single" w:sz="4" w:space="0" w:color="auto"/>
            </w:tcBorders>
            <w:shd w:val="clear" w:color="000000" w:fill="FFFFFF"/>
            <w:hideMark/>
          </w:tcPr>
          <w:p w:rsidR="009762B6" w:rsidRPr="009762B6" w:rsidRDefault="009762B6" w:rsidP="009762B6">
            <w:pPr>
              <w:rPr>
                <w:sz w:val="16"/>
                <w:szCs w:val="16"/>
              </w:rPr>
            </w:pPr>
            <w:r w:rsidRPr="009762B6">
              <w:rPr>
                <w:sz w:val="16"/>
                <w:szCs w:val="16"/>
              </w:rPr>
              <w:t>Прочие неналоговые доходы бюджетов сельских поселений</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100,00</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100,00</w:t>
            </w:r>
          </w:p>
        </w:tc>
      </w:tr>
      <w:tr w:rsidR="009762B6" w:rsidRPr="009762B6" w:rsidTr="0089045F">
        <w:trPr>
          <w:gridAfter w:val="3"/>
          <w:wAfter w:w="173" w:type="dxa"/>
          <w:trHeight w:val="450"/>
        </w:trPr>
        <w:tc>
          <w:tcPr>
            <w:tcW w:w="851" w:type="dxa"/>
            <w:gridSpan w:val="4"/>
            <w:tcBorders>
              <w:top w:val="nil"/>
              <w:left w:val="single" w:sz="4" w:space="0" w:color="auto"/>
              <w:bottom w:val="single" w:sz="4" w:space="0" w:color="auto"/>
              <w:right w:val="single" w:sz="4" w:space="0" w:color="auto"/>
            </w:tcBorders>
            <w:shd w:val="clear" w:color="auto" w:fill="auto"/>
            <w:noWrap/>
            <w:vAlign w:val="center"/>
            <w:hideMark/>
          </w:tcPr>
          <w:p w:rsidR="009762B6" w:rsidRPr="009762B6" w:rsidRDefault="009762B6" w:rsidP="009762B6">
            <w:pPr>
              <w:jc w:val="center"/>
              <w:rPr>
                <w:sz w:val="16"/>
                <w:szCs w:val="16"/>
              </w:rPr>
            </w:pPr>
            <w:r w:rsidRPr="009762B6">
              <w:rPr>
                <w:sz w:val="16"/>
                <w:szCs w:val="16"/>
              </w:rPr>
              <w:t>901</w:t>
            </w:r>
          </w:p>
        </w:tc>
        <w:tc>
          <w:tcPr>
            <w:tcW w:w="1843" w:type="dxa"/>
            <w:gridSpan w:val="1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20000000000000000</w:t>
            </w:r>
          </w:p>
        </w:tc>
        <w:tc>
          <w:tcPr>
            <w:tcW w:w="5811" w:type="dxa"/>
            <w:gridSpan w:val="5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rPr>
                <w:sz w:val="16"/>
                <w:szCs w:val="16"/>
              </w:rPr>
            </w:pPr>
            <w:r w:rsidRPr="009762B6">
              <w:rPr>
                <w:sz w:val="16"/>
                <w:szCs w:val="16"/>
              </w:rPr>
              <w:t>БЕЗВОЗМЕЗДНЫЕ ПОСТУПЛЕНИЯ ОТ ДРУГИХ БЮДЖЕТОВ БЮДЖЕТНОЙ СИСТЕМЫ РОССИЙСКОЙ ФЕДЕРАЦИИ</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11 569,20</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12 328,50</w:t>
            </w:r>
          </w:p>
        </w:tc>
      </w:tr>
      <w:tr w:rsidR="009762B6" w:rsidRPr="009762B6" w:rsidTr="0089045F">
        <w:trPr>
          <w:gridAfter w:val="3"/>
          <w:wAfter w:w="173" w:type="dxa"/>
          <w:trHeight w:val="42"/>
        </w:trPr>
        <w:tc>
          <w:tcPr>
            <w:tcW w:w="851"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901</w:t>
            </w:r>
          </w:p>
        </w:tc>
        <w:tc>
          <w:tcPr>
            <w:tcW w:w="1843" w:type="dxa"/>
            <w:gridSpan w:val="1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20216001100000150</w:t>
            </w:r>
          </w:p>
        </w:tc>
        <w:tc>
          <w:tcPr>
            <w:tcW w:w="5811" w:type="dxa"/>
            <w:gridSpan w:val="56"/>
            <w:tcBorders>
              <w:top w:val="nil"/>
              <w:left w:val="nil"/>
              <w:bottom w:val="single" w:sz="4" w:space="0" w:color="auto"/>
              <w:right w:val="single" w:sz="4" w:space="0" w:color="auto"/>
            </w:tcBorders>
            <w:shd w:val="clear" w:color="000000" w:fill="FFFFFF"/>
            <w:hideMark/>
          </w:tcPr>
          <w:p w:rsidR="009762B6" w:rsidRPr="009762B6" w:rsidRDefault="009762B6" w:rsidP="009762B6">
            <w:pPr>
              <w:rPr>
                <w:sz w:val="16"/>
                <w:szCs w:val="16"/>
              </w:rPr>
            </w:pPr>
            <w:r w:rsidRPr="009762B6">
              <w:rPr>
                <w:sz w:val="16"/>
                <w:szCs w:val="16"/>
              </w:rPr>
              <w:t>Дотации бюджетам сельских поселений на выравнивание бюджетной обеспеченности из бюджетов муниципальных районов(р-н)</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10 933,90</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11 687,80</w:t>
            </w:r>
          </w:p>
        </w:tc>
      </w:tr>
      <w:tr w:rsidR="009762B6" w:rsidRPr="009762B6" w:rsidTr="0089045F">
        <w:trPr>
          <w:gridAfter w:val="3"/>
          <w:wAfter w:w="173" w:type="dxa"/>
          <w:trHeight w:val="189"/>
        </w:trPr>
        <w:tc>
          <w:tcPr>
            <w:tcW w:w="851"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901</w:t>
            </w:r>
          </w:p>
        </w:tc>
        <w:tc>
          <w:tcPr>
            <w:tcW w:w="1843" w:type="dxa"/>
            <w:gridSpan w:val="1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20229999100000150</w:t>
            </w:r>
          </w:p>
        </w:tc>
        <w:tc>
          <w:tcPr>
            <w:tcW w:w="5811" w:type="dxa"/>
            <w:gridSpan w:val="56"/>
            <w:tcBorders>
              <w:top w:val="nil"/>
              <w:left w:val="nil"/>
              <w:bottom w:val="single" w:sz="4" w:space="0" w:color="auto"/>
              <w:right w:val="single" w:sz="4" w:space="0" w:color="auto"/>
            </w:tcBorders>
            <w:shd w:val="clear" w:color="000000" w:fill="FFFFFF"/>
            <w:hideMark/>
          </w:tcPr>
          <w:p w:rsidR="009762B6" w:rsidRPr="009762B6" w:rsidRDefault="009762B6" w:rsidP="009762B6">
            <w:pPr>
              <w:rPr>
                <w:sz w:val="16"/>
                <w:szCs w:val="16"/>
              </w:rPr>
            </w:pPr>
            <w:r w:rsidRPr="009762B6">
              <w:rPr>
                <w:sz w:val="16"/>
                <w:szCs w:val="16"/>
              </w:rPr>
              <w:t>Субсидии на реализациюмероприятий перечня проектов народных инициатив</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400,00</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400,00</w:t>
            </w:r>
          </w:p>
        </w:tc>
      </w:tr>
      <w:tr w:rsidR="009762B6" w:rsidRPr="009762B6" w:rsidTr="0089045F">
        <w:trPr>
          <w:gridAfter w:val="3"/>
          <w:wAfter w:w="173" w:type="dxa"/>
          <w:trHeight w:val="47"/>
        </w:trPr>
        <w:tc>
          <w:tcPr>
            <w:tcW w:w="851"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901</w:t>
            </w:r>
          </w:p>
        </w:tc>
        <w:tc>
          <w:tcPr>
            <w:tcW w:w="1843" w:type="dxa"/>
            <w:gridSpan w:val="1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20235118100000150</w:t>
            </w:r>
          </w:p>
        </w:tc>
        <w:tc>
          <w:tcPr>
            <w:tcW w:w="5811" w:type="dxa"/>
            <w:gridSpan w:val="56"/>
            <w:tcBorders>
              <w:top w:val="nil"/>
              <w:left w:val="nil"/>
              <w:bottom w:val="single" w:sz="4" w:space="0" w:color="auto"/>
              <w:right w:val="single" w:sz="4" w:space="0" w:color="auto"/>
            </w:tcBorders>
            <w:shd w:val="clear" w:color="000000" w:fill="FFFFFF"/>
            <w:hideMark/>
          </w:tcPr>
          <w:p w:rsidR="009762B6" w:rsidRPr="009762B6" w:rsidRDefault="009762B6" w:rsidP="009762B6">
            <w:pPr>
              <w:rPr>
                <w:sz w:val="16"/>
                <w:szCs w:val="16"/>
              </w:rPr>
            </w:pPr>
            <w:r w:rsidRPr="009762B6">
              <w:rPr>
                <w:sz w:val="16"/>
                <w:szCs w:val="1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147,70</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153,10</w:t>
            </w:r>
          </w:p>
        </w:tc>
      </w:tr>
      <w:tr w:rsidR="009762B6" w:rsidRPr="009762B6" w:rsidTr="0089045F">
        <w:trPr>
          <w:gridAfter w:val="3"/>
          <w:wAfter w:w="173" w:type="dxa"/>
          <w:trHeight w:val="450"/>
        </w:trPr>
        <w:tc>
          <w:tcPr>
            <w:tcW w:w="851"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lastRenderedPageBreak/>
              <w:t>901</w:t>
            </w:r>
          </w:p>
        </w:tc>
        <w:tc>
          <w:tcPr>
            <w:tcW w:w="1843" w:type="dxa"/>
            <w:gridSpan w:val="1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20230024100000150</w:t>
            </w:r>
          </w:p>
        </w:tc>
        <w:tc>
          <w:tcPr>
            <w:tcW w:w="5811" w:type="dxa"/>
            <w:gridSpan w:val="5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rPr>
                <w:sz w:val="16"/>
                <w:szCs w:val="16"/>
              </w:rPr>
            </w:pPr>
            <w:r w:rsidRPr="009762B6">
              <w:rPr>
                <w:sz w:val="16"/>
                <w:szCs w:val="16"/>
              </w:rPr>
              <w:t>Субвенции бюджетам сельских поселений на выполнение передоваемых полномочий субъектов Российской Федерации</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86,90</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86,90</w:t>
            </w:r>
          </w:p>
        </w:tc>
      </w:tr>
      <w:tr w:rsidR="009762B6" w:rsidRPr="009762B6" w:rsidTr="0089045F">
        <w:trPr>
          <w:gridAfter w:val="3"/>
          <w:wAfter w:w="173" w:type="dxa"/>
          <w:trHeight w:val="42"/>
        </w:trPr>
        <w:tc>
          <w:tcPr>
            <w:tcW w:w="851" w:type="dxa"/>
            <w:gridSpan w:val="4"/>
            <w:tcBorders>
              <w:top w:val="nil"/>
              <w:left w:val="single" w:sz="4" w:space="0" w:color="auto"/>
              <w:bottom w:val="single" w:sz="4" w:space="0" w:color="auto"/>
              <w:right w:val="single" w:sz="4" w:space="0" w:color="auto"/>
            </w:tcBorders>
            <w:shd w:val="clear" w:color="000000" w:fill="FFFFFF"/>
            <w:noWrap/>
            <w:vAlign w:val="center"/>
            <w:hideMark/>
          </w:tcPr>
          <w:p w:rsidR="009762B6" w:rsidRPr="009762B6" w:rsidRDefault="009762B6" w:rsidP="009762B6">
            <w:pPr>
              <w:jc w:val="center"/>
              <w:rPr>
                <w:sz w:val="16"/>
                <w:szCs w:val="16"/>
              </w:rPr>
            </w:pPr>
            <w:r w:rsidRPr="009762B6">
              <w:rPr>
                <w:sz w:val="16"/>
                <w:szCs w:val="16"/>
              </w:rPr>
              <w:t>901</w:t>
            </w:r>
          </w:p>
        </w:tc>
        <w:tc>
          <w:tcPr>
            <w:tcW w:w="1843" w:type="dxa"/>
            <w:gridSpan w:val="1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20230024100000150</w:t>
            </w:r>
          </w:p>
        </w:tc>
        <w:tc>
          <w:tcPr>
            <w:tcW w:w="5811" w:type="dxa"/>
            <w:gridSpan w:val="56"/>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rPr>
                <w:sz w:val="16"/>
                <w:szCs w:val="16"/>
              </w:rPr>
            </w:pPr>
            <w:r w:rsidRPr="009762B6">
              <w:rPr>
                <w:sz w:val="16"/>
                <w:szCs w:val="16"/>
              </w:rPr>
              <w:t>Субвенции на осуществление областного государственного полномочия по определению перечня должностных лиц органов местного самоуправления,уполномоченных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0,70</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0,70</w:t>
            </w:r>
          </w:p>
        </w:tc>
      </w:tr>
      <w:tr w:rsidR="009762B6" w:rsidRPr="009762B6" w:rsidTr="0089045F">
        <w:trPr>
          <w:gridAfter w:val="3"/>
          <w:wAfter w:w="173" w:type="dxa"/>
          <w:trHeight w:val="300"/>
        </w:trPr>
        <w:tc>
          <w:tcPr>
            <w:tcW w:w="851" w:type="dxa"/>
            <w:gridSpan w:val="4"/>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Итого доходов:</w:t>
            </w:r>
          </w:p>
        </w:tc>
        <w:tc>
          <w:tcPr>
            <w:tcW w:w="1843" w:type="dxa"/>
            <w:gridSpan w:val="16"/>
            <w:tcBorders>
              <w:top w:val="nil"/>
              <w:left w:val="nil"/>
              <w:bottom w:val="single" w:sz="4" w:space="0" w:color="auto"/>
              <w:right w:val="single" w:sz="4" w:space="0" w:color="auto"/>
            </w:tcBorders>
            <w:shd w:val="clear" w:color="000000" w:fill="FFFFFF"/>
            <w:hideMark/>
          </w:tcPr>
          <w:p w:rsidR="009762B6" w:rsidRPr="009762B6" w:rsidRDefault="009762B6" w:rsidP="009762B6">
            <w:pPr>
              <w:rPr>
                <w:sz w:val="16"/>
                <w:szCs w:val="16"/>
              </w:rPr>
            </w:pPr>
            <w:r w:rsidRPr="009762B6">
              <w:rPr>
                <w:sz w:val="16"/>
                <w:szCs w:val="16"/>
              </w:rPr>
              <w:t> </w:t>
            </w:r>
          </w:p>
        </w:tc>
        <w:tc>
          <w:tcPr>
            <w:tcW w:w="5811" w:type="dxa"/>
            <w:gridSpan w:val="56"/>
            <w:tcBorders>
              <w:top w:val="nil"/>
              <w:left w:val="nil"/>
              <w:bottom w:val="single" w:sz="4" w:space="0" w:color="auto"/>
              <w:right w:val="single" w:sz="4" w:space="0" w:color="auto"/>
            </w:tcBorders>
            <w:shd w:val="clear" w:color="000000" w:fill="FFFFFF"/>
            <w:hideMark/>
          </w:tcPr>
          <w:p w:rsidR="009762B6" w:rsidRPr="009762B6" w:rsidRDefault="009762B6" w:rsidP="009762B6">
            <w:pPr>
              <w:rPr>
                <w:sz w:val="16"/>
                <w:szCs w:val="16"/>
              </w:rPr>
            </w:pPr>
            <w:r w:rsidRPr="009762B6">
              <w:rPr>
                <w:sz w:val="16"/>
                <w:szCs w:val="16"/>
              </w:rPr>
              <w:t> </w:t>
            </w:r>
          </w:p>
        </w:tc>
        <w:tc>
          <w:tcPr>
            <w:tcW w:w="993" w:type="dxa"/>
            <w:gridSpan w:val="14"/>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15 343,03</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jc w:val="right"/>
              <w:rPr>
                <w:color w:val="auto"/>
                <w:sz w:val="16"/>
                <w:szCs w:val="16"/>
              </w:rPr>
            </w:pPr>
            <w:r w:rsidRPr="009762B6">
              <w:rPr>
                <w:color w:val="auto"/>
                <w:sz w:val="16"/>
                <w:szCs w:val="16"/>
              </w:rPr>
              <w:t>16 324,57</w:t>
            </w:r>
          </w:p>
        </w:tc>
      </w:tr>
      <w:tr w:rsidR="009762B6" w:rsidRPr="009762B6" w:rsidTr="0089045F">
        <w:trPr>
          <w:gridAfter w:val="4"/>
          <w:wAfter w:w="218" w:type="dxa"/>
          <w:trHeight w:val="211"/>
        </w:trPr>
        <w:tc>
          <w:tcPr>
            <w:tcW w:w="10445" w:type="dxa"/>
            <w:gridSpan w:val="99"/>
            <w:tcBorders>
              <w:top w:val="nil"/>
              <w:left w:val="nil"/>
              <w:bottom w:val="nil"/>
              <w:right w:val="nil"/>
            </w:tcBorders>
            <w:shd w:val="clear" w:color="auto" w:fill="auto"/>
            <w:vAlign w:val="center"/>
            <w:hideMark/>
          </w:tcPr>
          <w:p w:rsidR="009762B6" w:rsidRPr="009762B6" w:rsidRDefault="009762B6" w:rsidP="009762B6">
            <w:pPr>
              <w:jc w:val="center"/>
              <w:rPr>
                <w:sz w:val="16"/>
                <w:szCs w:val="16"/>
              </w:rPr>
            </w:pPr>
            <w:r w:rsidRPr="009762B6">
              <w:rPr>
                <w:sz w:val="16"/>
                <w:szCs w:val="16"/>
              </w:rPr>
              <w:t xml:space="preserve">Распределение бюджетных ассигнований Новомлаьтинского сельского поселения Усольского  муниципального района Иркутской области на плановый период 2023-2024 годы по разделам и подразделам классификации расходов бюджета </w:t>
            </w:r>
          </w:p>
        </w:tc>
      </w:tr>
      <w:tr w:rsidR="009762B6" w:rsidRPr="009762B6" w:rsidTr="0089045F">
        <w:trPr>
          <w:gridAfter w:val="4"/>
          <w:wAfter w:w="218" w:type="dxa"/>
          <w:trHeight w:val="52"/>
        </w:trPr>
        <w:tc>
          <w:tcPr>
            <w:tcW w:w="908" w:type="dxa"/>
            <w:gridSpan w:val="5"/>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865" w:type="dxa"/>
            <w:gridSpan w:val="7"/>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866" w:type="dxa"/>
            <w:gridSpan w:val="6"/>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1287" w:type="dxa"/>
            <w:gridSpan w:val="10"/>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1737" w:type="dxa"/>
            <w:gridSpan w:val="14"/>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386" w:type="dxa"/>
            <w:gridSpan w:val="4"/>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421" w:type="dxa"/>
            <w:gridSpan w:val="8"/>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1997" w:type="dxa"/>
            <w:gridSpan w:val="21"/>
            <w:tcBorders>
              <w:top w:val="nil"/>
              <w:left w:val="nil"/>
              <w:bottom w:val="nil"/>
              <w:right w:val="nil"/>
            </w:tcBorders>
            <w:shd w:val="clear" w:color="auto" w:fill="auto"/>
            <w:noWrap/>
            <w:vAlign w:val="bottom"/>
            <w:hideMark/>
          </w:tcPr>
          <w:p w:rsidR="009762B6" w:rsidRPr="009762B6" w:rsidRDefault="009762B6" w:rsidP="009762B6">
            <w:pPr>
              <w:rPr>
                <w:sz w:val="16"/>
                <w:szCs w:val="16"/>
              </w:rPr>
            </w:pPr>
            <w:r w:rsidRPr="009762B6">
              <w:rPr>
                <w:sz w:val="16"/>
                <w:szCs w:val="16"/>
              </w:rPr>
              <w:t>тыс.руб</w:t>
            </w:r>
          </w:p>
        </w:tc>
        <w:tc>
          <w:tcPr>
            <w:tcW w:w="1978" w:type="dxa"/>
            <w:gridSpan w:val="24"/>
            <w:tcBorders>
              <w:top w:val="nil"/>
              <w:left w:val="nil"/>
              <w:bottom w:val="nil"/>
              <w:right w:val="nil"/>
            </w:tcBorders>
            <w:shd w:val="clear" w:color="auto" w:fill="auto"/>
            <w:noWrap/>
            <w:vAlign w:val="bottom"/>
            <w:hideMark/>
          </w:tcPr>
          <w:p w:rsidR="009762B6" w:rsidRPr="009762B6" w:rsidRDefault="009762B6" w:rsidP="009762B6">
            <w:pPr>
              <w:rPr>
                <w:rFonts w:ascii="Calibri" w:hAnsi="Calibri" w:cs="Calibri"/>
                <w:sz w:val="16"/>
                <w:szCs w:val="16"/>
              </w:rPr>
            </w:pPr>
          </w:p>
        </w:tc>
      </w:tr>
      <w:tr w:rsidR="009762B6" w:rsidRPr="009762B6" w:rsidTr="0089045F">
        <w:trPr>
          <w:gridAfter w:val="4"/>
          <w:wAfter w:w="218" w:type="dxa"/>
          <w:trHeight w:val="63"/>
        </w:trPr>
        <w:tc>
          <w:tcPr>
            <w:tcW w:w="5663" w:type="dxa"/>
            <w:gridSpan w:val="4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9762B6" w:rsidRPr="009762B6" w:rsidRDefault="009762B6" w:rsidP="009762B6">
            <w:pPr>
              <w:jc w:val="center"/>
              <w:rPr>
                <w:sz w:val="16"/>
                <w:szCs w:val="16"/>
              </w:rPr>
            </w:pPr>
            <w:r w:rsidRPr="009762B6">
              <w:rPr>
                <w:sz w:val="16"/>
                <w:szCs w:val="16"/>
              </w:rPr>
              <w:t>Наименование</w:t>
            </w:r>
          </w:p>
        </w:tc>
        <w:tc>
          <w:tcPr>
            <w:tcW w:w="386" w:type="dxa"/>
            <w:gridSpan w:val="4"/>
            <w:tcBorders>
              <w:top w:val="single" w:sz="4" w:space="0" w:color="auto"/>
              <w:left w:val="nil"/>
              <w:bottom w:val="single" w:sz="4" w:space="0" w:color="auto"/>
              <w:right w:val="single" w:sz="4" w:space="0" w:color="auto"/>
            </w:tcBorders>
            <w:shd w:val="clear" w:color="auto" w:fill="auto"/>
            <w:noWrap/>
            <w:vAlign w:val="center"/>
            <w:hideMark/>
          </w:tcPr>
          <w:p w:rsidR="009762B6" w:rsidRPr="009762B6" w:rsidRDefault="009762B6" w:rsidP="009762B6">
            <w:pPr>
              <w:jc w:val="center"/>
              <w:rPr>
                <w:sz w:val="16"/>
                <w:szCs w:val="16"/>
              </w:rPr>
            </w:pPr>
            <w:r w:rsidRPr="009762B6">
              <w:rPr>
                <w:sz w:val="16"/>
                <w:szCs w:val="16"/>
              </w:rPr>
              <w:t>РЗ</w:t>
            </w:r>
          </w:p>
        </w:tc>
        <w:tc>
          <w:tcPr>
            <w:tcW w:w="421" w:type="dxa"/>
            <w:gridSpan w:val="8"/>
            <w:tcBorders>
              <w:top w:val="single" w:sz="4" w:space="0" w:color="auto"/>
              <w:left w:val="nil"/>
              <w:bottom w:val="single" w:sz="4" w:space="0" w:color="auto"/>
              <w:right w:val="single" w:sz="4" w:space="0" w:color="auto"/>
            </w:tcBorders>
            <w:shd w:val="clear" w:color="auto" w:fill="auto"/>
            <w:noWrap/>
            <w:vAlign w:val="center"/>
            <w:hideMark/>
          </w:tcPr>
          <w:p w:rsidR="009762B6" w:rsidRPr="009762B6" w:rsidRDefault="009762B6" w:rsidP="009762B6">
            <w:pPr>
              <w:jc w:val="center"/>
              <w:rPr>
                <w:sz w:val="16"/>
                <w:szCs w:val="16"/>
              </w:rPr>
            </w:pPr>
            <w:r w:rsidRPr="009762B6">
              <w:rPr>
                <w:sz w:val="16"/>
                <w:szCs w:val="16"/>
              </w:rPr>
              <w:t>ПР</w:t>
            </w:r>
          </w:p>
        </w:tc>
        <w:tc>
          <w:tcPr>
            <w:tcW w:w="1997" w:type="dxa"/>
            <w:gridSpan w:val="21"/>
            <w:tcBorders>
              <w:top w:val="single" w:sz="4" w:space="0" w:color="auto"/>
              <w:left w:val="nil"/>
              <w:bottom w:val="single" w:sz="4" w:space="0" w:color="auto"/>
              <w:right w:val="single" w:sz="4" w:space="0" w:color="auto"/>
            </w:tcBorders>
            <w:shd w:val="clear" w:color="auto" w:fill="auto"/>
            <w:vAlign w:val="center"/>
            <w:hideMark/>
          </w:tcPr>
          <w:p w:rsidR="009762B6" w:rsidRPr="009762B6" w:rsidRDefault="009762B6" w:rsidP="009762B6">
            <w:pPr>
              <w:jc w:val="center"/>
              <w:rPr>
                <w:sz w:val="16"/>
                <w:szCs w:val="16"/>
              </w:rPr>
            </w:pPr>
            <w:r w:rsidRPr="009762B6">
              <w:rPr>
                <w:sz w:val="16"/>
                <w:szCs w:val="16"/>
              </w:rPr>
              <w:t>Плановые бюджетные ассигнования на 2023год</w:t>
            </w:r>
          </w:p>
        </w:tc>
        <w:tc>
          <w:tcPr>
            <w:tcW w:w="1978" w:type="dxa"/>
            <w:gridSpan w:val="24"/>
            <w:tcBorders>
              <w:top w:val="single" w:sz="4" w:space="0" w:color="auto"/>
              <w:left w:val="nil"/>
              <w:bottom w:val="single" w:sz="4" w:space="0" w:color="auto"/>
              <w:right w:val="single" w:sz="4" w:space="0" w:color="auto"/>
            </w:tcBorders>
            <w:shd w:val="clear" w:color="auto" w:fill="auto"/>
            <w:vAlign w:val="center"/>
            <w:hideMark/>
          </w:tcPr>
          <w:p w:rsidR="009762B6" w:rsidRPr="009762B6" w:rsidRDefault="009762B6" w:rsidP="009762B6">
            <w:pPr>
              <w:jc w:val="center"/>
              <w:rPr>
                <w:sz w:val="16"/>
                <w:szCs w:val="16"/>
              </w:rPr>
            </w:pPr>
            <w:r w:rsidRPr="009762B6">
              <w:rPr>
                <w:sz w:val="16"/>
                <w:szCs w:val="16"/>
              </w:rPr>
              <w:t>Плановые бюджетные ассигнования на 2024 год</w:t>
            </w:r>
          </w:p>
        </w:tc>
      </w:tr>
      <w:tr w:rsidR="009762B6" w:rsidRPr="009762B6" w:rsidTr="0089045F">
        <w:trPr>
          <w:gridAfter w:val="4"/>
          <w:wAfter w:w="218" w:type="dxa"/>
          <w:trHeight w:val="42"/>
        </w:trPr>
        <w:tc>
          <w:tcPr>
            <w:tcW w:w="5663" w:type="dxa"/>
            <w:gridSpan w:val="4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rPr>
                <w:color w:val="auto"/>
                <w:sz w:val="16"/>
                <w:szCs w:val="16"/>
              </w:rPr>
            </w:pPr>
            <w:r w:rsidRPr="009762B6">
              <w:rPr>
                <w:color w:val="auto"/>
                <w:sz w:val="16"/>
                <w:szCs w:val="16"/>
              </w:rPr>
              <w:t>ОБЩЕГОСУДАРСТВЕННЫЕ ВОПРОСЫ</w:t>
            </w:r>
          </w:p>
        </w:tc>
        <w:tc>
          <w:tcPr>
            <w:tcW w:w="386" w:type="dxa"/>
            <w:gridSpan w:val="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2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w:t>
            </w:r>
          </w:p>
        </w:tc>
        <w:tc>
          <w:tcPr>
            <w:tcW w:w="1997" w:type="dxa"/>
            <w:gridSpan w:val="21"/>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8177,20</w:t>
            </w:r>
          </w:p>
        </w:tc>
        <w:tc>
          <w:tcPr>
            <w:tcW w:w="1978" w:type="dxa"/>
            <w:gridSpan w:val="2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8100,36</w:t>
            </w:r>
          </w:p>
        </w:tc>
      </w:tr>
      <w:tr w:rsidR="009762B6" w:rsidRPr="009762B6" w:rsidTr="0089045F">
        <w:trPr>
          <w:gridAfter w:val="4"/>
          <w:wAfter w:w="218" w:type="dxa"/>
          <w:trHeight w:val="42"/>
        </w:trPr>
        <w:tc>
          <w:tcPr>
            <w:tcW w:w="5663" w:type="dxa"/>
            <w:gridSpan w:val="42"/>
            <w:tcBorders>
              <w:top w:val="single" w:sz="4" w:space="0" w:color="auto"/>
              <w:left w:val="single" w:sz="4" w:space="0" w:color="auto"/>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Функционирование высшего должностного лица субъекта Российской Федерации и муниципального образования</w:t>
            </w:r>
          </w:p>
        </w:tc>
        <w:tc>
          <w:tcPr>
            <w:tcW w:w="386" w:type="dxa"/>
            <w:gridSpan w:val="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2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1997" w:type="dxa"/>
            <w:gridSpan w:val="21"/>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1510,98</w:t>
            </w:r>
          </w:p>
        </w:tc>
        <w:tc>
          <w:tcPr>
            <w:tcW w:w="1978" w:type="dxa"/>
            <w:gridSpan w:val="2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1510,88</w:t>
            </w:r>
          </w:p>
        </w:tc>
      </w:tr>
      <w:tr w:rsidR="009762B6" w:rsidRPr="009762B6" w:rsidTr="0089045F">
        <w:trPr>
          <w:gridAfter w:val="4"/>
          <w:wAfter w:w="218" w:type="dxa"/>
          <w:trHeight w:val="285"/>
        </w:trPr>
        <w:tc>
          <w:tcPr>
            <w:tcW w:w="5663" w:type="dxa"/>
            <w:gridSpan w:val="42"/>
            <w:tcBorders>
              <w:top w:val="single" w:sz="4" w:space="0" w:color="auto"/>
              <w:left w:val="single" w:sz="4" w:space="0" w:color="auto"/>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86" w:type="dxa"/>
            <w:gridSpan w:val="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2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997" w:type="dxa"/>
            <w:gridSpan w:val="21"/>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6645,52</w:t>
            </w:r>
          </w:p>
        </w:tc>
        <w:tc>
          <w:tcPr>
            <w:tcW w:w="1978" w:type="dxa"/>
            <w:gridSpan w:val="2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6568,78</w:t>
            </w:r>
          </w:p>
        </w:tc>
      </w:tr>
      <w:tr w:rsidR="009762B6" w:rsidRPr="009762B6" w:rsidTr="0089045F">
        <w:trPr>
          <w:gridAfter w:val="4"/>
          <w:wAfter w:w="218" w:type="dxa"/>
          <w:trHeight w:val="42"/>
        </w:trPr>
        <w:tc>
          <w:tcPr>
            <w:tcW w:w="5663" w:type="dxa"/>
            <w:gridSpan w:val="4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762B6" w:rsidRPr="009762B6" w:rsidRDefault="009762B6" w:rsidP="009762B6">
            <w:pPr>
              <w:rPr>
                <w:sz w:val="16"/>
                <w:szCs w:val="16"/>
              </w:rPr>
            </w:pPr>
            <w:r w:rsidRPr="009762B6">
              <w:rPr>
                <w:sz w:val="16"/>
                <w:szCs w:val="16"/>
              </w:rPr>
              <w:t>Резервные фонды</w:t>
            </w:r>
          </w:p>
        </w:tc>
        <w:tc>
          <w:tcPr>
            <w:tcW w:w="386" w:type="dxa"/>
            <w:gridSpan w:val="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2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1997" w:type="dxa"/>
            <w:gridSpan w:val="21"/>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20,00</w:t>
            </w:r>
          </w:p>
        </w:tc>
        <w:tc>
          <w:tcPr>
            <w:tcW w:w="1978" w:type="dxa"/>
            <w:gridSpan w:val="2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20,00</w:t>
            </w:r>
          </w:p>
        </w:tc>
      </w:tr>
      <w:tr w:rsidR="009762B6" w:rsidRPr="009762B6" w:rsidTr="0089045F">
        <w:trPr>
          <w:gridAfter w:val="4"/>
          <w:wAfter w:w="218" w:type="dxa"/>
          <w:trHeight w:val="42"/>
        </w:trPr>
        <w:tc>
          <w:tcPr>
            <w:tcW w:w="5663" w:type="dxa"/>
            <w:gridSpan w:val="42"/>
            <w:tcBorders>
              <w:top w:val="single" w:sz="4" w:space="0" w:color="auto"/>
              <w:left w:val="single" w:sz="4" w:space="0" w:color="auto"/>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Другие общегосударственные вопросы</w:t>
            </w:r>
          </w:p>
        </w:tc>
        <w:tc>
          <w:tcPr>
            <w:tcW w:w="386" w:type="dxa"/>
            <w:gridSpan w:val="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2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13</w:t>
            </w:r>
          </w:p>
        </w:tc>
        <w:tc>
          <w:tcPr>
            <w:tcW w:w="1997" w:type="dxa"/>
            <w:gridSpan w:val="21"/>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0,70</w:t>
            </w:r>
          </w:p>
        </w:tc>
        <w:tc>
          <w:tcPr>
            <w:tcW w:w="1978" w:type="dxa"/>
            <w:gridSpan w:val="2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0,70</w:t>
            </w:r>
          </w:p>
        </w:tc>
      </w:tr>
      <w:tr w:rsidR="009762B6" w:rsidRPr="009762B6" w:rsidTr="0089045F">
        <w:trPr>
          <w:gridAfter w:val="4"/>
          <w:wAfter w:w="218" w:type="dxa"/>
          <w:trHeight w:val="42"/>
        </w:trPr>
        <w:tc>
          <w:tcPr>
            <w:tcW w:w="5663" w:type="dxa"/>
            <w:gridSpan w:val="4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762B6" w:rsidRPr="009762B6" w:rsidRDefault="009762B6" w:rsidP="009762B6">
            <w:pPr>
              <w:rPr>
                <w:color w:val="auto"/>
                <w:sz w:val="16"/>
                <w:szCs w:val="16"/>
              </w:rPr>
            </w:pPr>
            <w:r w:rsidRPr="009762B6">
              <w:rPr>
                <w:color w:val="auto"/>
                <w:sz w:val="16"/>
                <w:szCs w:val="16"/>
              </w:rPr>
              <w:t>НАЦИОНАЛЬНАЯ ОБОРОНА</w:t>
            </w:r>
          </w:p>
        </w:tc>
        <w:tc>
          <w:tcPr>
            <w:tcW w:w="386" w:type="dxa"/>
            <w:gridSpan w:val="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42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1997" w:type="dxa"/>
            <w:gridSpan w:val="21"/>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147,70</w:t>
            </w:r>
          </w:p>
        </w:tc>
        <w:tc>
          <w:tcPr>
            <w:tcW w:w="1978" w:type="dxa"/>
            <w:gridSpan w:val="2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153,10</w:t>
            </w:r>
          </w:p>
        </w:tc>
      </w:tr>
      <w:tr w:rsidR="009762B6" w:rsidRPr="009762B6" w:rsidTr="0089045F">
        <w:trPr>
          <w:gridAfter w:val="4"/>
          <w:wAfter w:w="218" w:type="dxa"/>
          <w:trHeight w:val="42"/>
        </w:trPr>
        <w:tc>
          <w:tcPr>
            <w:tcW w:w="5663" w:type="dxa"/>
            <w:gridSpan w:val="4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762B6" w:rsidRPr="009762B6" w:rsidRDefault="009762B6" w:rsidP="009762B6">
            <w:pPr>
              <w:rPr>
                <w:sz w:val="16"/>
                <w:szCs w:val="16"/>
              </w:rPr>
            </w:pPr>
            <w:r w:rsidRPr="009762B6">
              <w:rPr>
                <w:sz w:val="16"/>
                <w:szCs w:val="16"/>
              </w:rPr>
              <w:t>Мобилизационная и вневойсковая подготовка</w:t>
            </w:r>
          </w:p>
        </w:tc>
        <w:tc>
          <w:tcPr>
            <w:tcW w:w="386" w:type="dxa"/>
            <w:gridSpan w:val="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42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997" w:type="dxa"/>
            <w:gridSpan w:val="21"/>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147,70</w:t>
            </w:r>
          </w:p>
        </w:tc>
        <w:tc>
          <w:tcPr>
            <w:tcW w:w="1978" w:type="dxa"/>
            <w:gridSpan w:val="2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153,10</w:t>
            </w:r>
          </w:p>
        </w:tc>
      </w:tr>
      <w:tr w:rsidR="009762B6" w:rsidRPr="009762B6" w:rsidTr="0089045F">
        <w:trPr>
          <w:gridAfter w:val="4"/>
          <w:wAfter w:w="218" w:type="dxa"/>
          <w:trHeight w:val="42"/>
        </w:trPr>
        <w:tc>
          <w:tcPr>
            <w:tcW w:w="5663" w:type="dxa"/>
            <w:gridSpan w:val="42"/>
            <w:tcBorders>
              <w:top w:val="single" w:sz="4" w:space="0" w:color="auto"/>
              <w:left w:val="single" w:sz="4" w:space="0" w:color="auto"/>
              <w:bottom w:val="single" w:sz="4" w:space="0" w:color="auto"/>
              <w:right w:val="single" w:sz="4" w:space="0" w:color="000000"/>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НАЦИОНАЛЬНАЯ БЕЗОПАСНОСТЬ И ПРАВООХРАНИТЕЛЬНАЯ ДЕЯТЕЛЬНОСТЬ</w:t>
            </w:r>
          </w:p>
        </w:tc>
        <w:tc>
          <w:tcPr>
            <w:tcW w:w="386" w:type="dxa"/>
            <w:gridSpan w:val="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42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w:t>
            </w:r>
          </w:p>
        </w:tc>
        <w:tc>
          <w:tcPr>
            <w:tcW w:w="1997" w:type="dxa"/>
            <w:gridSpan w:val="21"/>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8,00</w:t>
            </w:r>
          </w:p>
        </w:tc>
        <w:tc>
          <w:tcPr>
            <w:tcW w:w="1978" w:type="dxa"/>
            <w:gridSpan w:val="2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8,00</w:t>
            </w:r>
          </w:p>
        </w:tc>
      </w:tr>
      <w:tr w:rsidR="009762B6" w:rsidRPr="009762B6" w:rsidTr="0089045F">
        <w:trPr>
          <w:gridAfter w:val="4"/>
          <w:wAfter w:w="218" w:type="dxa"/>
          <w:trHeight w:val="42"/>
        </w:trPr>
        <w:tc>
          <w:tcPr>
            <w:tcW w:w="5663" w:type="dxa"/>
            <w:gridSpan w:val="42"/>
            <w:tcBorders>
              <w:top w:val="single" w:sz="4" w:space="0" w:color="auto"/>
              <w:left w:val="single" w:sz="4" w:space="0" w:color="auto"/>
              <w:bottom w:val="single" w:sz="4" w:space="0" w:color="auto"/>
              <w:right w:val="single" w:sz="4" w:space="0" w:color="000000"/>
            </w:tcBorders>
            <w:shd w:val="clear" w:color="auto" w:fill="auto"/>
            <w:hideMark/>
          </w:tcPr>
          <w:p w:rsidR="009762B6" w:rsidRPr="009762B6" w:rsidRDefault="009762B6" w:rsidP="009762B6">
            <w:pPr>
              <w:rPr>
                <w:sz w:val="16"/>
                <w:szCs w:val="16"/>
              </w:rPr>
            </w:pPr>
            <w:r w:rsidRPr="009762B6">
              <w:rPr>
                <w:sz w:val="16"/>
                <w:szCs w:val="16"/>
              </w:rPr>
              <w:t xml:space="preserve">Другие вопросы в области национальной безопасности </w:t>
            </w:r>
            <w:r w:rsidRPr="009762B6">
              <w:rPr>
                <w:sz w:val="16"/>
                <w:szCs w:val="16"/>
              </w:rPr>
              <w:br/>
              <w:t>и правоохранительной деятельности</w:t>
            </w:r>
          </w:p>
        </w:tc>
        <w:tc>
          <w:tcPr>
            <w:tcW w:w="386" w:type="dxa"/>
            <w:gridSpan w:val="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42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1997" w:type="dxa"/>
            <w:gridSpan w:val="21"/>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8,00</w:t>
            </w:r>
          </w:p>
        </w:tc>
        <w:tc>
          <w:tcPr>
            <w:tcW w:w="1978" w:type="dxa"/>
            <w:gridSpan w:val="2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8,00</w:t>
            </w:r>
          </w:p>
        </w:tc>
      </w:tr>
      <w:tr w:rsidR="009762B6" w:rsidRPr="009762B6" w:rsidTr="0089045F">
        <w:trPr>
          <w:gridAfter w:val="4"/>
          <w:wAfter w:w="218" w:type="dxa"/>
          <w:trHeight w:val="42"/>
        </w:trPr>
        <w:tc>
          <w:tcPr>
            <w:tcW w:w="5663" w:type="dxa"/>
            <w:gridSpan w:val="42"/>
            <w:tcBorders>
              <w:top w:val="single" w:sz="4" w:space="0" w:color="auto"/>
              <w:left w:val="single" w:sz="4" w:space="0" w:color="auto"/>
              <w:bottom w:val="single" w:sz="4" w:space="0" w:color="auto"/>
              <w:right w:val="single" w:sz="4" w:space="0" w:color="000000"/>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НАЦИОНАЛЬНАЯ ЭКОНОМИКА</w:t>
            </w:r>
          </w:p>
        </w:tc>
        <w:tc>
          <w:tcPr>
            <w:tcW w:w="386" w:type="dxa"/>
            <w:gridSpan w:val="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2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w:t>
            </w:r>
          </w:p>
        </w:tc>
        <w:tc>
          <w:tcPr>
            <w:tcW w:w="1997" w:type="dxa"/>
            <w:gridSpan w:val="21"/>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739,53</w:t>
            </w:r>
          </w:p>
        </w:tc>
        <w:tc>
          <w:tcPr>
            <w:tcW w:w="1978" w:type="dxa"/>
            <w:gridSpan w:val="2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791,77</w:t>
            </w:r>
          </w:p>
        </w:tc>
      </w:tr>
      <w:tr w:rsidR="009762B6" w:rsidRPr="009762B6" w:rsidTr="0089045F">
        <w:trPr>
          <w:gridAfter w:val="4"/>
          <w:wAfter w:w="218" w:type="dxa"/>
          <w:trHeight w:val="42"/>
        </w:trPr>
        <w:tc>
          <w:tcPr>
            <w:tcW w:w="5663" w:type="dxa"/>
            <w:gridSpan w:val="42"/>
            <w:tcBorders>
              <w:top w:val="single" w:sz="4" w:space="0" w:color="auto"/>
              <w:left w:val="single" w:sz="8" w:space="0" w:color="auto"/>
              <w:bottom w:val="single" w:sz="4" w:space="0" w:color="auto"/>
              <w:right w:val="single" w:sz="4" w:space="0" w:color="000000"/>
            </w:tcBorders>
            <w:shd w:val="clear" w:color="auto" w:fill="auto"/>
            <w:vAlign w:val="center"/>
            <w:hideMark/>
          </w:tcPr>
          <w:p w:rsidR="009762B6" w:rsidRPr="009762B6" w:rsidRDefault="009762B6" w:rsidP="009762B6">
            <w:pPr>
              <w:rPr>
                <w:color w:val="auto"/>
                <w:sz w:val="16"/>
                <w:szCs w:val="16"/>
              </w:rPr>
            </w:pPr>
            <w:r w:rsidRPr="009762B6">
              <w:rPr>
                <w:color w:val="auto"/>
                <w:sz w:val="16"/>
                <w:szCs w:val="16"/>
              </w:rPr>
              <w:t>Общеэкономические вопросы</w:t>
            </w:r>
          </w:p>
        </w:tc>
        <w:tc>
          <w:tcPr>
            <w:tcW w:w="386" w:type="dxa"/>
            <w:gridSpan w:val="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2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997" w:type="dxa"/>
            <w:gridSpan w:val="21"/>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86,90</w:t>
            </w:r>
          </w:p>
        </w:tc>
        <w:tc>
          <w:tcPr>
            <w:tcW w:w="1978" w:type="dxa"/>
            <w:gridSpan w:val="2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86,90</w:t>
            </w:r>
          </w:p>
        </w:tc>
      </w:tr>
      <w:tr w:rsidR="009762B6" w:rsidRPr="009762B6" w:rsidTr="0089045F">
        <w:trPr>
          <w:gridAfter w:val="4"/>
          <w:wAfter w:w="218" w:type="dxa"/>
          <w:trHeight w:val="42"/>
        </w:trPr>
        <w:tc>
          <w:tcPr>
            <w:tcW w:w="5663" w:type="dxa"/>
            <w:gridSpan w:val="42"/>
            <w:tcBorders>
              <w:top w:val="single" w:sz="4" w:space="0" w:color="auto"/>
              <w:left w:val="nil"/>
              <w:bottom w:val="single" w:sz="4" w:space="0" w:color="auto"/>
              <w:right w:val="single" w:sz="4" w:space="0" w:color="000000"/>
            </w:tcBorders>
            <w:shd w:val="clear" w:color="auto" w:fill="auto"/>
            <w:vAlign w:val="center"/>
            <w:hideMark/>
          </w:tcPr>
          <w:p w:rsidR="009762B6" w:rsidRPr="009762B6" w:rsidRDefault="009762B6" w:rsidP="009762B6">
            <w:pPr>
              <w:jc w:val="both"/>
              <w:rPr>
                <w:color w:val="auto"/>
                <w:sz w:val="16"/>
                <w:szCs w:val="16"/>
              </w:rPr>
            </w:pPr>
            <w:r w:rsidRPr="009762B6">
              <w:rPr>
                <w:color w:val="auto"/>
                <w:sz w:val="16"/>
                <w:szCs w:val="16"/>
              </w:rPr>
              <w:t>Дорожное хозяйство (дорожные фонды)</w:t>
            </w:r>
          </w:p>
        </w:tc>
        <w:tc>
          <w:tcPr>
            <w:tcW w:w="386" w:type="dxa"/>
            <w:gridSpan w:val="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2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09</w:t>
            </w:r>
          </w:p>
        </w:tc>
        <w:tc>
          <w:tcPr>
            <w:tcW w:w="1997" w:type="dxa"/>
            <w:gridSpan w:val="21"/>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652,63</w:t>
            </w:r>
          </w:p>
        </w:tc>
        <w:tc>
          <w:tcPr>
            <w:tcW w:w="1978" w:type="dxa"/>
            <w:gridSpan w:val="2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704,87</w:t>
            </w:r>
          </w:p>
        </w:tc>
      </w:tr>
      <w:tr w:rsidR="009762B6" w:rsidRPr="009762B6" w:rsidTr="0089045F">
        <w:trPr>
          <w:gridAfter w:val="4"/>
          <w:wAfter w:w="218" w:type="dxa"/>
          <w:trHeight w:val="42"/>
        </w:trPr>
        <w:tc>
          <w:tcPr>
            <w:tcW w:w="5663" w:type="dxa"/>
            <w:gridSpan w:val="4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rPr>
                <w:color w:val="auto"/>
                <w:sz w:val="16"/>
                <w:szCs w:val="16"/>
              </w:rPr>
            </w:pPr>
            <w:r w:rsidRPr="009762B6">
              <w:rPr>
                <w:color w:val="auto"/>
                <w:sz w:val="16"/>
                <w:szCs w:val="16"/>
              </w:rPr>
              <w:t>ЖИЛИЩНО-КОММУНАЛЬНОЕ ХОЗЯЙСТВО</w:t>
            </w:r>
          </w:p>
        </w:tc>
        <w:tc>
          <w:tcPr>
            <w:tcW w:w="386" w:type="dxa"/>
            <w:gridSpan w:val="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2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w:t>
            </w:r>
          </w:p>
        </w:tc>
        <w:tc>
          <w:tcPr>
            <w:tcW w:w="1997" w:type="dxa"/>
            <w:gridSpan w:val="21"/>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1293,00</w:t>
            </w:r>
          </w:p>
        </w:tc>
        <w:tc>
          <w:tcPr>
            <w:tcW w:w="1978" w:type="dxa"/>
            <w:gridSpan w:val="2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1843,64</w:t>
            </w:r>
          </w:p>
        </w:tc>
      </w:tr>
      <w:tr w:rsidR="009762B6" w:rsidRPr="009762B6" w:rsidTr="0089045F">
        <w:trPr>
          <w:gridAfter w:val="4"/>
          <w:wAfter w:w="218" w:type="dxa"/>
          <w:trHeight w:val="42"/>
        </w:trPr>
        <w:tc>
          <w:tcPr>
            <w:tcW w:w="5663" w:type="dxa"/>
            <w:gridSpan w:val="4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762B6" w:rsidRPr="009762B6" w:rsidRDefault="009762B6" w:rsidP="009762B6">
            <w:pPr>
              <w:rPr>
                <w:sz w:val="16"/>
                <w:szCs w:val="16"/>
              </w:rPr>
            </w:pPr>
            <w:r w:rsidRPr="009762B6">
              <w:rPr>
                <w:sz w:val="16"/>
                <w:szCs w:val="16"/>
              </w:rPr>
              <w:t>Жилищное хозяйство</w:t>
            </w:r>
          </w:p>
        </w:tc>
        <w:tc>
          <w:tcPr>
            <w:tcW w:w="386" w:type="dxa"/>
            <w:gridSpan w:val="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2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997" w:type="dxa"/>
            <w:gridSpan w:val="21"/>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460,00</w:t>
            </w:r>
          </w:p>
        </w:tc>
        <w:tc>
          <w:tcPr>
            <w:tcW w:w="1978" w:type="dxa"/>
            <w:gridSpan w:val="2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330,00</w:t>
            </w:r>
          </w:p>
        </w:tc>
      </w:tr>
      <w:tr w:rsidR="009762B6" w:rsidRPr="009762B6" w:rsidTr="0089045F">
        <w:trPr>
          <w:gridAfter w:val="4"/>
          <w:wAfter w:w="218" w:type="dxa"/>
          <w:trHeight w:val="42"/>
        </w:trPr>
        <w:tc>
          <w:tcPr>
            <w:tcW w:w="5663" w:type="dxa"/>
            <w:gridSpan w:val="4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762B6" w:rsidRPr="009762B6" w:rsidRDefault="009762B6" w:rsidP="009762B6">
            <w:pPr>
              <w:rPr>
                <w:sz w:val="16"/>
                <w:szCs w:val="16"/>
              </w:rPr>
            </w:pPr>
            <w:r w:rsidRPr="009762B6">
              <w:rPr>
                <w:sz w:val="16"/>
                <w:szCs w:val="16"/>
              </w:rPr>
              <w:t>Коммунальное хозяйство</w:t>
            </w:r>
          </w:p>
        </w:tc>
        <w:tc>
          <w:tcPr>
            <w:tcW w:w="386" w:type="dxa"/>
            <w:gridSpan w:val="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2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1997" w:type="dxa"/>
            <w:gridSpan w:val="21"/>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200,00</w:t>
            </w:r>
          </w:p>
        </w:tc>
        <w:tc>
          <w:tcPr>
            <w:tcW w:w="1978" w:type="dxa"/>
            <w:gridSpan w:val="2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948,64</w:t>
            </w:r>
          </w:p>
        </w:tc>
      </w:tr>
      <w:tr w:rsidR="009762B6" w:rsidRPr="009762B6" w:rsidTr="0089045F">
        <w:trPr>
          <w:gridAfter w:val="4"/>
          <w:wAfter w:w="218" w:type="dxa"/>
          <w:trHeight w:val="42"/>
        </w:trPr>
        <w:tc>
          <w:tcPr>
            <w:tcW w:w="5663" w:type="dxa"/>
            <w:gridSpan w:val="4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762B6" w:rsidRPr="009762B6" w:rsidRDefault="009762B6" w:rsidP="009762B6">
            <w:pPr>
              <w:rPr>
                <w:sz w:val="16"/>
                <w:szCs w:val="16"/>
              </w:rPr>
            </w:pPr>
            <w:r w:rsidRPr="009762B6">
              <w:rPr>
                <w:sz w:val="16"/>
                <w:szCs w:val="16"/>
              </w:rPr>
              <w:t>Благоустройство</w:t>
            </w:r>
          </w:p>
        </w:tc>
        <w:tc>
          <w:tcPr>
            <w:tcW w:w="386" w:type="dxa"/>
            <w:gridSpan w:val="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2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997" w:type="dxa"/>
            <w:gridSpan w:val="21"/>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633,00</w:t>
            </w:r>
          </w:p>
        </w:tc>
        <w:tc>
          <w:tcPr>
            <w:tcW w:w="1978" w:type="dxa"/>
            <w:gridSpan w:val="2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565,00</w:t>
            </w:r>
          </w:p>
        </w:tc>
      </w:tr>
      <w:tr w:rsidR="009762B6" w:rsidRPr="009762B6" w:rsidTr="0089045F">
        <w:trPr>
          <w:gridAfter w:val="4"/>
          <w:wAfter w:w="218" w:type="dxa"/>
          <w:trHeight w:val="42"/>
        </w:trPr>
        <w:tc>
          <w:tcPr>
            <w:tcW w:w="5663" w:type="dxa"/>
            <w:gridSpan w:val="4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762B6" w:rsidRPr="009762B6" w:rsidRDefault="009762B6" w:rsidP="009762B6">
            <w:pPr>
              <w:rPr>
                <w:sz w:val="16"/>
                <w:szCs w:val="16"/>
              </w:rPr>
            </w:pPr>
            <w:r w:rsidRPr="009762B6">
              <w:rPr>
                <w:sz w:val="16"/>
                <w:szCs w:val="16"/>
              </w:rPr>
              <w:t>ОБРАЗОВАНИЕ</w:t>
            </w:r>
          </w:p>
        </w:tc>
        <w:tc>
          <w:tcPr>
            <w:tcW w:w="386" w:type="dxa"/>
            <w:gridSpan w:val="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07</w:t>
            </w:r>
          </w:p>
        </w:tc>
        <w:tc>
          <w:tcPr>
            <w:tcW w:w="42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w:t>
            </w:r>
          </w:p>
        </w:tc>
        <w:tc>
          <w:tcPr>
            <w:tcW w:w="1997" w:type="dxa"/>
            <w:gridSpan w:val="21"/>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10,00</w:t>
            </w:r>
          </w:p>
        </w:tc>
        <w:tc>
          <w:tcPr>
            <w:tcW w:w="1978" w:type="dxa"/>
            <w:gridSpan w:val="2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5,00</w:t>
            </w:r>
          </w:p>
        </w:tc>
      </w:tr>
      <w:tr w:rsidR="009762B6" w:rsidRPr="009762B6" w:rsidTr="0089045F">
        <w:trPr>
          <w:gridAfter w:val="4"/>
          <w:wAfter w:w="218" w:type="dxa"/>
          <w:trHeight w:val="42"/>
        </w:trPr>
        <w:tc>
          <w:tcPr>
            <w:tcW w:w="5663" w:type="dxa"/>
            <w:gridSpan w:val="42"/>
            <w:tcBorders>
              <w:top w:val="single" w:sz="4" w:space="0" w:color="auto"/>
              <w:left w:val="single" w:sz="4" w:space="0" w:color="auto"/>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Профессиональная подготовка, переподготовка и повышение квалификации</w:t>
            </w:r>
          </w:p>
        </w:tc>
        <w:tc>
          <w:tcPr>
            <w:tcW w:w="386" w:type="dxa"/>
            <w:gridSpan w:val="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07</w:t>
            </w:r>
          </w:p>
        </w:tc>
        <w:tc>
          <w:tcPr>
            <w:tcW w:w="42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997" w:type="dxa"/>
            <w:gridSpan w:val="21"/>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10,00</w:t>
            </w:r>
          </w:p>
        </w:tc>
        <w:tc>
          <w:tcPr>
            <w:tcW w:w="1978" w:type="dxa"/>
            <w:gridSpan w:val="2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5,00</w:t>
            </w:r>
          </w:p>
        </w:tc>
      </w:tr>
      <w:tr w:rsidR="009762B6" w:rsidRPr="009762B6" w:rsidTr="0089045F">
        <w:trPr>
          <w:gridAfter w:val="4"/>
          <w:wAfter w:w="218" w:type="dxa"/>
          <w:trHeight w:val="42"/>
        </w:trPr>
        <w:tc>
          <w:tcPr>
            <w:tcW w:w="2639" w:type="dxa"/>
            <w:gridSpan w:val="18"/>
            <w:tcBorders>
              <w:top w:val="single" w:sz="4" w:space="0" w:color="auto"/>
              <w:left w:val="single" w:sz="4" w:space="0" w:color="auto"/>
              <w:bottom w:val="single" w:sz="4" w:space="0" w:color="auto"/>
              <w:right w:val="nil"/>
            </w:tcBorders>
            <w:shd w:val="clear" w:color="auto" w:fill="auto"/>
            <w:noWrap/>
            <w:vAlign w:val="bottom"/>
            <w:hideMark/>
          </w:tcPr>
          <w:p w:rsidR="009762B6" w:rsidRPr="009762B6" w:rsidRDefault="009762B6" w:rsidP="009762B6">
            <w:pPr>
              <w:rPr>
                <w:sz w:val="16"/>
                <w:szCs w:val="16"/>
              </w:rPr>
            </w:pPr>
            <w:r w:rsidRPr="009762B6">
              <w:rPr>
                <w:sz w:val="16"/>
                <w:szCs w:val="16"/>
              </w:rPr>
              <w:t>КУЛЬТУРА,КИНЕМАТОГРАФИЯ</w:t>
            </w:r>
          </w:p>
        </w:tc>
        <w:tc>
          <w:tcPr>
            <w:tcW w:w="1287" w:type="dxa"/>
            <w:gridSpan w:val="10"/>
            <w:tcBorders>
              <w:top w:val="nil"/>
              <w:left w:val="nil"/>
              <w:bottom w:val="single" w:sz="4" w:space="0" w:color="auto"/>
              <w:right w:val="nil"/>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1737" w:type="dxa"/>
            <w:gridSpan w:val="1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386" w:type="dxa"/>
            <w:gridSpan w:val="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2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w:t>
            </w:r>
          </w:p>
        </w:tc>
        <w:tc>
          <w:tcPr>
            <w:tcW w:w="1997" w:type="dxa"/>
            <w:gridSpan w:val="21"/>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3644,89</w:t>
            </w:r>
          </w:p>
        </w:tc>
        <w:tc>
          <w:tcPr>
            <w:tcW w:w="1978" w:type="dxa"/>
            <w:gridSpan w:val="2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3181,99</w:t>
            </w:r>
          </w:p>
        </w:tc>
      </w:tr>
      <w:tr w:rsidR="009762B6" w:rsidRPr="009762B6" w:rsidTr="0089045F">
        <w:trPr>
          <w:gridAfter w:val="4"/>
          <w:wAfter w:w="218" w:type="dxa"/>
          <w:trHeight w:val="42"/>
        </w:trPr>
        <w:tc>
          <w:tcPr>
            <w:tcW w:w="5663" w:type="dxa"/>
            <w:gridSpan w:val="4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762B6" w:rsidRPr="009762B6" w:rsidRDefault="009762B6" w:rsidP="009762B6">
            <w:pPr>
              <w:rPr>
                <w:sz w:val="16"/>
                <w:szCs w:val="16"/>
              </w:rPr>
            </w:pPr>
            <w:r w:rsidRPr="009762B6">
              <w:rPr>
                <w:sz w:val="16"/>
                <w:szCs w:val="16"/>
              </w:rPr>
              <w:t>Культура</w:t>
            </w:r>
          </w:p>
        </w:tc>
        <w:tc>
          <w:tcPr>
            <w:tcW w:w="386" w:type="dxa"/>
            <w:gridSpan w:val="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2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997" w:type="dxa"/>
            <w:gridSpan w:val="21"/>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3644,89</w:t>
            </w:r>
          </w:p>
        </w:tc>
        <w:tc>
          <w:tcPr>
            <w:tcW w:w="1978" w:type="dxa"/>
            <w:gridSpan w:val="2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3181,99</w:t>
            </w:r>
          </w:p>
        </w:tc>
      </w:tr>
      <w:tr w:rsidR="009762B6" w:rsidRPr="009762B6" w:rsidTr="0089045F">
        <w:trPr>
          <w:gridAfter w:val="4"/>
          <w:wAfter w:w="218" w:type="dxa"/>
          <w:trHeight w:val="42"/>
        </w:trPr>
        <w:tc>
          <w:tcPr>
            <w:tcW w:w="5663" w:type="dxa"/>
            <w:gridSpan w:val="4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rPr>
                <w:color w:val="auto"/>
                <w:sz w:val="16"/>
                <w:szCs w:val="16"/>
              </w:rPr>
            </w:pPr>
            <w:r w:rsidRPr="009762B6">
              <w:rPr>
                <w:color w:val="auto"/>
                <w:sz w:val="16"/>
                <w:szCs w:val="16"/>
              </w:rPr>
              <w:t>СОЦИАЛЬНАЯ ПОЛИТИКА</w:t>
            </w:r>
          </w:p>
        </w:tc>
        <w:tc>
          <w:tcPr>
            <w:tcW w:w="386" w:type="dxa"/>
            <w:gridSpan w:val="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10</w:t>
            </w:r>
          </w:p>
        </w:tc>
        <w:tc>
          <w:tcPr>
            <w:tcW w:w="42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w:t>
            </w:r>
          </w:p>
        </w:tc>
        <w:tc>
          <w:tcPr>
            <w:tcW w:w="1997" w:type="dxa"/>
            <w:gridSpan w:val="21"/>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450,00</w:t>
            </w:r>
          </w:p>
        </w:tc>
        <w:tc>
          <w:tcPr>
            <w:tcW w:w="1978" w:type="dxa"/>
            <w:gridSpan w:val="2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450,00</w:t>
            </w:r>
          </w:p>
        </w:tc>
      </w:tr>
      <w:tr w:rsidR="009762B6" w:rsidRPr="009762B6" w:rsidTr="0089045F">
        <w:trPr>
          <w:gridAfter w:val="4"/>
          <w:wAfter w:w="218" w:type="dxa"/>
          <w:trHeight w:val="42"/>
        </w:trPr>
        <w:tc>
          <w:tcPr>
            <w:tcW w:w="5663" w:type="dxa"/>
            <w:gridSpan w:val="4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762B6" w:rsidRPr="009762B6" w:rsidRDefault="009762B6" w:rsidP="009762B6">
            <w:pPr>
              <w:rPr>
                <w:sz w:val="16"/>
                <w:szCs w:val="16"/>
              </w:rPr>
            </w:pPr>
            <w:r w:rsidRPr="009762B6">
              <w:rPr>
                <w:sz w:val="16"/>
                <w:szCs w:val="16"/>
              </w:rPr>
              <w:t xml:space="preserve">Пенсионное обеспечение </w:t>
            </w:r>
          </w:p>
        </w:tc>
        <w:tc>
          <w:tcPr>
            <w:tcW w:w="386" w:type="dxa"/>
            <w:gridSpan w:val="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10</w:t>
            </w:r>
          </w:p>
        </w:tc>
        <w:tc>
          <w:tcPr>
            <w:tcW w:w="42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997" w:type="dxa"/>
            <w:gridSpan w:val="21"/>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450,00</w:t>
            </w:r>
          </w:p>
        </w:tc>
        <w:tc>
          <w:tcPr>
            <w:tcW w:w="1978" w:type="dxa"/>
            <w:gridSpan w:val="2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450,00</w:t>
            </w:r>
          </w:p>
        </w:tc>
      </w:tr>
      <w:tr w:rsidR="009762B6" w:rsidRPr="009762B6" w:rsidTr="0089045F">
        <w:trPr>
          <w:gridAfter w:val="4"/>
          <w:wAfter w:w="218" w:type="dxa"/>
          <w:trHeight w:val="42"/>
        </w:trPr>
        <w:tc>
          <w:tcPr>
            <w:tcW w:w="5663" w:type="dxa"/>
            <w:gridSpan w:val="42"/>
            <w:tcBorders>
              <w:top w:val="single" w:sz="4" w:space="0" w:color="auto"/>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ФИЗИЧЕСКАЯ КУЛЬТУРА и СПОРТ</w:t>
            </w:r>
          </w:p>
        </w:tc>
        <w:tc>
          <w:tcPr>
            <w:tcW w:w="386" w:type="dxa"/>
            <w:gridSpan w:val="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42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w:t>
            </w:r>
          </w:p>
        </w:tc>
        <w:tc>
          <w:tcPr>
            <w:tcW w:w="1997" w:type="dxa"/>
            <w:gridSpan w:val="21"/>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483,72</w:t>
            </w:r>
          </w:p>
        </w:tc>
        <w:tc>
          <w:tcPr>
            <w:tcW w:w="1978" w:type="dxa"/>
            <w:gridSpan w:val="2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973,72</w:t>
            </w:r>
          </w:p>
        </w:tc>
      </w:tr>
      <w:tr w:rsidR="009762B6" w:rsidRPr="009762B6" w:rsidTr="0089045F">
        <w:trPr>
          <w:gridAfter w:val="4"/>
          <w:wAfter w:w="218" w:type="dxa"/>
          <w:trHeight w:val="42"/>
        </w:trPr>
        <w:tc>
          <w:tcPr>
            <w:tcW w:w="5663" w:type="dxa"/>
            <w:gridSpan w:val="42"/>
            <w:tcBorders>
              <w:top w:val="single" w:sz="4" w:space="0" w:color="auto"/>
              <w:left w:val="single" w:sz="4" w:space="0" w:color="auto"/>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Другие вопросы в области физической культуры и спорта</w:t>
            </w:r>
          </w:p>
        </w:tc>
        <w:tc>
          <w:tcPr>
            <w:tcW w:w="386" w:type="dxa"/>
            <w:gridSpan w:val="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42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997" w:type="dxa"/>
            <w:gridSpan w:val="21"/>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483,72</w:t>
            </w:r>
          </w:p>
        </w:tc>
        <w:tc>
          <w:tcPr>
            <w:tcW w:w="1978" w:type="dxa"/>
            <w:gridSpan w:val="2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973,72</w:t>
            </w:r>
          </w:p>
        </w:tc>
      </w:tr>
      <w:tr w:rsidR="009762B6" w:rsidRPr="009762B6" w:rsidTr="0089045F">
        <w:trPr>
          <w:gridAfter w:val="4"/>
          <w:wAfter w:w="218" w:type="dxa"/>
          <w:trHeight w:val="42"/>
        </w:trPr>
        <w:tc>
          <w:tcPr>
            <w:tcW w:w="5663" w:type="dxa"/>
            <w:gridSpan w:val="42"/>
            <w:tcBorders>
              <w:top w:val="single" w:sz="4" w:space="0" w:color="auto"/>
              <w:left w:val="single" w:sz="4" w:space="0" w:color="auto"/>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СРЕДСТВА МАССОВОЙ ИНФОРМАЦИИ</w:t>
            </w:r>
          </w:p>
        </w:tc>
        <w:tc>
          <w:tcPr>
            <w:tcW w:w="386" w:type="dxa"/>
            <w:gridSpan w:val="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12</w:t>
            </w:r>
          </w:p>
        </w:tc>
        <w:tc>
          <w:tcPr>
            <w:tcW w:w="42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w:t>
            </w:r>
          </w:p>
        </w:tc>
        <w:tc>
          <w:tcPr>
            <w:tcW w:w="1997" w:type="dxa"/>
            <w:gridSpan w:val="21"/>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5,00</w:t>
            </w:r>
          </w:p>
        </w:tc>
        <w:tc>
          <w:tcPr>
            <w:tcW w:w="1978" w:type="dxa"/>
            <w:gridSpan w:val="2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1,00</w:t>
            </w:r>
          </w:p>
        </w:tc>
      </w:tr>
      <w:tr w:rsidR="009762B6" w:rsidRPr="009762B6" w:rsidTr="0089045F">
        <w:trPr>
          <w:gridAfter w:val="4"/>
          <w:wAfter w:w="218" w:type="dxa"/>
          <w:trHeight w:val="42"/>
        </w:trPr>
        <w:tc>
          <w:tcPr>
            <w:tcW w:w="5663" w:type="dxa"/>
            <w:gridSpan w:val="42"/>
            <w:tcBorders>
              <w:top w:val="single" w:sz="4" w:space="0" w:color="auto"/>
              <w:left w:val="single" w:sz="4" w:space="0" w:color="auto"/>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Другие вопросы в области средств массовой информации</w:t>
            </w:r>
          </w:p>
        </w:tc>
        <w:tc>
          <w:tcPr>
            <w:tcW w:w="386" w:type="dxa"/>
            <w:gridSpan w:val="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12</w:t>
            </w:r>
          </w:p>
        </w:tc>
        <w:tc>
          <w:tcPr>
            <w:tcW w:w="42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997" w:type="dxa"/>
            <w:gridSpan w:val="21"/>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5,00</w:t>
            </w:r>
          </w:p>
        </w:tc>
        <w:tc>
          <w:tcPr>
            <w:tcW w:w="1978" w:type="dxa"/>
            <w:gridSpan w:val="2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1,00</w:t>
            </w:r>
          </w:p>
        </w:tc>
      </w:tr>
      <w:tr w:rsidR="009762B6" w:rsidRPr="009762B6" w:rsidTr="0089045F">
        <w:trPr>
          <w:gridAfter w:val="4"/>
          <w:wAfter w:w="218" w:type="dxa"/>
          <w:trHeight w:val="57"/>
        </w:trPr>
        <w:tc>
          <w:tcPr>
            <w:tcW w:w="5663" w:type="dxa"/>
            <w:gridSpan w:val="42"/>
            <w:tcBorders>
              <w:top w:val="single" w:sz="4" w:space="0" w:color="auto"/>
              <w:left w:val="single" w:sz="4" w:space="0" w:color="auto"/>
              <w:bottom w:val="single" w:sz="4" w:space="0" w:color="auto"/>
              <w:right w:val="single" w:sz="4" w:space="0" w:color="000000"/>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МЕЖБЮДЖЕТНЫЕ ТРАНСФЕРТЫ ОБЩЕГО ХАРАКТЕРА СУБЪЕКТОВ РОССЙСКОЙ ФЕДЕРАЦИИ МУНИЦИПАЛЬНЫХ ОБРАЗОВАНИЙ</w:t>
            </w:r>
          </w:p>
        </w:tc>
        <w:tc>
          <w:tcPr>
            <w:tcW w:w="386" w:type="dxa"/>
            <w:gridSpan w:val="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42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w:t>
            </w:r>
          </w:p>
        </w:tc>
        <w:tc>
          <w:tcPr>
            <w:tcW w:w="1997" w:type="dxa"/>
            <w:gridSpan w:val="21"/>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0,00</w:t>
            </w:r>
          </w:p>
        </w:tc>
        <w:tc>
          <w:tcPr>
            <w:tcW w:w="1978" w:type="dxa"/>
            <w:gridSpan w:val="2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0,00</w:t>
            </w:r>
          </w:p>
        </w:tc>
      </w:tr>
      <w:tr w:rsidR="009762B6" w:rsidRPr="009762B6" w:rsidTr="0089045F">
        <w:trPr>
          <w:gridAfter w:val="4"/>
          <w:wAfter w:w="218" w:type="dxa"/>
          <w:trHeight w:val="42"/>
        </w:trPr>
        <w:tc>
          <w:tcPr>
            <w:tcW w:w="5663" w:type="dxa"/>
            <w:gridSpan w:val="42"/>
            <w:tcBorders>
              <w:top w:val="single" w:sz="4" w:space="0" w:color="auto"/>
              <w:left w:val="single" w:sz="4" w:space="0" w:color="auto"/>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Прочие межбюджетные трансферты общего характера</w:t>
            </w:r>
          </w:p>
        </w:tc>
        <w:tc>
          <w:tcPr>
            <w:tcW w:w="386" w:type="dxa"/>
            <w:gridSpan w:val="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42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997" w:type="dxa"/>
            <w:gridSpan w:val="21"/>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0,00</w:t>
            </w:r>
          </w:p>
        </w:tc>
        <w:tc>
          <w:tcPr>
            <w:tcW w:w="1978" w:type="dxa"/>
            <w:gridSpan w:val="2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0,00</w:t>
            </w:r>
          </w:p>
        </w:tc>
      </w:tr>
      <w:tr w:rsidR="009762B6" w:rsidRPr="009762B6" w:rsidTr="0089045F">
        <w:trPr>
          <w:gridAfter w:val="4"/>
          <w:wAfter w:w="218" w:type="dxa"/>
          <w:trHeight w:val="42"/>
        </w:trPr>
        <w:tc>
          <w:tcPr>
            <w:tcW w:w="5663" w:type="dxa"/>
            <w:gridSpan w:val="4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rPr>
                <w:color w:val="auto"/>
                <w:sz w:val="16"/>
                <w:szCs w:val="16"/>
              </w:rPr>
            </w:pPr>
            <w:r w:rsidRPr="009762B6">
              <w:rPr>
                <w:color w:val="auto"/>
                <w:sz w:val="16"/>
                <w:szCs w:val="16"/>
              </w:rPr>
              <w:t>ИТОГО РАСХОДОВ</w:t>
            </w:r>
          </w:p>
        </w:tc>
        <w:tc>
          <w:tcPr>
            <w:tcW w:w="386" w:type="dxa"/>
            <w:gridSpan w:val="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421"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1997" w:type="dxa"/>
            <w:gridSpan w:val="21"/>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14959,03</w:t>
            </w:r>
          </w:p>
        </w:tc>
        <w:tc>
          <w:tcPr>
            <w:tcW w:w="1978" w:type="dxa"/>
            <w:gridSpan w:val="24"/>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15508,57</w:t>
            </w:r>
          </w:p>
        </w:tc>
      </w:tr>
      <w:tr w:rsidR="009762B6" w:rsidRPr="009762B6" w:rsidTr="0089045F">
        <w:trPr>
          <w:gridAfter w:val="7"/>
          <w:wAfter w:w="341" w:type="dxa"/>
          <w:trHeight w:val="99"/>
        </w:trPr>
        <w:tc>
          <w:tcPr>
            <w:tcW w:w="9184" w:type="dxa"/>
            <w:gridSpan w:val="85"/>
            <w:tcBorders>
              <w:top w:val="nil"/>
              <w:left w:val="nil"/>
              <w:bottom w:val="nil"/>
              <w:right w:val="nil"/>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Распределение бюджетных ассигнований по разделам,целевым статьям ( государственным (муниципальным)  программам и непрограммным направлениям деятельности),группам(подгруппам ) видам расходов классификации расходов бюджета Новомальтинского сельского поселения Усольского муниципального района Иркутской области на 2023-2024 годы</w:t>
            </w:r>
          </w:p>
        </w:tc>
        <w:tc>
          <w:tcPr>
            <w:tcW w:w="1138" w:type="dxa"/>
            <w:gridSpan w:val="11"/>
            <w:tcBorders>
              <w:top w:val="nil"/>
              <w:left w:val="nil"/>
              <w:bottom w:val="nil"/>
              <w:right w:val="nil"/>
            </w:tcBorders>
            <w:shd w:val="clear" w:color="auto" w:fill="auto"/>
            <w:noWrap/>
            <w:vAlign w:val="bottom"/>
            <w:hideMark/>
          </w:tcPr>
          <w:p w:rsidR="009762B6" w:rsidRPr="009762B6" w:rsidRDefault="009762B6" w:rsidP="009762B6">
            <w:pPr>
              <w:rPr>
                <w:rFonts w:ascii="Calibri" w:hAnsi="Calibri" w:cs="Calibri"/>
                <w:color w:val="auto"/>
                <w:sz w:val="16"/>
                <w:szCs w:val="16"/>
              </w:rPr>
            </w:pPr>
          </w:p>
        </w:tc>
      </w:tr>
      <w:tr w:rsidR="009762B6" w:rsidRPr="009762B6" w:rsidTr="0089045F">
        <w:trPr>
          <w:gridAfter w:val="7"/>
          <w:wAfter w:w="341" w:type="dxa"/>
          <w:trHeight w:val="52"/>
        </w:trPr>
        <w:tc>
          <w:tcPr>
            <w:tcW w:w="9184" w:type="dxa"/>
            <w:gridSpan w:val="85"/>
            <w:tcBorders>
              <w:top w:val="nil"/>
              <w:left w:val="nil"/>
              <w:bottom w:val="single" w:sz="4" w:space="0" w:color="auto"/>
              <w:right w:val="nil"/>
            </w:tcBorders>
            <w:shd w:val="clear" w:color="000000" w:fill="FFFFFF"/>
            <w:vAlign w:val="bottom"/>
            <w:hideMark/>
          </w:tcPr>
          <w:p w:rsidR="009762B6" w:rsidRPr="009762B6" w:rsidRDefault="009762B6" w:rsidP="009762B6">
            <w:pPr>
              <w:jc w:val="right"/>
              <w:rPr>
                <w:color w:val="auto"/>
                <w:sz w:val="16"/>
                <w:szCs w:val="16"/>
              </w:rPr>
            </w:pPr>
            <w:r w:rsidRPr="009762B6">
              <w:rPr>
                <w:color w:val="auto"/>
                <w:sz w:val="16"/>
                <w:szCs w:val="16"/>
              </w:rPr>
              <w:t>тыс.руб.</w:t>
            </w:r>
          </w:p>
        </w:tc>
        <w:tc>
          <w:tcPr>
            <w:tcW w:w="1138" w:type="dxa"/>
            <w:gridSpan w:val="11"/>
            <w:tcBorders>
              <w:top w:val="nil"/>
              <w:left w:val="nil"/>
              <w:bottom w:val="nil"/>
              <w:right w:val="nil"/>
            </w:tcBorders>
            <w:shd w:val="clear" w:color="auto" w:fill="auto"/>
            <w:noWrap/>
            <w:vAlign w:val="bottom"/>
            <w:hideMark/>
          </w:tcPr>
          <w:p w:rsidR="009762B6" w:rsidRPr="009762B6" w:rsidRDefault="009762B6" w:rsidP="009762B6">
            <w:pPr>
              <w:rPr>
                <w:rFonts w:ascii="Calibri" w:hAnsi="Calibri" w:cs="Calibri"/>
                <w:color w:val="auto"/>
                <w:sz w:val="16"/>
                <w:szCs w:val="16"/>
              </w:rPr>
            </w:pPr>
          </w:p>
        </w:tc>
      </w:tr>
      <w:tr w:rsidR="009762B6" w:rsidRPr="009762B6" w:rsidTr="0089045F">
        <w:trPr>
          <w:gridAfter w:val="7"/>
          <w:wAfter w:w="341" w:type="dxa"/>
          <w:trHeight w:val="1268"/>
        </w:trPr>
        <w:tc>
          <w:tcPr>
            <w:tcW w:w="4674" w:type="dxa"/>
            <w:gridSpan w:val="32"/>
            <w:vMerge w:val="restart"/>
            <w:tcBorders>
              <w:top w:val="nil"/>
              <w:left w:val="single" w:sz="4" w:space="0" w:color="auto"/>
              <w:bottom w:val="single" w:sz="4" w:space="0" w:color="auto"/>
              <w:right w:val="single" w:sz="4" w:space="0" w:color="auto"/>
            </w:tcBorders>
            <w:shd w:val="clear" w:color="000000" w:fill="FFFFFF"/>
            <w:vAlign w:val="center"/>
            <w:hideMark/>
          </w:tcPr>
          <w:p w:rsidR="009762B6" w:rsidRPr="009762B6" w:rsidRDefault="009762B6" w:rsidP="009762B6">
            <w:pPr>
              <w:jc w:val="center"/>
              <w:rPr>
                <w:color w:val="auto"/>
                <w:sz w:val="16"/>
                <w:szCs w:val="16"/>
              </w:rPr>
            </w:pPr>
            <w:r w:rsidRPr="009762B6">
              <w:rPr>
                <w:color w:val="auto"/>
                <w:sz w:val="16"/>
                <w:szCs w:val="16"/>
              </w:rPr>
              <w:t>Наименование показателя</w:t>
            </w:r>
          </w:p>
        </w:tc>
        <w:tc>
          <w:tcPr>
            <w:tcW w:w="3372" w:type="dxa"/>
            <w:gridSpan w:val="38"/>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К  О  Д  Ы                                                                                                    классификации расходов бюджетов</w:t>
            </w:r>
          </w:p>
        </w:tc>
        <w:tc>
          <w:tcPr>
            <w:tcW w:w="1138" w:type="dxa"/>
            <w:gridSpan w:val="15"/>
            <w:vMerge w:val="restart"/>
            <w:tcBorders>
              <w:top w:val="nil"/>
              <w:left w:val="single" w:sz="4" w:space="0" w:color="auto"/>
              <w:bottom w:val="single" w:sz="4" w:space="0" w:color="auto"/>
              <w:right w:val="single" w:sz="4" w:space="0" w:color="auto"/>
            </w:tcBorders>
            <w:shd w:val="clear" w:color="auto" w:fill="auto"/>
            <w:vAlign w:val="center"/>
            <w:hideMark/>
          </w:tcPr>
          <w:p w:rsidR="009762B6" w:rsidRPr="009762B6" w:rsidRDefault="009762B6" w:rsidP="009762B6">
            <w:pPr>
              <w:rPr>
                <w:color w:val="auto"/>
                <w:sz w:val="16"/>
                <w:szCs w:val="16"/>
              </w:rPr>
            </w:pPr>
            <w:r w:rsidRPr="009762B6">
              <w:rPr>
                <w:color w:val="auto"/>
                <w:sz w:val="16"/>
                <w:szCs w:val="16"/>
              </w:rPr>
              <w:t>Плановые бюджетные ассигнования на 2023 год</w:t>
            </w:r>
          </w:p>
        </w:tc>
        <w:tc>
          <w:tcPr>
            <w:tcW w:w="1138" w:type="dxa"/>
            <w:gridSpan w:val="11"/>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762B6" w:rsidRPr="009762B6" w:rsidRDefault="009762B6" w:rsidP="009762B6">
            <w:pPr>
              <w:rPr>
                <w:color w:val="auto"/>
                <w:sz w:val="16"/>
                <w:szCs w:val="16"/>
              </w:rPr>
            </w:pPr>
            <w:r w:rsidRPr="009762B6">
              <w:rPr>
                <w:color w:val="auto"/>
                <w:sz w:val="16"/>
                <w:szCs w:val="16"/>
              </w:rPr>
              <w:t>Плановые бюджетные ассигнования на 2024 год</w:t>
            </w:r>
          </w:p>
        </w:tc>
      </w:tr>
      <w:tr w:rsidR="009762B6" w:rsidRPr="009762B6" w:rsidTr="0089045F">
        <w:trPr>
          <w:gridAfter w:val="7"/>
          <w:wAfter w:w="341" w:type="dxa"/>
          <w:trHeight w:val="184"/>
        </w:trPr>
        <w:tc>
          <w:tcPr>
            <w:tcW w:w="4674" w:type="dxa"/>
            <w:gridSpan w:val="32"/>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color w:val="auto"/>
                <w:sz w:val="16"/>
                <w:szCs w:val="16"/>
              </w:rPr>
            </w:pPr>
          </w:p>
        </w:tc>
        <w:tc>
          <w:tcPr>
            <w:tcW w:w="3372" w:type="dxa"/>
            <w:gridSpan w:val="38"/>
            <w:vMerge/>
            <w:tcBorders>
              <w:top w:val="single" w:sz="4" w:space="0" w:color="auto"/>
              <w:left w:val="single" w:sz="4" w:space="0" w:color="auto"/>
              <w:bottom w:val="single" w:sz="4" w:space="0" w:color="auto"/>
              <w:right w:val="single" w:sz="4" w:space="0" w:color="auto"/>
            </w:tcBorders>
            <w:vAlign w:val="center"/>
            <w:hideMark/>
          </w:tcPr>
          <w:p w:rsidR="009762B6" w:rsidRPr="009762B6" w:rsidRDefault="009762B6" w:rsidP="009762B6">
            <w:pPr>
              <w:rPr>
                <w:color w:val="auto"/>
                <w:sz w:val="16"/>
                <w:szCs w:val="16"/>
              </w:rPr>
            </w:pPr>
          </w:p>
        </w:tc>
        <w:tc>
          <w:tcPr>
            <w:tcW w:w="1138" w:type="dxa"/>
            <w:gridSpan w:val="15"/>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color w:val="auto"/>
                <w:sz w:val="16"/>
                <w:szCs w:val="16"/>
              </w:rPr>
            </w:pPr>
          </w:p>
        </w:tc>
        <w:tc>
          <w:tcPr>
            <w:tcW w:w="1138" w:type="dxa"/>
            <w:gridSpan w:val="11"/>
            <w:vMerge/>
            <w:tcBorders>
              <w:top w:val="single" w:sz="4" w:space="0" w:color="auto"/>
              <w:left w:val="single" w:sz="4" w:space="0" w:color="auto"/>
              <w:bottom w:val="single" w:sz="4" w:space="0" w:color="auto"/>
              <w:right w:val="single" w:sz="4" w:space="0" w:color="auto"/>
            </w:tcBorders>
            <w:vAlign w:val="center"/>
            <w:hideMark/>
          </w:tcPr>
          <w:p w:rsidR="009762B6" w:rsidRPr="009762B6" w:rsidRDefault="009762B6" w:rsidP="009762B6">
            <w:pPr>
              <w:rPr>
                <w:color w:val="auto"/>
                <w:sz w:val="16"/>
                <w:szCs w:val="16"/>
              </w:rPr>
            </w:pPr>
          </w:p>
        </w:tc>
      </w:tr>
      <w:tr w:rsidR="009762B6" w:rsidRPr="009762B6" w:rsidTr="0089045F">
        <w:trPr>
          <w:gridAfter w:val="7"/>
          <w:wAfter w:w="341" w:type="dxa"/>
          <w:trHeight w:val="1433"/>
        </w:trPr>
        <w:tc>
          <w:tcPr>
            <w:tcW w:w="4674" w:type="dxa"/>
            <w:gridSpan w:val="32"/>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color w:val="auto"/>
                <w:sz w:val="16"/>
                <w:szCs w:val="16"/>
              </w:rPr>
            </w:pPr>
          </w:p>
        </w:tc>
        <w:tc>
          <w:tcPr>
            <w:tcW w:w="558" w:type="dxa"/>
            <w:gridSpan w:val="3"/>
            <w:tcBorders>
              <w:top w:val="nil"/>
              <w:left w:val="nil"/>
              <w:bottom w:val="single" w:sz="4" w:space="0" w:color="auto"/>
              <w:right w:val="single" w:sz="4" w:space="0" w:color="auto"/>
            </w:tcBorders>
            <w:shd w:val="clear" w:color="000000" w:fill="FFFFFF"/>
            <w:textDirection w:val="btLr"/>
            <w:vAlign w:val="center"/>
            <w:hideMark/>
          </w:tcPr>
          <w:p w:rsidR="009762B6" w:rsidRPr="009762B6" w:rsidRDefault="009762B6" w:rsidP="009762B6">
            <w:pPr>
              <w:jc w:val="center"/>
              <w:rPr>
                <w:color w:val="auto"/>
                <w:sz w:val="16"/>
                <w:szCs w:val="16"/>
              </w:rPr>
            </w:pPr>
            <w:r w:rsidRPr="009762B6">
              <w:rPr>
                <w:color w:val="auto"/>
                <w:sz w:val="16"/>
                <w:szCs w:val="16"/>
              </w:rPr>
              <w:t>главный распорядитель</w:t>
            </w:r>
          </w:p>
        </w:tc>
        <w:tc>
          <w:tcPr>
            <w:tcW w:w="638" w:type="dxa"/>
            <w:gridSpan w:val="8"/>
            <w:tcBorders>
              <w:top w:val="nil"/>
              <w:left w:val="nil"/>
              <w:bottom w:val="single" w:sz="4" w:space="0" w:color="auto"/>
              <w:right w:val="single" w:sz="4" w:space="0" w:color="auto"/>
            </w:tcBorders>
            <w:shd w:val="clear" w:color="000000" w:fill="FFFFFF"/>
            <w:textDirection w:val="btLr"/>
            <w:vAlign w:val="center"/>
            <w:hideMark/>
          </w:tcPr>
          <w:p w:rsidR="009762B6" w:rsidRPr="009762B6" w:rsidRDefault="009762B6" w:rsidP="009762B6">
            <w:pPr>
              <w:jc w:val="center"/>
              <w:rPr>
                <w:color w:val="auto"/>
                <w:sz w:val="16"/>
                <w:szCs w:val="16"/>
              </w:rPr>
            </w:pPr>
            <w:r w:rsidRPr="009762B6">
              <w:rPr>
                <w:color w:val="auto"/>
                <w:sz w:val="16"/>
                <w:szCs w:val="16"/>
              </w:rPr>
              <w:t>раздел</w:t>
            </w:r>
          </w:p>
        </w:tc>
        <w:tc>
          <w:tcPr>
            <w:tcW w:w="459" w:type="dxa"/>
            <w:gridSpan w:val="8"/>
            <w:tcBorders>
              <w:top w:val="nil"/>
              <w:left w:val="nil"/>
              <w:bottom w:val="single" w:sz="4" w:space="0" w:color="auto"/>
              <w:right w:val="single" w:sz="4" w:space="0" w:color="auto"/>
            </w:tcBorders>
            <w:shd w:val="clear" w:color="000000" w:fill="FFFFFF"/>
            <w:textDirection w:val="btLr"/>
            <w:vAlign w:val="center"/>
            <w:hideMark/>
          </w:tcPr>
          <w:p w:rsidR="009762B6" w:rsidRPr="009762B6" w:rsidRDefault="009762B6" w:rsidP="009762B6">
            <w:pPr>
              <w:jc w:val="center"/>
              <w:rPr>
                <w:color w:val="auto"/>
                <w:sz w:val="16"/>
                <w:szCs w:val="16"/>
              </w:rPr>
            </w:pPr>
            <w:r w:rsidRPr="009762B6">
              <w:rPr>
                <w:color w:val="auto"/>
                <w:sz w:val="16"/>
                <w:szCs w:val="16"/>
              </w:rPr>
              <w:t>подраздел</w:t>
            </w:r>
          </w:p>
        </w:tc>
        <w:tc>
          <w:tcPr>
            <w:tcW w:w="1079" w:type="dxa"/>
            <w:gridSpan w:val="13"/>
            <w:tcBorders>
              <w:top w:val="nil"/>
              <w:left w:val="nil"/>
              <w:bottom w:val="single" w:sz="4" w:space="0" w:color="auto"/>
              <w:right w:val="single" w:sz="4" w:space="0" w:color="auto"/>
            </w:tcBorders>
            <w:shd w:val="clear" w:color="000000" w:fill="FFFFFF"/>
            <w:textDirection w:val="btLr"/>
            <w:vAlign w:val="center"/>
            <w:hideMark/>
          </w:tcPr>
          <w:p w:rsidR="009762B6" w:rsidRPr="009762B6" w:rsidRDefault="009762B6" w:rsidP="009762B6">
            <w:pPr>
              <w:jc w:val="center"/>
              <w:rPr>
                <w:color w:val="auto"/>
                <w:sz w:val="16"/>
                <w:szCs w:val="16"/>
              </w:rPr>
            </w:pPr>
            <w:r w:rsidRPr="009762B6">
              <w:rPr>
                <w:color w:val="auto"/>
                <w:sz w:val="16"/>
                <w:szCs w:val="16"/>
              </w:rPr>
              <w:t>целевая статья</w:t>
            </w:r>
          </w:p>
        </w:tc>
        <w:tc>
          <w:tcPr>
            <w:tcW w:w="638" w:type="dxa"/>
            <w:gridSpan w:val="6"/>
            <w:tcBorders>
              <w:top w:val="nil"/>
              <w:left w:val="nil"/>
              <w:bottom w:val="single" w:sz="4" w:space="0" w:color="auto"/>
              <w:right w:val="single" w:sz="4" w:space="0" w:color="auto"/>
            </w:tcBorders>
            <w:shd w:val="clear" w:color="000000" w:fill="FFFFFF"/>
            <w:textDirection w:val="btLr"/>
            <w:vAlign w:val="center"/>
            <w:hideMark/>
          </w:tcPr>
          <w:p w:rsidR="009762B6" w:rsidRPr="009762B6" w:rsidRDefault="009762B6" w:rsidP="009762B6">
            <w:pPr>
              <w:rPr>
                <w:color w:val="auto"/>
                <w:sz w:val="16"/>
                <w:szCs w:val="16"/>
              </w:rPr>
            </w:pPr>
            <w:r w:rsidRPr="009762B6">
              <w:rPr>
                <w:color w:val="auto"/>
                <w:sz w:val="16"/>
                <w:szCs w:val="16"/>
              </w:rPr>
              <w:t>вид расхода</w:t>
            </w:r>
          </w:p>
        </w:tc>
        <w:tc>
          <w:tcPr>
            <w:tcW w:w="1138" w:type="dxa"/>
            <w:gridSpan w:val="15"/>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color w:val="auto"/>
                <w:sz w:val="16"/>
                <w:szCs w:val="16"/>
              </w:rPr>
            </w:pPr>
          </w:p>
        </w:tc>
        <w:tc>
          <w:tcPr>
            <w:tcW w:w="1138" w:type="dxa"/>
            <w:gridSpan w:val="11"/>
            <w:vMerge/>
            <w:tcBorders>
              <w:top w:val="single" w:sz="4" w:space="0" w:color="auto"/>
              <w:left w:val="single" w:sz="4" w:space="0" w:color="auto"/>
              <w:bottom w:val="single" w:sz="4" w:space="0" w:color="auto"/>
              <w:right w:val="single" w:sz="4" w:space="0" w:color="auto"/>
            </w:tcBorders>
            <w:vAlign w:val="center"/>
            <w:hideMark/>
          </w:tcPr>
          <w:p w:rsidR="009762B6" w:rsidRPr="009762B6" w:rsidRDefault="009762B6" w:rsidP="009762B6">
            <w:pPr>
              <w:rPr>
                <w:color w:val="auto"/>
                <w:sz w:val="16"/>
                <w:szCs w:val="16"/>
              </w:rPr>
            </w:pPr>
          </w:p>
        </w:tc>
      </w:tr>
      <w:tr w:rsidR="009762B6" w:rsidRPr="009762B6" w:rsidTr="0089045F">
        <w:trPr>
          <w:gridAfter w:val="7"/>
          <w:wAfter w:w="341" w:type="dxa"/>
          <w:trHeight w:val="64"/>
        </w:trPr>
        <w:tc>
          <w:tcPr>
            <w:tcW w:w="4674" w:type="dxa"/>
            <w:gridSpan w:val="32"/>
            <w:tcBorders>
              <w:top w:val="nil"/>
              <w:left w:val="single" w:sz="8" w:space="0" w:color="auto"/>
              <w:bottom w:val="single" w:sz="4" w:space="0" w:color="auto"/>
              <w:right w:val="single" w:sz="4" w:space="0" w:color="auto"/>
            </w:tcBorders>
            <w:shd w:val="clear" w:color="000000" w:fill="FFFF00"/>
            <w:vAlign w:val="center"/>
            <w:hideMark/>
          </w:tcPr>
          <w:p w:rsidR="009762B6" w:rsidRPr="009762B6" w:rsidRDefault="009762B6" w:rsidP="009762B6">
            <w:pPr>
              <w:rPr>
                <w:color w:val="auto"/>
                <w:sz w:val="16"/>
                <w:szCs w:val="16"/>
              </w:rPr>
            </w:pPr>
            <w:r w:rsidRPr="009762B6">
              <w:rPr>
                <w:color w:val="auto"/>
                <w:sz w:val="16"/>
                <w:szCs w:val="16"/>
              </w:rPr>
              <w:t>ОБЩЕГОСУДАРСТВЕННЫЕ ВОПРОСЫ</w:t>
            </w:r>
          </w:p>
        </w:tc>
        <w:tc>
          <w:tcPr>
            <w:tcW w:w="558" w:type="dxa"/>
            <w:gridSpan w:val="3"/>
            <w:tcBorders>
              <w:top w:val="nil"/>
              <w:left w:val="nil"/>
              <w:bottom w:val="single" w:sz="4" w:space="0" w:color="auto"/>
              <w:right w:val="single" w:sz="4" w:space="0" w:color="auto"/>
            </w:tcBorders>
            <w:shd w:val="clear" w:color="000000" w:fill="FFFF00"/>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1079" w:type="dxa"/>
            <w:gridSpan w:val="13"/>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38" w:type="dxa"/>
            <w:gridSpan w:val="6"/>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8 177,20  </w:t>
            </w:r>
          </w:p>
        </w:tc>
        <w:tc>
          <w:tcPr>
            <w:tcW w:w="1138" w:type="dxa"/>
            <w:gridSpan w:val="11"/>
            <w:tcBorders>
              <w:top w:val="nil"/>
              <w:left w:val="single" w:sz="4" w:space="0" w:color="auto"/>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8 100,36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Функционирование высшего должностного лица субъекта Российской Федерации и муниципального образования</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1 510,98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1 510,88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i/>
                <w:iCs/>
                <w:color w:val="auto"/>
                <w:sz w:val="16"/>
                <w:szCs w:val="16"/>
              </w:rPr>
            </w:pPr>
            <w:r w:rsidRPr="009762B6">
              <w:rPr>
                <w:i/>
                <w:iCs/>
                <w:color w:val="auto"/>
                <w:sz w:val="16"/>
                <w:szCs w:val="16"/>
              </w:rPr>
              <w:t>Программа муниципального образования"Экономическое развитие сельского поселения Новомальтинского муниципального образования на 2020-2026 г.г."</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02</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7500000000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1 510,98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1 510,88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Основное мероприятие  Расходы направленные на выплаты и отчисления внебюджетные фонды по оплате труда главы Новомальтинского муниципального образования</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02</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7500100000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1 510,98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1 510,88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lastRenderedPageBreak/>
              <w:t>Расходы направленные на выплаты и отчисления внебюджетные фонды по оплате труда главы Новомальтинского муниципального образования</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02</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7500111110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1 510,98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1 510,88  </w:t>
            </w:r>
          </w:p>
        </w:tc>
      </w:tr>
      <w:tr w:rsidR="009762B6" w:rsidRPr="009762B6" w:rsidTr="0089045F">
        <w:trPr>
          <w:gridAfter w:val="7"/>
          <w:wAfter w:w="341" w:type="dxa"/>
          <w:trHeight w:val="675"/>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02</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7500111110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100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1 510,98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1 510,88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Расходы на выплаты персоналу государственных органов</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7500111110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120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1 510,98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1 510,88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Функционирование Правительства РФ, высших органов государственной власти субъектов РФ, местных администраций</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6 645,52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6 568,78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7200000000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300,00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450,00  </w:t>
            </w:r>
          </w:p>
        </w:tc>
      </w:tr>
      <w:tr w:rsidR="009762B6" w:rsidRPr="009762B6" w:rsidTr="0089045F">
        <w:trPr>
          <w:gridAfter w:val="7"/>
          <w:wAfter w:w="341" w:type="dxa"/>
          <w:trHeight w:val="100"/>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Основное мероприятие: Расходы направленные на коммунальные услуги органов местного самоуправления</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7200200000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300,00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450,00  </w:t>
            </w:r>
          </w:p>
        </w:tc>
      </w:tr>
      <w:tr w:rsidR="009762B6" w:rsidRPr="009762B6" w:rsidTr="0089045F">
        <w:trPr>
          <w:gridAfter w:val="7"/>
          <w:wAfter w:w="341" w:type="dxa"/>
          <w:trHeight w:val="147"/>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 направленные на коммунальные услуги органов местного самоуправления</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72002К2223</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300,00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450,00  </w:t>
            </w:r>
          </w:p>
        </w:tc>
      </w:tr>
      <w:tr w:rsidR="009762B6" w:rsidRPr="009762B6" w:rsidTr="0089045F">
        <w:trPr>
          <w:gridAfter w:val="7"/>
          <w:wAfter w:w="341" w:type="dxa"/>
          <w:trHeight w:val="195"/>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Закупка товаров, работ и услуг для государственных (муниципальных)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72002К2223</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300,00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450,00  </w:t>
            </w:r>
          </w:p>
        </w:tc>
      </w:tr>
      <w:tr w:rsidR="009762B6" w:rsidRPr="009762B6" w:rsidTr="0089045F">
        <w:trPr>
          <w:gridAfter w:val="7"/>
          <w:wAfter w:w="341" w:type="dxa"/>
          <w:trHeight w:val="88"/>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72002К2223</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300,00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450,00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Муниципальная программа"Развитие социальной инфраструктуры сельского поселения Новомальтинского муниципального образования на  2020-2026 годы"</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30,00  </w:t>
            </w:r>
          </w:p>
        </w:tc>
      </w:tr>
      <w:tr w:rsidR="009762B6" w:rsidRPr="009762B6" w:rsidTr="0089045F">
        <w:trPr>
          <w:gridAfter w:val="7"/>
          <w:wAfter w:w="341" w:type="dxa"/>
          <w:trHeight w:val="42"/>
        </w:trPr>
        <w:tc>
          <w:tcPr>
            <w:tcW w:w="4674" w:type="dxa"/>
            <w:gridSpan w:val="32"/>
            <w:tcBorders>
              <w:top w:val="nil"/>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 xml:space="preserve">Основное мероприятие:Расходы по выплате пенсии муниципальным служащим за выслугу лет. Расходы по проведению диспансеризации  работников администрации </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7300300000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30,00  </w:t>
            </w:r>
          </w:p>
        </w:tc>
      </w:tr>
      <w:tr w:rsidR="009762B6" w:rsidRPr="009762B6" w:rsidTr="0089045F">
        <w:trPr>
          <w:gridAfter w:val="7"/>
          <w:wAfter w:w="341" w:type="dxa"/>
          <w:trHeight w:val="42"/>
        </w:trPr>
        <w:tc>
          <w:tcPr>
            <w:tcW w:w="4674" w:type="dxa"/>
            <w:gridSpan w:val="32"/>
            <w:tcBorders>
              <w:top w:val="nil"/>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Расходы по проведению диспансеризации  работников администрации</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7300323226</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30,00  </w:t>
            </w:r>
          </w:p>
        </w:tc>
      </w:tr>
      <w:tr w:rsidR="009762B6" w:rsidRPr="009762B6" w:rsidTr="0089045F">
        <w:trPr>
          <w:gridAfter w:val="7"/>
          <w:wAfter w:w="341" w:type="dxa"/>
          <w:trHeight w:val="42"/>
        </w:trPr>
        <w:tc>
          <w:tcPr>
            <w:tcW w:w="4674" w:type="dxa"/>
            <w:gridSpan w:val="32"/>
            <w:tcBorders>
              <w:top w:val="nil"/>
              <w:left w:val="single" w:sz="4"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Закупка товаров, работ и услуг для государственных (муниципальных)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7300323226</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30,00  </w:t>
            </w:r>
          </w:p>
        </w:tc>
      </w:tr>
      <w:tr w:rsidR="009762B6" w:rsidRPr="009762B6" w:rsidTr="0089045F">
        <w:trPr>
          <w:gridAfter w:val="7"/>
          <w:wAfter w:w="341" w:type="dxa"/>
          <w:trHeight w:val="330"/>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Иные закупки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7300323226</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30,00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30,00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Муниципальная программа"По гражданской обороне и профилактике чрезвычайных ситуаций,пожарной безопасности на территории сельского поселения Новомальтинского муниципального образования на 2020-2026 г.г."</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7400000000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157,78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157,78  </w:t>
            </w:r>
          </w:p>
        </w:tc>
      </w:tr>
      <w:tr w:rsidR="009762B6" w:rsidRPr="009762B6" w:rsidTr="0089045F">
        <w:trPr>
          <w:gridAfter w:val="7"/>
          <w:wAfter w:w="341" w:type="dxa"/>
          <w:trHeight w:val="675"/>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 xml:space="preserve">Основное мероприятие Расходы и услуги по техническому обслуживанию автоматической пожарной сигнализации, системы оповещения и управление эвакуацией людей в здании администрации </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7400100000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35,40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35,40  </w:t>
            </w:r>
          </w:p>
        </w:tc>
      </w:tr>
      <w:tr w:rsidR="009762B6" w:rsidRPr="009762B6" w:rsidTr="0089045F">
        <w:trPr>
          <w:gridAfter w:val="7"/>
          <w:wAfter w:w="341" w:type="dxa"/>
          <w:trHeight w:val="675"/>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 и услуги по техническому обслуживанию автоматической пожарной сигнализации, системы оповещения и управление эвакуацией людей в здании администрации</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7400141225</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35,40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35,40  </w:t>
            </w:r>
          </w:p>
        </w:tc>
      </w:tr>
      <w:tr w:rsidR="009762B6" w:rsidRPr="009762B6" w:rsidTr="0089045F">
        <w:trPr>
          <w:gridAfter w:val="7"/>
          <w:wAfter w:w="341" w:type="dxa"/>
          <w:trHeight w:val="390"/>
        </w:trPr>
        <w:tc>
          <w:tcPr>
            <w:tcW w:w="4674" w:type="dxa"/>
            <w:gridSpan w:val="32"/>
            <w:tcBorders>
              <w:top w:val="nil"/>
              <w:left w:val="single" w:sz="4"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Закупка товаров, работ и услуг для государственных (муниципальных)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7400141225</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35,40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35,40  </w:t>
            </w:r>
          </w:p>
        </w:tc>
      </w:tr>
      <w:tr w:rsidR="009762B6" w:rsidRPr="009762B6" w:rsidTr="0089045F">
        <w:trPr>
          <w:gridAfter w:val="7"/>
          <w:wAfter w:w="341" w:type="dxa"/>
          <w:trHeight w:val="315"/>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Иные закупки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7400141225</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35,40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35,40  </w:t>
            </w:r>
          </w:p>
        </w:tc>
      </w:tr>
      <w:tr w:rsidR="009762B6" w:rsidRPr="009762B6" w:rsidTr="0089045F">
        <w:trPr>
          <w:gridAfter w:val="7"/>
          <w:wAfter w:w="341" w:type="dxa"/>
          <w:trHeight w:val="390"/>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Основное мероприятие: Расходы и услуги централизованной охраны здания администрации</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7400300000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122,38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122,38  </w:t>
            </w:r>
          </w:p>
        </w:tc>
      </w:tr>
      <w:tr w:rsidR="009762B6" w:rsidRPr="009762B6" w:rsidTr="0089045F">
        <w:trPr>
          <w:gridAfter w:val="7"/>
          <w:wAfter w:w="341" w:type="dxa"/>
          <w:trHeight w:val="390"/>
        </w:trPr>
        <w:tc>
          <w:tcPr>
            <w:tcW w:w="4674" w:type="dxa"/>
            <w:gridSpan w:val="32"/>
            <w:tcBorders>
              <w:top w:val="nil"/>
              <w:left w:val="single" w:sz="4"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Закупка товаров, работ и услуг для государственных (муниципальных)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7400300000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122,38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122,38  </w:t>
            </w:r>
          </w:p>
        </w:tc>
      </w:tr>
      <w:tr w:rsidR="009762B6" w:rsidRPr="009762B6" w:rsidTr="0089045F">
        <w:trPr>
          <w:gridAfter w:val="7"/>
          <w:wAfter w:w="341" w:type="dxa"/>
          <w:trHeight w:val="390"/>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Иные закупки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7400300000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122,38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122,38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Программа муниципального образования "Экономическое развитие сельского поселения Новомальтинского муниципального образования на 2020-2026 г.г."</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7500000000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6 157,74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5 931,00  </w:t>
            </w:r>
          </w:p>
        </w:tc>
      </w:tr>
      <w:tr w:rsidR="009762B6" w:rsidRPr="009762B6" w:rsidTr="0089045F">
        <w:trPr>
          <w:gridAfter w:val="7"/>
          <w:wAfter w:w="341" w:type="dxa"/>
          <w:trHeight w:val="750"/>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Основное мероприятие : Расходы направленные на выплаты и отчисления внебюджетные фонды по оплате труда служащим Новомальтинского муниципального образования</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7500200000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5 668,54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5 480,00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 направленные на выплаты и отчисления внебюджетные фонды по оплате труда служащим Новомальтинского муниципального образования</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7500212190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5 668,54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5 480,00  </w:t>
            </w:r>
          </w:p>
        </w:tc>
      </w:tr>
      <w:tr w:rsidR="009762B6" w:rsidRPr="009762B6" w:rsidTr="0089045F">
        <w:trPr>
          <w:gridAfter w:val="7"/>
          <w:wAfter w:w="341" w:type="dxa"/>
          <w:trHeight w:val="465"/>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7500212190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100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5 668,54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5 480,00  </w:t>
            </w:r>
          </w:p>
        </w:tc>
      </w:tr>
      <w:tr w:rsidR="009762B6" w:rsidRPr="009762B6" w:rsidTr="0089045F">
        <w:trPr>
          <w:gridAfter w:val="7"/>
          <w:wAfter w:w="341" w:type="dxa"/>
          <w:trHeight w:val="300"/>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 направленные на выплаты и отчисления внебюджетные фонды по оплате труда органов местного самоуправления</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7500212190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5 668,54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5 480,00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 на выплаты персоналу государственных органов</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7500212190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120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5 668,54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5 480,00  </w:t>
            </w:r>
          </w:p>
        </w:tc>
      </w:tr>
      <w:tr w:rsidR="009762B6" w:rsidRPr="009762B6" w:rsidTr="0089045F">
        <w:trPr>
          <w:gridAfter w:val="7"/>
          <w:wAfter w:w="341" w:type="dxa"/>
          <w:trHeight w:val="450"/>
        </w:trPr>
        <w:tc>
          <w:tcPr>
            <w:tcW w:w="4674" w:type="dxa"/>
            <w:gridSpan w:val="3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Основные направления: Расходы направленные  на обеспечение функций органов местного самоуправления(за исключением расходов на выплаты по оплате труда)</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7500300000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489,20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451,00  </w:t>
            </w:r>
          </w:p>
        </w:tc>
      </w:tr>
      <w:tr w:rsidR="009762B6" w:rsidRPr="009762B6" w:rsidTr="0089045F">
        <w:trPr>
          <w:gridAfter w:val="7"/>
          <w:wAfter w:w="341" w:type="dxa"/>
          <w:trHeight w:val="300"/>
        </w:trPr>
        <w:tc>
          <w:tcPr>
            <w:tcW w:w="4674" w:type="dxa"/>
            <w:gridSpan w:val="32"/>
            <w:tcBorders>
              <w:top w:val="nil"/>
              <w:left w:val="nil"/>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Расходы направленные  на обеспечение функций органов местного самоуправления(за исключением расходов на выплаты по оплате труда)</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7500313999</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353,20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335,00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Закупка товаров, работ и услуг для государственных (муниципальных)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7500313999</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353,20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335,00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lastRenderedPageBreak/>
              <w:t>Иные закупки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7500313999</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353,20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335,00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sz w:val="16"/>
                <w:szCs w:val="16"/>
              </w:rPr>
            </w:pPr>
            <w:r w:rsidRPr="009762B6">
              <w:rPr>
                <w:sz w:val="16"/>
                <w:szCs w:val="16"/>
              </w:rPr>
              <w:t>Иные бюджетные ассигнования</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7500313999</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800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136,00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116,00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sz w:val="16"/>
                <w:szCs w:val="16"/>
              </w:rPr>
            </w:pPr>
            <w:r w:rsidRPr="009762B6">
              <w:rPr>
                <w:sz w:val="16"/>
                <w:szCs w:val="16"/>
              </w:rPr>
              <w:t>Уплата налогов, сборов и иных платежей</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7500313999</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850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136,00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116,00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Резервные фонды</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  </w:t>
            </w:r>
          </w:p>
        </w:tc>
      </w:tr>
      <w:tr w:rsidR="009762B6" w:rsidRPr="009762B6" w:rsidTr="0089045F">
        <w:trPr>
          <w:gridAfter w:val="7"/>
          <w:wAfter w:w="341" w:type="dxa"/>
          <w:trHeight w:val="143"/>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Муниципальная программа"По гражданской обороне и профилактике чрезвычайных ситуаций,пожарной безопасности на территории сельского поселения Новомальтинского муниципального образования на 2020-2026 г.г."</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7400000000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Основное мероприятие: Расходы направленные на реализацию направлений расходов  резервного фонда исполнительной органов исполнительной власти"</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7400600000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Расходы направленные на реализацию направлений расходов  резервного фонда исполнительной органов исполнительной власти</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7400646290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Иные бюджетные ассигнования</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7400646290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800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i/>
                <w:iCs/>
                <w:color w:val="auto"/>
                <w:sz w:val="16"/>
                <w:szCs w:val="16"/>
              </w:rPr>
            </w:pPr>
            <w:r w:rsidRPr="009762B6">
              <w:rPr>
                <w:i/>
                <w:iCs/>
                <w:color w:val="auto"/>
                <w:sz w:val="16"/>
                <w:szCs w:val="16"/>
              </w:rPr>
              <w:t>Резервные средства</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7400646290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870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20,00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20,00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Другие общегосударственные вопросы</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0,70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0,70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i/>
                <w:iCs/>
                <w:color w:val="auto"/>
                <w:sz w:val="16"/>
                <w:szCs w:val="16"/>
              </w:rPr>
            </w:pPr>
            <w:r w:rsidRPr="009762B6">
              <w:rPr>
                <w:i/>
                <w:iCs/>
                <w:color w:val="auto"/>
                <w:sz w:val="16"/>
                <w:szCs w:val="16"/>
              </w:rPr>
              <w:t>Непрограммные расходы</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13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9000000000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0,70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0,70  </w:t>
            </w:r>
          </w:p>
        </w:tc>
      </w:tr>
      <w:tr w:rsidR="009762B6" w:rsidRPr="009762B6" w:rsidTr="0089045F">
        <w:trPr>
          <w:gridAfter w:val="7"/>
          <w:wAfter w:w="341" w:type="dxa"/>
          <w:trHeight w:val="300"/>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Обеспечение реализации полномочий министерства юстиции Иркутской области</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90А0000000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0,70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0,70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i/>
                <w:iCs/>
                <w:color w:val="auto"/>
                <w:sz w:val="16"/>
                <w:szCs w:val="16"/>
              </w:rPr>
            </w:pPr>
            <w:r w:rsidRPr="009762B6">
              <w:rPr>
                <w:i/>
                <w:iCs/>
                <w:color w:val="auto"/>
                <w:sz w:val="16"/>
                <w:szCs w:val="16"/>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13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90А0073150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0,70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0,70  </w:t>
            </w:r>
          </w:p>
        </w:tc>
      </w:tr>
      <w:tr w:rsidR="009762B6" w:rsidRPr="009762B6" w:rsidTr="0089045F">
        <w:trPr>
          <w:gridAfter w:val="7"/>
          <w:wAfter w:w="341" w:type="dxa"/>
          <w:trHeight w:val="300"/>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государственных (муниципальных)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90А0073150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0,70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0,70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90А0073150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0,70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0,70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00"/>
            <w:vAlign w:val="center"/>
            <w:hideMark/>
          </w:tcPr>
          <w:p w:rsidR="009762B6" w:rsidRPr="009762B6" w:rsidRDefault="009762B6" w:rsidP="009762B6">
            <w:pPr>
              <w:rPr>
                <w:color w:val="auto"/>
                <w:sz w:val="16"/>
                <w:szCs w:val="16"/>
              </w:rPr>
            </w:pPr>
            <w:r w:rsidRPr="009762B6">
              <w:rPr>
                <w:color w:val="auto"/>
                <w:sz w:val="16"/>
                <w:szCs w:val="16"/>
              </w:rPr>
              <w:t>НАЦИОНАЛЬНАЯ ОБОРОНА</w:t>
            </w:r>
          </w:p>
        </w:tc>
        <w:tc>
          <w:tcPr>
            <w:tcW w:w="558" w:type="dxa"/>
            <w:gridSpan w:val="3"/>
            <w:tcBorders>
              <w:top w:val="nil"/>
              <w:left w:val="nil"/>
              <w:bottom w:val="single" w:sz="4" w:space="0" w:color="auto"/>
              <w:right w:val="single" w:sz="4" w:space="0" w:color="auto"/>
            </w:tcBorders>
            <w:shd w:val="clear" w:color="000000" w:fill="FFFF00"/>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459" w:type="dxa"/>
            <w:gridSpan w:val="8"/>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1079" w:type="dxa"/>
            <w:gridSpan w:val="13"/>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38" w:type="dxa"/>
            <w:gridSpan w:val="6"/>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147,70  </w:t>
            </w:r>
          </w:p>
        </w:tc>
        <w:tc>
          <w:tcPr>
            <w:tcW w:w="1138" w:type="dxa"/>
            <w:gridSpan w:val="11"/>
            <w:tcBorders>
              <w:top w:val="nil"/>
              <w:left w:val="single" w:sz="4" w:space="0" w:color="auto"/>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153,10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Мобилизационная и вневойсковая подготовка</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147,70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153,10  </w:t>
            </w:r>
          </w:p>
        </w:tc>
      </w:tr>
      <w:tr w:rsidR="009762B6" w:rsidRPr="009762B6" w:rsidTr="0089045F">
        <w:trPr>
          <w:gridAfter w:val="7"/>
          <w:wAfter w:w="341" w:type="dxa"/>
          <w:trHeight w:val="300"/>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Осуществление первичного воинского учета  на территории, где отсутствуют военные комиссариаты</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90А0051180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147,70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153,10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i/>
                <w:iCs/>
                <w:color w:val="auto"/>
                <w:sz w:val="16"/>
                <w:szCs w:val="16"/>
              </w:rPr>
            </w:pPr>
            <w:r w:rsidRPr="009762B6">
              <w:rPr>
                <w:i/>
                <w:iCs/>
                <w:color w:val="auto"/>
                <w:sz w:val="16"/>
                <w:szCs w:val="16"/>
              </w:rPr>
              <w:t>Непрограммные расходы</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 </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 </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 </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 </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147,70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153,10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Субвенции  на осуществление первичного воинского учета на территориях,где отсутствуют военные комиссариаты</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90А0051180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147,70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153,10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90А0051180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100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135,80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141,10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Расходы на выплаты персоналу государственных органов</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90А0051180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120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135,80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141,10  </w:t>
            </w:r>
          </w:p>
        </w:tc>
      </w:tr>
      <w:tr w:rsidR="009762B6" w:rsidRPr="009762B6" w:rsidTr="0089045F">
        <w:trPr>
          <w:gridAfter w:val="7"/>
          <w:wAfter w:w="341" w:type="dxa"/>
          <w:trHeight w:val="300"/>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государственных (муниципальных)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90А0051180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11,90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12,00  </w:t>
            </w:r>
          </w:p>
        </w:tc>
      </w:tr>
      <w:tr w:rsidR="009762B6" w:rsidRPr="009762B6" w:rsidTr="0089045F">
        <w:trPr>
          <w:gridAfter w:val="7"/>
          <w:wAfter w:w="341" w:type="dxa"/>
          <w:trHeight w:val="300"/>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90А0051180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11,90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12,00  </w:t>
            </w:r>
          </w:p>
        </w:tc>
      </w:tr>
      <w:tr w:rsidR="009762B6" w:rsidRPr="009762B6" w:rsidTr="0089045F">
        <w:trPr>
          <w:gridAfter w:val="7"/>
          <w:wAfter w:w="341" w:type="dxa"/>
          <w:trHeight w:val="300"/>
        </w:trPr>
        <w:tc>
          <w:tcPr>
            <w:tcW w:w="4674" w:type="dxa"/>
            <w:gridSpan w:val="32"/>
            <w:tcBorders>
              <w:top w:val="nil"/>
              <w:left w:val="single" w:sz="8" w:space="0" w:color="auto"/>
              <w:bottom w:val="single" w:sz="4" w:space="0" w:color="auto"/>
              <w:right w:val="single" w:sz="4" w:space="0" w:color="auto"/>
            </w:tcBorders>
            <w:shd w:val="clear" w:color="000000" w:fill="FFFF00"/>
            <w:vAlign w:val="center"/>
            <w:hideMark/>
          </w:tcPr>
          <w:p w:rsidR="009762B6" w:rsidRPr="009762B6" w:rsidRDefault="009762B6" w:rsidP="009762B6">
            <w:pPr>
              <w:rPr>
                <w:color w:val="auto"/>
                <w:sz w:val="16"/>
                <w:szCs w:val="16"/>
              </w:rPr>
            </w:pPr>
            <w:r w:rsidRPr="009762B6">
              <w:rPr>
                <w:color w:val="auto"/>
                <w:sz w:val="16"/>
                <w:szCs w:val="16"/>
              </w:rPr>
              <w:t>НАЦИОНАЛЬНАЯ БЕЗОПАСНОСТЬ И ПРАВООХРАНИТЕЛЬНАЯ ДЕЯТЕЛЬНОСТЬ</w:t>
            </w:r>
          </w:p>
        </w:tc>
        <w:tc>
          <w:tcPr>
            <w:tcW w:w="558" w:type="dxa"/>
            <w:gridSpan w:val="3"/>
            <w:tcBorders>
              <w:top w:val="nil"/>
              <w:left w:val="nil"/>
              <w:bottom w:val="single" w:sz="4" w:space="0" w:color="auto"/>
              <w:right w:val="single" w:sz="4" w:space="0" w:color="auto"/>
            </w:tcBorders>
            <w:shd w:val="clear" w:color="000000" w:fill="FFFF00"/>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459" w:type="dxa"/>
            <w:gridSpan w:val="8"/>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1079" w:type="dxa"/>
            <w:gridSpan w:val="13"/>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38" w:type="dxa"/>
            <w:gridSpan w:val="6"/>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8,00  </w:t>
            </w:r>
          </w:p>
        </w:tc>
        <w:tc>
          <w:tcPr>
            <w:tcW w:w="1138" w:type="dxa"/>
            <w:gridSpan w:val="11"/>
            <w:tcBorders>
              <w:top w:val="nil"/>
              <w:left w:val="single" w:sz="4" w:space="0" w:color="auto"/>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8,00  </w:t>
            </w:r>
          </w:p>
        </w:tc>
      </w:tr>
      <w:tr w:rsidR="009762B6" w:rsidRPr="009762B6" w:rsidTr="0089045F">
        <w:trPr>
          <w:gridAfter w:val="7"/>
          <w:wAfter w:w="341" w:type="dxa"/>
          <w:trHeight w:val="345"/>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Другие вопросы в области национальной безопасности и правоохранительной деятельности</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8,00  </w:t>
            </w:r>
          </w:p>
        </w:tc>
      </w:tr>
      <w:tr w:rsidR="009762B6" w:rsidRPr="009762B6" w:rsidTr="0089045F">
        <w:trPr>
          <w:gridAfter w:val="7"/>
          <w:wAfter w:w="341" w:type="dxa"/>
          <w:trHeight w:val="244"/>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Муниципальная программа"По гражданской обороне и профилактике чрезвычайных ситуаций,пожарной безопасности на территории сельского поселения Новомальтинского муниципального образования на 2020-2026 г.г."</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1079" w:type="dxa"/>
            <w:gridSpan w:val="1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7400000000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8,00  </w:t>
            </w:r>
          </w:p>
        </w:tc>
      </w:tr>
      <w:tr w:rsidR="009762B6" w:rsidRPr="009762B6" w:rsidTr="0089045F">
        <w:trPr>
          <w:gridAfter w:val="7"/>
          <w:wAfter w:w="341" w:type="dxa"/>
          <w:trHeight w:val="915"/>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i/>
                <w:iCs/>
                <w:color w:val="auto"/>
                <w:sz w:val="16"/>
                <w:szCs w:val="16"/>
              </w:rPr>
            </w:pPr>
            <w:r w:rsidRPr="009762B6">
              <w:rPr>
                <w:i/>
                <w:iCs/>
                <w:color w:val="auto"/>
                <w:sz w:val="16"/>
                <w:szCs w:val="16"/>
              </w:rPr>
              <w:t>Основное мероприятие: 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03</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14</w:t>
            </w:r>
          </w:p>
        </w:tc>
        <w:tc>
          <w:tcPr>
            <w:tcW w:w="1079" w:type="dxa"/>
            <w:gridSpan w:val="1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740050000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8,00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8,00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i/>
                <w:iCs/>
                <w:color w:val="auto"/>
                <w:sz w:val="16"/>
                <w:szCs w:val="16"/>
              </w:rPr>
            </w:pPr>
            <w:r w:rsidRPr="009762B6">
              <w:rPr>
                <w:i/>
                <w:iCs/>
                <w:color w:val="auto"/>
                <w:sz w:val="16"/>
                <w:szCs w:val="16"/>
              </w:rPr>
              <w:t>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1079" w:type="dxa"/>
            <w:gridSpan w:val="1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7400545226</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8,00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8,00  </w:t>
            </w:r>
          </w:p>
        </w:tc>
      </w:tr>
      <w:tr w:rsidR="009762B6" w:rsidRPr="009762B6" w:rsidTr="0089045F">
        <w:trPr>
          <w:gridAfter w:val="7"/>
          <w:wAfter w:w="341" w:type="dxa"/>
          <w:trHeight w:val="420"/>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государственных (муниципальных)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1079" w:type="dxa"/>
            <w:gridSpan w:val="1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7400545226</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8,00  </w:t>
            </w:r>
          </w:p>
        </w:tc>
      </w:tr>
      <w:tr w:rsidR="009762B6" w:rsidRPr="009762B6" w:rsidTr="0089045F">
        <w:trPr>
          <w:gridAfter w:val="7"/>
          <w:wAfter w:w="341" w:type="dxa"/>
          <w:trHeight w:val="47"/>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1079" w:type="dxa"/>
            <w:gridSpan w:val="1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7400545226</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8,00  </w:t>
            </w:r>
          </w:p>
        </w:tc>
      </w:tr>
      <w:tr w:rsidR="009762B6" w:rsidRPr="009762B6" w:rsidTr="0089045F">
        <w:trPr>
          <w:gridAfter w:val="7"/>
          <w:wAfter w:w="341" w:type="dxa"/>
          <w:trHeight w:val="129"/>
        </w:trPr>
        <w:tc>
          <w:tcPr>
            <w:tcW w:w="4674" w:type="dxa"/>
            <w:gridSpan w:val="32"/>
            <w:tcBorders>
              <w:top w:val="nil"/>
              <w:left w:val="single" w:sz="8" w:space="0" w:color="auto"/>
              <w:bottom w:val="single" w:sz="4" w:space="0" w:color="auto"/>
              <w:right w:val="single" w:sz="4" w:space="0" w:color="auto"/>
            </w:tcBorders>
            <w:shd w:val="clear" w:color="000000" w:fill="FFFF00"/>
            <w:vAlign w:val="center"/>
            <w:hideMark/>
          </w:tcPr>
          <w:p w:rsidR="009762B6" w:rsidRPr="009762B6" w:rsidRDefault="009762B6" w:rsidP="009762B6">
            <w:pPr>
              <w:rPr>
                <w:color w:val="auto"/>
                <w:sz w:val="16"/>
                <w:szCs w:val="16"/>
              </w:rPr>
            </w:pPr>
            <w:r w:rsidRPr="009762B6">
              <w:rPr>
                <w:color w:val="auto"/>
                <w:sz w:val="16"/>
                <w:szCs w:val="16"/>
              </w:rPr>
              <w:t>НАЦИОНАЛЬНАЯ ЭКОНОМИКА</w:t>
            </w:r>
          </w:p>
        </w:tc>
        <w:tc>
          <w:tcPr>
            <w:tcW w:w="558" w:type="dxa"/>
            <w:gridSpan w:val="3"/>
            <w:tcBorders>
              <w:top w:val="nil"/>
              <w:left w:val="nil"/>
              <w:bottom w:val="single" w:sz="4" w:space="0" w:color="auto"/>
              <w:right w:val="single" w:sz="4" w:space="0" w:color="auto"/>
            </w:tcBorders>
            <w:shd w:val="clear" w:color="000000" w:fill="FFFF00"/>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59" w:type="dxa"/>
            <w:gridSpan w:val="8"/>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1079" w:type="dxa"/>
            <w:gridSpan w:val="13"/>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38" w:type="dxa"/>
            <w:gridSpan w:val="6"/>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739,53  </w:t>
            </w:r>
          </w:p>
        </w:tc>
        <w:tc>
          <w:tcPr>
            <w:tcW w:w="1138" w:type="dxa"/>
            <w:gridSpan w:val="11"/>
            <w:tcBorders>
              <w:top w:val="nil"/>
              <w:left w:val="single" w:sz="4" w:space="0" w:color="auto"/>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791,77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Общеэкономические вопросы</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86,90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86,90  </w:t>
            </w:r>
          </w:p>
        </w:tc>
      </w:tr>
      <w:tr w:rsidR="009762B6" w:rsidRPr="009762B6" w:rsidTr="0089045F">
        <w:trPr>
          <w:gridAfter w:val="7"/>
          <w:wAfter w:w="341" w:type="dxa"/>
          <w:trHeight w:val="465"/>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7201000000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86,90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86,90  </w:t>
            </w:r>
          </w:p>
        </w:tc>
      </w:tr>
      <w:tr w:rsidR="009762B6" w:rsidRPr="009762B6" w:rsidTr="0089045F">
        <w:trPr>
          <w:gridAfter w:val="7"/>
          <w:wAfter w:w="341" w:type="dxa"/>
          <w:trHeight w:val="300"/>
        </w:trPr>
        <w:tc>
          <w:tcPr>
            <w:tcW w:w="4674" w:type="dxa"/>
            <w:gridSpan w:val="32"/>
            <w:tcBorders>
              <w:top w:val="nil"/>
              <w:left w:val="single" w:sz="8" w:space="0" w:color="auto"/>
              <w:bottom w:val="single" w:sz="4" w:space="0" w:color="auto"/>
              <w:right w:val="single" w:sz="4" w:space="0" w:color="auto"/>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Государственная программа Иркутской области «Развитие жилищно-коммунального хозяйства Иркутской области» на 2019 - 2024 годы</w:t>
            </w:r>
          </w:p>
        </w:tc>
        <w:tc>
          <w:tcPr>
            <w:tcW w:w="558" w:type="dxa"/>
            <w:gridSpan w:val="3"/>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59"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7200173110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86,90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86,90  </w:t>
            </w:r>
          </w:p>
        </w:tc>
      </w:tr>
      <w:tr w:rsidR="009762B6" w:rsidRPr="009762B6" w:rsidTr="0089045F">
        <w:trPr>
          <w:gridAfter w:val="7"/>
          <w:wAfter w:w="341" w:type="dxa"/>
          <w:trHeight w:val="465"/>
        </w:trPr>
        <w:tc>
          <w:tcPr>
            <w:tcW w:w="4674" w:type="dxa"/>
            <w:gridSpan w:val="32"/>
            <w:tcBorders>
              <w:top w:val="nil"/>
              <w:left w:val="single" w:sz="8" w:space="0" w:color="auto"/>
              <w:bottom w:val="single" w:sz="4" w:space="0" w:color="auto"/>
              <w:right w:val="single" w:sz="4" w:space="0" w:color="auto"/>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Подпрограмма «Обеспечение проведения сбалансированной и стабильной политики в области государственного регулирования цен (тарифов)» на 2014 - 2022 годы</w:t>
            </w:r>
          </w:p>
        </w:tc>
        <w:tc>
          <w:tcPr>
            <w:tcW w:w="558" w:type="dxa"/>
            <w:gridSpan w:val="3"/>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59"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7200173110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86,90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86,90  </w:t>
            </w:r>
          </w:p>
        </w:tc>
      </w:tr>
      <w:tr w:rsidR="009762B6" w:rsidRPr="009762B6" w:rsidTr="0089045F">
        <w:trPr>
          <w:gridAfter w:val="7"/>
          <w:wAfter w:w="341" w:type="dxa"/>
          <w:trHeight w:val="94"/>
        </w:trPr>
        <w:tc>
          <w:tcPr>
            <w:tcW w:w="4674" w:type="dxa"/>
            <w:gridSpan w:val="32"/>
            <w:tcBorders>
              <w:top w:val="nil"/>
              <w:left w:val="single" w:sz="8" w:space="0" w:color="auto"/>
              <w:bottom w:val="single" w:sz="4" w:space="0" w:color="auto"/>
              <w:right w:val="single" w:sz="4" w:space="0" w:color="auto"/>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 xml:space="preserve">Основное мероприятие «Государственное регулирование цен (тарифов) и контроля за соблюдением порядка ценообразования </w:t>
            </w:r>
            <w:r w:rsidRPr="009762B6">
              <w:rPr>
                <w:color w:val="auto"/>
                <w:sz w:val="16"/>
                <w:szCs w:val="16"/>
              </w:rPr>
              <w:lastRenderedPageBreak/>
              <w:t>на территории Иркутской области»</w:t>
            </w:r>
          </w:p>
        </w:tc>
        <w:tc>
          <w:tcPr>
            <w:tcW w:w="558" w:type="dxa"/>
            <w:gridSpan w:val="3"/>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lastRenderedPageBreak/>
              <w:t>901</w:t>
            </w:r>
          </w:p>
        </w:tc>
        <w:tc>
          <w:tcPr>
            <w:tcW w:w="638"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59" w:type="dxa"/>
            <w:gridSpan w:val="8"/>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7200173110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86,90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86,90  </w:t>
            </w:r>
          </w:p>
        </w:tc>
      </w:tr>
      <w:tr w:rsidR="009762B6" w:rsidRPr="009762B6" w:rsidTr="0089045F">
        <w:trPr>
          <w:gridAfter w:val="7"/>
          <w:wAfter w:w="341" w:type="dxa"/>
          <w:trHeight w:val="10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lastRenderedPageBreak/>
              <w:t>Субвенция на осуществление отдельных областных государственных полномочий в сфере водоснабжения и водоотведения</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7200173110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86,90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86,90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Осуществление государственных полномочий в сфере водоотведения и водоснабжения</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7200173110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86,90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86,90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7200173110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100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82,55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82,55  </w:t>
            </w:r>
          </w:p>
        </w:tc>
      </w:tr>
      <w:tr w:rsidR="009762B6" w:rsidRPr="009762B6" w:rsidTr="0089045F">
        <w:trPr>
          <w:gridAfter w:val="7"/>
          <w:wAfter w:w="341" w:type="dxa"/>
          <w:trHeight w:val="47"/>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Расходы на выплаты персоналу государственных органов</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7200173110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120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82,55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82,55  </w:t>
            </w:r>
          </w:p>
        </w:tc>
      </w:tr>
      <w:tr w:rsidR="009762B6" w:rsidRPr="009762B6" w:rsidTr="0089045F">
        <w:trPr>
          <w:gridAfter w:val="7"/>
          <w:wAfter w:w="341" w:type="dxa"/>
          <w:trHeight w:val="47"/>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обеспечения государственных</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04</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7200173110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200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4,35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4,35  </w:t>
            </w:r>
          </w:p>
        </w:tc>
      </w:tr>
      <w:tr w:rsidR="009762B6" w:rsidRPr="009762B6" w:rsidTr="0089045F">
        <w:trPr>
          <w:gridAfter w:val="7"/>
          <w:wAfter w:w="341" w:type="dxa"/>
          <w:trHeight w:val="47"/>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7200173110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4,35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4,35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Дорожное хозяйство (дорожные фонды)</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09</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652,63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704,87  </w:t>
            </w:r>
          </w:p>
        </w:tc>
      </w:tr>
      <w:tr w:rsidR="009762B6" w:rsidRPr="009762B6" w:rsidTr="0089045F">
        <w:trPr>
          <w:gridAfter w:val="7"/>
          <w:wAfter w:w="341" w:type="dxa"/>
          <w:trHeight w:val="465"/>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Муниципальная программа "Развитие жилищно-коммунального хозяйства и благоустройства сельского поселения Новомальтинского муниципального образования на 2020-2026г."</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09</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7100000000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652,63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704,87  </w:t>
            </w:r>
          </w:p>
        </w:tc>
      </w:tr>
      <w:tr w:rsidR="009762B6" w:rsidRPr="009762B6" w:rsidTr="0089045F">
        <w:trPr>
          <w:gridAfter w:val="7"/>
          <w:wAfter w:w="341" w:type="dxa"/>
          <w:trHeight w:val="690"/>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Подпрограмма "Развитие внутри поселковых автомобильных дорог, дворовых территорий сельского поселения Новомальтинского муниципального образования" на 2020-2026 г.г.</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09</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7120000000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652,63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704,87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Основное мероприятие Расходы направленные на содержание и ремонт внутри поселковых дорог общего пользования,ремонт дворовых территорий домов,проеездов</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04</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09</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7120100000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652,63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704,87  </w:t>
            </w:r>
          </w:p>
        </w:tc>
      </w:tr>
      <w:tr w:rsidR="009762B6" w:rsidRPr="009762B6" w:rsidTr="0089045F">
        <w:trPr>
          <w:gridAfter w:val="7"/>
          <w:wAfter w:w="341" w:type="dxa"/>
          <w:trHeight w:val="47"/>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i/>
                <w:iCs/>
                <w:color w:val="auto"/>
                <w:sz w:val="16"/>
                <w:szCs w:val="16"/>
              </w:rPr>
            </w:pPr>
            <w:r w:rsidRPr="009762B6">
              <w:rPr>
                <w:i/>
                <w:iCs/>
                <w:color w:val="auto"/>
                <w:sz w:val="16"/>
                <w:szCs w:val="16"/>
              </w:rPr>
              <w:t>Расходы направленные на содержание и ремонт внутри поселковых дорог общего пользования, ремонт дворовых территорий домов, проездов</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09</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7120112225</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652,63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704,87  </w:t>
            </w:r>
          </w:p>
        </w:tc>
      </w:tr>
      <w:tr w:rsidR="009762B6" w:rsidRPr="009762B6" w:rsidTr="0089045F">
        <w:trPr>
          <w:gridAfter w:val="7"/>
          <w:wAfter w:w="341" w:type="dxa"/>
          <w:trHeight w:val="47"/>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государственных (муниципальных)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04</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09</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7120112225</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200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652,63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704,87  </w:t>
            </w:r>
          </w:p>
        </w:tc>
      </w:tr>
      <w:tr w:rsidR="009762B6" w:rsidRPr="009762B6" w:rsidTr="0089045F">
        <w:trPr>
          <w:gridAfter w:val="7"/>
          <w:wAfter w:w="341" w:type="dxa"/>
          <w:trHeight w:val="47"/>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09</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7120112225</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652,63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704,87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00"/>
            <w:vAlign w:val="center"/>
            <w:hideMark/>
          </w:tcPr>
          <w:p w:rsidR="009762B6" w:rsidRPr="009762B6" w:rsidRDefault="009762B6" w:rsidP="009762B6">
            <w:pPr>
              <w:rPr>
                <w:color w:val="auto"/>
                <w:sz w:val="16"/>
                <w:szCs w:val="16"/>
              </w:rPr>
            </w:pPr>
            <w:r w:rsidRPr="009762B6">
              <w:rPr>
                <w:color w:val="auto"/>
                <w:sz w:val="16"/>
                <w:szCs w:val="16"/>
              </w:rPr>
              <w:t>Жилищно-Коммунальное Хозяйство</w:t>
            </w:r>
          </w:p>
        </w:tc>
        <w:tc>
          <w:tcPr>
            <w:tcW w:w="558" w:type="dxa"/>
            <w:gridSpan w:val="3"/>
            <w:tcBorders>
              <w:top w:val="nil"/>
              <w:left w:val="nil"/>
              <w:bottom w:val="single" w:sz="4" w:space="0" w:color="auto"/>
              <w:right w:val="single" w:sz="4" w:space="0" w:color="auto"/>
            </w:tcBorders>
            <w:shd w:val="clear" w:color="000000" w:fill="FFFF00"/>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1079" w:type="dxa"/>
            <w:gridSpan w:val="13"/>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38" w:type="dxa"/>
            <w:gridSpan w:val="6"/>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1 293,00  </w:t>
            </w:r>
          </w:p>
        </w:tc>
        <w:tc>
          <w:tcPr>
            <w:tcW w:w="1138" w:type="dxa"/>
            <w:gridSpan w:val="11"/>
            <w:tcBorders>
              <w:top w:val="nil"/>
              <w:left w:val="single" w:sz="4" w:space="0" w:color="auto"/>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1 843,64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i/>
                <w:iCs/>
                <w:color w:val="auto"/>
                <w:sz w:val="16"/>
                <w:szCs w:val="16"/>
              </w:rPr>
            </w:pPr>
            <w:r w:rsidRPr="009762B6">
              <w:rPr>
                <w:i/>
                <w:iCs/>
                <w:color w:val="auto"/>
                <w:sz w:val="16"/>
                <w:szCs w:val="16"/>
              </w:rPr>
              <w:t>Жилищное хозяйство</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460,00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330,00  </w:t>
            </w:r>
          </w:p>
        </w:tc>
      </w:tr>
      <w:tr w:rsidR="009762B6" w:rsidRPr="009762B6" w:rsidTr="0089045F">
        <w:trPr>
          <w:gridAfter w:val="7"/>
          <w:wAfter w:w="341" w:type="dxa"/>
          <w:trHeight w:val="600"/>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Муниципальная программа"Развитие жилищно-коммунального хозяйства и благоустройства сельского поселения Новомальтинского муниципального образования на 2020-2026г."</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7100000000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130,00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130,00  </w:t>
            </w:r>
          </w:p>
        </w:tc>
      </w:tr>
      <w:tr w:rsidR="009762B6" w:rsidRPr="009762B6" w:rsidTr="0089045F">
        <w:trPr>
          <w:gridAfter w:val="7"/>
          <w:wAfter w:w="341" w:type="dxa"/>
          <w:trHeight w:val="465"/>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Подпрограмма "Энергосбережение и повышение энергетической эффективности на территории сельского поселения Новомальтинского муниципального образования на 2020-2026 г.г.</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7130000000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single" w:sz="4"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130,00  </w:t>
            </w:r>
          </w:p>
        </w:tc>
        <w:tc>
          <w:tcPr>
            <w:tcW w:w="1138"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130,00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Основное мероприятие: Расходы направленные на ремонт(капитальный,текущий)жилого фонда сельского поселения Новомальтинского муниципального образования</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7130100000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single" w:sz="4"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30,00  </w:t>
            </w:r>
          </w:p>
        </w:tc>
        <w:tc>
          <w:tcPr>
            <w:tcW w:w="1138"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30,00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государственных (муниципальных)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7130113225</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200</w:t>
            </w:r>
          </w:p>
        </w:tc>
        <w:tc>
          <w:tcPr>
            <w:tcW w:w="1138" w:type="dxa"/>
            <w:gridSpan w:val="15"/>
            <w:tcBorders>
              <w:top w:val="nil"/>
              <w:left w:val="single" w:sz="4"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30,00  </w:t>
            </w:r>
          </w:p>
        </w:tc>
        <w:tc>
          <w:tcPr>
            <w:tcW w:w="1138"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30,00  </w:t>
            </w:r>
          </w:p>
        </w:tc>
      </w:tr>
      <w:tr w:rsidR="009762B6" w:rsidRPr="009762B6" w:rsidTr="0089045F">
        <w:trPr>
          <w:gridAfter w:val="7"/>
          <w:wAfter w:w="341" w:type="dxa"/>
          <w:trHeight w:val="300"/>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7130113225</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38" w:type="dxa"/>
            <w:gridSpan w:val="15"/>
            <w:tcBorders>
              <w:top w:val="nil"/>
              <w:left w:val="single" w:sz="4"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30,00  </w:t>
            </w:r>
          </w:p>
        </w:tc>
        <w:tc>
          <w:tcPr>
            <w:tcW w:w="1138"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30,00  </w:t>
            </w:r>
          </w:p>
        </w:tc>
      </w:tr>
      <w:tr w:rsidR="009762B6" w:rsidRPr="009762B6" w:rsidTr="0089045F">
        <w:trPr>
          <w:gridAfter w:val="7"/>
          <w:wAfter w:w="341" w:type="dxa"/>
          <w:trHeight w:val="315"/>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Расходы направленные на повышение энергетической эффективности в системе теплоснабжения, водоснабжения. (установка счетчиков)</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7130200000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single" w:sz="4"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100,00  </w:t>
            </w:r>
          </w:p>
        </w:tc>
        <w:tc>
          <w:tcPr>
            <w:tcW w:w="1138"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100,00  </w:t>
            </w:r>
          </w:p>
        </w:tc>
      </w:tr>
      <w:tr w:rsidR="009762B6" w:rsidRPr="009762B6" w:rsidTr="0089045F">
        <w:trPr>
          <w:gridAfter w:val="7"/>
          <w:wAfter w:w="341" w:type="dxa"/>
          <w:trHeight w:val="315"/>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 xml:space="preserve">Расходы направленные на повышение энергетической эффективности в системе теплоснабжения, водоснабжения, водоотведения </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7130213226</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single" w:sz="4"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100,00  </w:t>
            </w:r>
          </w:p>
        </w:tc>
        <w:tc>
          <w:tcPr>
            <w:tcW w:w="1138"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100,00  </w:t>
            </w:r>
          </w:p>
        </w:tc>
      </w:tr>
      <w:tr w:rsidR="009762B6" w:rsidRPr="009762B6" w:rsidTr="0089045F">
        <w:trPr>
          <w:gridAfter w:val="7"/>
          <w:wAfter w:w="341" w:type="dxa"/>
          <w:trHeight w:val="315"/>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государственных (муниципальных)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7130213226</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38" w:type="dxa"/>
            <w:gridSpan w:val="15"/>
            <w:tcBorders>
              <w:top w:val="nil"/>
              <w:left w:val="single" w:sz="4"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100,00  </w:t>
            </w:r>
          </w:p>
        </w:tc>
        <w:tc>
          <w:tcPr>
            <w:tcW w:w="1138"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100,00  </w:t>
            </w:r>
          </w:p>
        </w:tc>
      </w:tr>
      <w:tr w:rsidR="009762B6" w:rsidRPr="009762B6" w:rsidTr="0089045F">
        <w:trPr>
          <w:gridAfter w:val="7"/>
          <w:wAfter w:w="341" w:type="dxa"/>
          <w:trHeight w:val="118"/>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7130213226</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38" w:type="dxa"/>
            <w:gridSpan w:val="15"/>
            <w:tcBorders>
              <w:top w:val="nil"/>
              <w:left w:val="single" w:sz="4"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100,00  </w:t>
            </w:r>
          </w:p>
        </w:tc>
        <w:tc>
          <w:tcPr>
            <w:tcW w:w="1138"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100,00  </w:t>
            </w:r>
          </w:p>
        </w:tc>
      </w:tr>
      <w:tr w:rsidR="009762B6" w:rsidRPr="009762B6" w:rsidTr="0089045F">
        <w:trPr>
          <w:gridAfter w:val="7"/>
          <w:wAfter w:w="341" w:type="dxa"/>
          <w:trHeight w:val="47"/>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7200000000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single" w:sz="4"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330,00  </w:t>
            </w:r>
          </w:p>
        </w:tc>
        <w:tc>
          <w:tcPr>
            <w:tcW w:w="1138"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200,00  </w:t>
            </w:r>
          </w:p>
        </w:tc>
      </w:tr>
      <w:tr w:rsidR="009762B6" w:rsidRPr="009762B6" w:rsidTr="0089045F">
        <w:trPr>
          <w:gridAfter w:val="7"/>
          <w:wAfter w:w="341" w:type="dxa"/>
          <w:trHeight w:val="930"/>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Основное мероприятие: Расходы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single" w:sz="4"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330,00  </w:t>
            </w:r>
          </w:p>
        </w:tc>
        <w:tc>
          <w:tcPr>
            <w:tcW w:w="1138"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200,00  </w:t>
            </w:r>
          </w:p>
        </w:tc>
      </w:tr>
      <w:tr w:rsidR="009762B6" w:rsidRPr="009762B6" w:rsidTr="0089045F">
        <w:trPr>
          <w:gridAfter w:val="7"/>
          <w:wAfter w:w="341" w:type="dxa"/>
          <w:trHeight w:val="291"/>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7200121244</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single" w:sz="4"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330,00  </w:t>
            </w:r>
          </w:p>
        </w:tc>
        <w:tc>
          <w:tcPr>
            <w:tcW w:w="1138"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200,00  </w:t>
            </w:r>
          </w:p>
        </w:tc>
      </w:tr>
      <w:tr w:rsidR="009762B6" w:rsidRPr="009762B6" w:rsidTr="0089045F">
        <w:trPr>
          <w:gridAfter w:val="7"/>
          <w:wAfter w:w="341" w:type="dxa"/>
          <w:trHeight w:val="315"/>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государственных (муниципальных)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7200121244</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38" w:type="dxa"/>
            <w:gridSpan w:val="15"/>
            <w:tcBorders>
              <w:top w:val="nil"/>
              <w:left w:val="single" w:sz="4"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330,00  </w:t>
            </w:r>
          </w:p>
        </w:tc>
        <w:tc>
          <w:tcPr>
            <w:tcW w:w="1138"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200,00  </w:t>
            </w:r>
          </w:p>
        </w:tc>
      </w:tr>
      <w:tr w:rsidR="009762B6" w:rsidRPr="009762B6" w:rsidTr="0089045F">
        <w:trPr>
          <w:gridAfter w:val="7"/>
          <w:wAfter w:w="341" w:type="dxa"/>
          <w:trHeight w:val="47"/>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7200121244</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38" w:type="dxa"/>
            <w:gridSpan w:val="15"/>
            <w:tcBorders>
              <w:top w:val="nil"/>
              <w:left w:val="single" w:sz="4"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330,00  </w:t>
            </w:r>
          </w:p>
        </w:tc>
        <w:tc>
          <w:tcPr>
            <w:tcW w:w="1138" w:type="dxa"/>
            <w:gridSpan w:val="11"/>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200,00  </w:t>
            </w:r>
          </w:p>
        </w:tc>
      </w:tr>
      <w:tr w:rsidR="009762B6" w:rsidRPr="009762B6" w:rsidTr="0089045F">
        <w:trPr>
          <w:gridAfter w:val="7"/>
          <w:wAfter w:w="341" w:type="dxa"/>
          <w:trHeight w:val="465"/>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7200000000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948,64  </w:t>
            </w:r>
          </w:p>
        </w:tc>
      </w:tr>
      <w:tr w:rsidR="009762B6" w:rsidRPr="009762B6" w:rsidTr="0089045F">
        <w:trPr>
          <w:gridAfter w:val="7"/>
          <w:wAfter w:w="341" w:type="dxa"/>
          <w:trHeight w:val="1020"/>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lastRenderedPageBreak/>
              <w:t>Основное мероприятие: Расходы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948,64  </w:t>
            </w:r>
          </w:p>
        </w:tc>
      </w:tr>
      <w:tr w:rsidR="009762B6" w:rsidRPr="009762B6" w:rsidTr="0089045F">
        <w:trPr>
          <w:gridAfter w:val="7"/>
          <w:wAfter w:w="341" w:type="dxa"/>
          <w:trHeight w:val="223"/>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7200121244</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948,64  </w:t>
            </w:r>
          </w:p>
        </w:tc>
      </w:tr>
      <w:tr w:rsidR="009762B6" w:rsidRPr="009762B6" w:rsidTr="0089045F">
        <w:trPr>
          <w:gridAfter w:val="7"/>
          <w:wAfter w:w="341" w:type="dxa"/>
          <w:trHeight w:val="330"/>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государственных (муниципальных)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02</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7200121244</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200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200,00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948,64  </w:t>
            </w:r>
          </w:p>
        </w:tc>
      </w:tr>
      <w:tr w:rsidR="009762B6" w:rsidRPr="009762B6" w:rsidTr="0089045F">
        <w:trPr>
          <w:gridAfter w:val="7"/>
          <w:wAfter w:w="341" w:type="dxa"/>
          <w:trHeight w:val="47"/>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02</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7200121244</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948,64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Благоустройство</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sz w:val="16"/>
                <w:szCs w:val="16"/>
              </w:rPr>
            </w:pPr>
            <w:r w:rsidRPr="009762B6">
              <w:rPr>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sz w:val="16"/>
                <w:szCs w:val="16"/>
              </w:rPr>
            </w:pPr>
            <w:r w:rsidRPr="009762B6">
              <w:rPr>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633,00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565,00  </w:t>
            </w:r>
          </w:p>
        </w:tc>
      </w:tr>
      <w:tr w:rsidR="009762B6" w:rsidRPr="009762B6" w:rsidTr="0089045F">
        <w:trPr>
          <w:gridAfter w:val="7"/>
          <w:wAfter w:w="341" w:type="dxa"/>
          <w:trHeight w:val="161"/>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Муниципальная программа "Развитие жилищно-коммунального хозяйства и благоустройства сельского поселения Новомальтинского муниципального образования на 2020-2026г."</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7100000000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618,00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550,00  </w:t>
            </w:r>
          </w:p>
        </w:tc>
      </w:tr>
      <w:tr w:rsidR="009762B6" w:rsidRPr="009762B6" w:rsidTr="0089045F">
        <w:trPr>
          <w:gridAfter w:val="7"/>
          <w:wAfter w:w="341" w:type="dxa"/>
          <w:trHeight w:val="705"/>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Подпрограмма "Благоустройство,озеленение и охрана окружающей среды населенных пунктов сельского поселения Новомальтинского муниципального образования" на 2020-2026 г.г.</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7110000000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176,00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118,00  </w:t>
            </w:r>
          </w:p>
        </w:tc>
      </w:tr>
      <w:tr w:rsidR="009762B6" w:rsidRPr="009762B6" w:rsidTr="0089045F">
        <w:trPr>
          <w:gridAfter w:val="7"/>
          <w:wAfter w:w="341" w:type="dxa"/>
          <w:trHeight w:val="375"/>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 xml:space="preserve">Основное мероприятие: Расходы направленные на благоустройства территории сельского поселения НМО </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7110100000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176,00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118,00  </w:t>
            </w:r>
          </w:p>
        </w:tc>
      </w:tr>
      <w:tr w:rsidR="009762B6" w:rsidRPr="009762B6" w:rsidTr="0089045F">
        <w:trPr>
          <w:gridAfter w:val="7"/>
          <w:wAfter w:w="341" w:type="dxa"/>
          <w:trHeight w:val="720"/>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 xml:space="preserve"> Расходы направленные на благоустройство территории поселения (озеленение, обустройство детских игровых  и спортивных площадок, укос травы на  территории поселения, площадок для мусора, уличное освещение)</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7110111226</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176,00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118,00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государственных (муниципальных)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7110111226</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176,00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118,00  </w:t>
            </w:r>
          </w:p>
        </w:tc>
      </w:tr>
      <w:tr w:rsidR="009762B6" w:rsidRPr="009762B6" w:rsidTr="0089045F">
        <w:trPr>
          <w:gridAfter w:val="7"/>
          <w:wAfter w:w="341" w:type="dxa"/>
          <w:trHeight w:val="47"/>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7110111226</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176,00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118,00  </w:t>
            </w:r>
          </w:p>
        </w:tc>
      </w:tr>
      <w:tr w:rsidR="009762B6" w:rsidRPr="009762B6" w:rsidTr="0089045F">
        <w:trPr>
          <w:gridAfter w:val="7"/>
          <w:wAfter w:w="341" w:type="dxa"/>
          <w:trHeight w:val="300"/>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"Реализация мероприятий преречня проектов Народных иництиатив</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7110111226</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422,00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422,00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Подпрограмма "Благоустройство,озеленение и охрана окружающей среды населенных пунктов сельского поселения Новомальтинского муниципального образования" на 2020-2026 г.г.</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71101S2370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22,00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22,00  </w:t>
            </w:r>
          </w:p>
        </w:tc>
      </w:tr>
      <w:tr w:rsidR="009762B6" w:rsidRPr="009762B6" w:rsidTr="0089045F">
        <w:trPr>
          <w:gridAfter w:val="7"/>
          <w:wAfter w:w="341" w:type="dxa"/>
          <w:trHeight w:val="300"/>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i/>
                <w:iCs/>
                <w:color w:val="auto"/>
                <w:sz w:val="16"/>
                <w:szCs w:val="16"/>
              </w:rPr>
            </w:pPr>
            <w:r w:rsidRPr="009762B6">
              <w:rPr>
                <w:i/>
                <w:iCs/>
                <w:color w:val="auto"/>
                <w:sz w:val="16"/>
                <w:szCs w:val="16"/>
              </w:rPr>
              <w:t xml:space="preserve">Основное мероприятие: Расходы направленные на благоустройства территории сельского поселения НМО </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71101S2370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22,00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22,00  </w:t>
            </w:r>
          </w:p>
        </w:tc>
      </w:tr>
      <w:tr w:rsidR="009762B6" w:rsidRPr="009762B6" w:rsidTr="0089045F">
        <w:trPr>
          <w:gridAfter w:val="7"/>
          <w:wAfter w:w="341" w:type="dxa"/>
          <w:trHeight w:val="47"/>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Закупка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71101S2370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22,00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22,00  </w:t>
            </w:r>
          </w:p>
        </w:tc>
      </w:tr>
      <w:tr w:rsidR="009762B6" w:rsidRPr="009762B6" w:rsidTr="0089045F">
        <w:trPr>
          <w:gridAfter w:val="7"/>
          <w:wAfter w:w="341" w:type="dxa"/>
          <w:trHeight w:val="47"/>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71101S2370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22,00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22,00  </w:t>
            </w:r>
          </w:p>
        </w:tc>
      </w:tr>
      <w:tr w:rsidR="009762B6" w:rsidRPr="009762B6" w:rsidTr="0089045F">
        <w:trPr>
          <w:gridAfter w:val="7"/>
          <w:wAfter w:w="341" w:type="dxa"/>
          <w:trHeight w:val="300"/>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Программы (государственными)муниципальных образований</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71101S2370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400,00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400,00  </w:t>
            </w:r>
          </w:p>
        </w:tc>
      </w:tr>
      <w:tr w:rsidR="009762B6" w:rsidRPr="009762B6" w:rsidTr="0089045F">
        <w:trPr>
          <w:gridAfter w:val="7"/>
          <w:wAfter w:w="341" w:type="dxa"/>
          <w:trHeight w:val="300"/>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"Реализация мероприятий преречня проектов Народных иництиатив</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71101S2370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400,00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400,00  </w:t>
            </w:r>
          </w:p>
        </w:tc>
      </w:tr>
      <w:tr w:rsidR="009762B6" w:rsidRPr="009762B6" w:rsidTr="0089045F">
        <w:trPr>
          <w:gridAfter w:val="7"/>
          <w:wAfter w:w="341" w:type="dxa"/>
          <w:trHeight w:val="65"/>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Закупка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71101S2370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400,00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400,00  </w:t>
            </w:r>
          </w:p>
        </w:tc>
      </w:tr>
      <w:tr w:rsidR="009762B6" w:rsidRPr="009762B6" w:rsidTr="0089045F">
        <w:trPr>
          <w:gridAfter w:val="7"/>
          <w:wAfter w:w="341" w:type="dxa"/>
          <w:trHeight w:val="300"/>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71101S2370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400,00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400,00  </w:t>
            </w:r>
          </w:p>
        </w:tc>
      </w:tr>
      <w:tr w:rsidR="009762B6" w:rsidRPr="009762B6" w:rsidTr="0089045F">
        <w:trPr>
          <w:gridAfter w:val="7"/>
          <w:wAfter w:w="341" w:type="dxa"/>
          <w:trHeight w:val="300"/>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i/>
                <w:iCs/>
                <w:color w:val="auto"/>
                <w:sz w:val="16"/>
                <w:szCs w:val="16"/>
              </w:rPr>
            </w:pPr>
            <w:r w:rsidRPr="009762B6">
              <w:rPr>
                <w:i/>
                <w:iCs/>
                <w:color w:val="auto"/>
                <w:sz w:val="16"/>
                <w:szCs w:val="16"/>
              </w:rPr>
              <w:t>Осовное мероприятие Расходы направленные на оформление документации по благоустройству территории НМО</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7110200000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r>
      <w:tr w:rsidR="009762B6" w:rsidRPr="009762B6" w:rsidTr="0089045F">
        <w:trPr>
          <w:gridAfter w:val="7"/>
          <w:wAfter w:w="341" w:type="dxa"/>
          <w:trHeight w:val="47"/>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i/>
                <w:iCs/>
                <w:color w:val="auto"/>
                <w:sz w:val="16"/>
                <w:szCs w:val="16"/>
              </w:rPr>
            </w:pPr>
            <w:r w:rsidRPr="009762B6">
              <w:rPr>
                <w:i/>
                <w:iCs/>
                <w:color w:val="auto"/>
                <w:sz w:val="16"/>
                <w:szCs w:val="16"/>
              </w:rPr>
              <w:t xml:space="preserve">Расходы направленные на оформление документации по благоустройству территории НМО (прохождение экологической экспертизы, оформление земельных участков, схемы, сметы)  </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7110211224</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r>
      <w:tr w:rsidR="009762B6" w:rsidRPr="009762B6" w:rsidTr="0089045F">
        <w:trPr>
          <w:gridAfter w:val="7"/>
          <w:wAfter w:w="341" w:type="dxa"/>
          <w:trHeight w:val="300"/>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Закупка товаров, работ и услуг для  обеспечения государственных (муниципальных)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7110211224</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200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r>
      <w:tr w:rsidR="009762B6" w:rsidRPr="009762B6" w:rsidTr="0089045F">
        <w:trPr>
          <w:gridAfter w:val="7"/>
          <w:wAfter w:w="341" w:type="dxa"/>
          <w:trHeight w:val="300"/>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Иные закупки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7110211224</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240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20,00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10,00  </w:t>
            </w:r>
          </w:p>
        </w:tc>
      </w:tr>
      <w:tr w:rsidR="009762B6" w:rsidRPr="009762B6" w:rsidTr="0089045F">
        <w:trPr>
          <w:gridAfter w:val="7"/>
          <w:wAfter w:w="341" w:type="dxa"/>
          <w:trHeight w:val="450"/>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Программа муниципальных образований « Формирование современной городской среды сельского поселения Новомальтинского муниципального образования на 2018-2024 годы»</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7600000000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15,00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15,00  </w:t>
            </w:r>
          </w:p>
        </w:tc>
      </w:tr>
      <w:tr w:rsidR="009762B6" w:rsidRPr="009762B6" w:rsidTr="0089045F">
        <w:trPr>
          <w:gridAfter w:val="7"/>
          <w:wAfter w:w="341" w:type="dxa"/>
          <w:trHeight w:val="450"/>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Основное мероприятие Повышение качества и комфорта городской среды сельского поселения  на  территории Новомальтинского муниципального образования</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7600100000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15,00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15,00  </w:t>
            </w:r>
          </w:p>
        </w:tc>
      </w:tr>
      <w:tr w:rsidR="009762B6" w:rsidRPr="009762B6" w:rsidTr="0089045F">
        <w:trPr>
          <w:gridAfter w:val="7"/>
          <w:wAfter w:w="341" w:type="dxa"/>
          <w:trHeight w:val="300"/>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 xml:space="preserve">Расходы направленные на благоустройство дворовых и общественных территорий (формирование современной городской среды) </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7600111225</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15,00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15,00  </w:t>
            </w:r>
          </w:p>
        </w:tc>
      </w:tr>
      <w:tr w:rsidR="009762B6" w:rsidRPr="009762B6" w:rsidTr="0089045F">
        <w:trPr>
          <w:gridAfter w:val="7"/>
          <w:wAfter w:w="341" w:type="dxa"/>
          <w:trHeight w:val="10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Закупка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7600111225</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15,00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15,00  </w:t>
            </w:r>
          </w:p>
        </w:tc>
      </w:tr>
      <w:tr w:rsidR="009762B6" w:rsidRPr="009762B6" w:rsidTr="0089045F">
        <w:trPr>
          <w:gridAfter w:val="7"/>
          <w:wAfter w:w="341" w:type="dxa"/>
          <w:trHeight w:val="300"/>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Иные закупки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7600111225</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15,00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15,00  </w:t>
            </w:r>
          </w:p>
        </w:tc>
      </w:tr>
      <w:tr w:rsidR="009762B6" w:rsidRPr="009762B6" w:rsidTr="0089045F">
        <w:trPr>
          <w:gridAfter w:val="7"/>
          <w:wAfter w:w="341" w:type="dxa"/>
          <w:trHeight w:val="96"/>
        </w:trPr>
        <w:tc>
          <w:tcPr>
            <w:tcW w:w="4674" w:type="dxa"/>
            <w:gridSpan w:val="32"/>
            <w:tcBorders>
              <w:top w:val="nil"/>
              <w:left w:val="single" w:sz="8" w:space="0" w:color="auto"/>
              <w:bottom w:val="single" w:sz="4" w:space="0" w:color="auto"/>
              <w:right w:val="single" w:sz="4" w:space="0" w:color="auto"/>
            </w:tcBorders>
            <w:shd w:val="clear" w:color="000000" w:fill="FFFF00"/>
            <w:vAlign w:val="center"/>
            <w:hideMark/>
          </w:tcPr>
          <w:p w:rsidR="009762B6" w:rsidRPr="009762B6" w:rsidRDefault="009762B6" w:rsidP="009762B6">
            <w:pPr>
              <w:rPr>
                <w:color w:val="auto"/>
                <w:sz w:val="16"/>
                <w:szCs w:val="16"/>
              </w:rPr>
            </w:pPr>
            <w:r w:rsidRPr="009762B6">
              <w:rPr>
                <w:color w:val="auto"/>
                <w:sz w:val="16"/>
                <w:szCs w:val="16"/>
              </w:rPr>
              <w:t>ОБРАЗОВАНИЕ</w:t>
            </w:r>
          </w:p>
        </w:tc>
        <w:tc>
          <w:tcPr>
            <w:tcW w:w="558" w:type="dxa"/>
            <w:gridSpan w:val="3"/>
            <w:tcBorders>
              <w:top w:val="nil"/>
              <w:left w:val="nil"/>
              <w:bottom w:val="single" w:sz="4" w:space="0" w:color="auto"/>
              <w:right w:val="single" w:sz="4" w:space="0" w:color="auto"/>
            </w:tcBorders>
            <w:shd w:val="clear" w:color="000000" w:fill="FFFF00"/>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07</w:t>
            </w:r>
          </w:p>
        </w:tc>
        <w:tc>
          <w:tcPr>
            <w:tcW w:w="459" w:type="dxa"/>
            <w:gridSpan w:val="8"/>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00</w:t>
            </w:r>
          </w:p>
        </w:tc>
        <w:tc>
          <w:tcPr>
            <w:tcW w:w="1079" w:type="dxa"/>
            <w:gridSpan w:val="13"/>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38" w:type="dxa"/>
            <w:gridSpan w:val="6"/>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c>
          <w:tcPr>
            <w:tcW w:w="1138" w:type="dxa"/>
            <w:gridSpan w:val="11"/>
            <w:tcBorders>
              <w:top w:val="nil"/>
              <w:left w:val="single" w:sz="4" w:space="0" w:color="auto"/>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5,00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Профессиональная подготовка, переподготовка и повышение квалификации</w:t>
            </w:r>
            <w:r w:rsidRPr="009762B6">
              <w:rPr>
                <w:color w:val="auto"/>
                <w:sz w:val="16"/>
                <w:szCs w:val="16"/>
              </w:rPr>
              <w:br w:type="page"/>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07</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  </w:t>
            </w:r>
          </w:p>
        </w:tc>
      </w:tr>
      <w:tr w:rsidR="009762B6" w:rsidRPr="009762B6" w:rsidTr="0089045F">
        <w:trPr>
          <w:gridAfter w:val="7"/>
          <w:wAfter w:w="341" w:type="dxa"/>
          <w:trHeight w:val="300"/>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Муниципальная программа "Экономическое развитие сельского поселения Новомальтинского муниципального образования на 2020-2026 г.г."</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07</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7500000000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  </w:t>
            </w:r>
          </w:p>
        </w:tc>
      </w:tr>
      <w:tr w:rsidR="009762B6" w:rsidRPr="009762B6" w:rsidTr="0089045F">
        <w:trPr>
          <w:gridAfter w:val="7"/>
          <w:wAfter w:w="341" w:type="dxa"/>
          <w:trHeight w:val="450"/>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Основное мероприятие: Профессиональная подготовка, переподготовка и повышение квалификации служащих Новомальтинского муниципального образования</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07</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7500700000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  </w:t>
            </w:r>
          </w:p>
        </w:tc>
      </w:tr>
      <w:tr w:rsidR="009762B6" w:rsidRPr="009762B6" w:rsidTr="0089045F">
        <w:trPr>
          <w:gridAfter w:val="7"/>
          <w:wAfter w:w="341" w:type="dxa"/>
          <w:trHeight w:val="300"/>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lastRenderedPageBreak/>
              <w:t xml:space="preserve"> Профессиональная подготовка, переподготовка и повышение квалификации служащих администрации</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07</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7500513999</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  </w:t>
            </w:r>
          </w:p>
        </w:tc>
      </w:tr>
      <w:tr w:rsidR="009762B6" w:rsidRPr="009762B6" w:rsidTr="0089045F">
        <w:trPr>
          <w:gridAfter w:val="7"/>
          <w:wAfter w:w="341" w:type="dxa"/>
          <w:trHeight w:val="300"/>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обеспечения государственных (муниципальных)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07</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7500513999</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  </w:t>
            </w:r>
          </w:p>
        </w:tc>
      </w:tr>
      <w:tr w:rsidR="009762B6" w:rsidRPr="009762B6" w:rsidTr="0089045F">
        <w:trPr>
          <w:gridAfter w:val="7"/>
          <w:wAfter w:w="341" w:type="dxa"/>
          <w:trHeight w:val="300"/>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07</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7500513999</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00"/>
            <w:vAlign w:val="center"/>
            <w:hideMark/>
          </w:tcPr>
          <w:p w:rsidR="009762B6" w:rsidRPr="009762B6" w:rsidRDefault="009762B6" w:rsidP="009762B6">
            <w:pPr>
              <w:rPr>
                <w:color w:val="auto"/>
                <w:sz w:val="16"/>
                <w:szCs w:val="16"/>
              </w:rPr>
            </w:pPr>
            <w:r w:rsidRPr="009762B6">
              <w:rPr>
                <w:color w:val="auto"/>
                <w:sz w:val="16"/>
                <w:szCs w:val="16"/>
              </w:rPr>
              <w:t>КУЛЬТУРА И КИНЕМАТОГРАФИЯ</w:t>
            </w:r>
          </w:p>
        </w:tc>
        <w:tc>
          <w:tcPr>
            <w:tcW w:w="558" w:type="dxa"/>
            <w:gridSpan w:val="3"/>
            <w:tcBorders>
              <w:top w:val="nil"/>
              <w:left w:val="nil"/>
              <w:bottom w:val="single" w:sz="4" w:space="0" w:color="auto"/>
              <w:right w:val="single" w:sz="4" w:space="0" w:color="auto"/>
            </w:tcBorders>
            <w:shd w:val="clear" w:color="000000" w:fill="FFFF00"/>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1079" w:type="dxa"/>
            <w:gridSpan w:val="13"/>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38" w:type="dxa"/>
            <w:gridSpan w:val="6"/>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3 644,89  </w:t>
            </w:r>
          </w:p>
        </w:tc>
        <w:tc>
          <w:tcPr>
            <w:tcW w:w="1138" w:type="dxa"/>
            <w:gridSpan w:val="11"/>
            <w:tcBorders>
              <w:top w:val="nil"/>
              <w:left w:val="single" w:sz="4" w:space="0" w:color="auto"/>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3 181,99  </w:t>
            </w:r>
          </w:p>
        </w:tc>
      </w:tr>
      <w:tr w:rsidR="009762B6" w:rsidRPr="009762B6" w:rsidTr="0089045F">
        <w:trPr>
          <w:gridAfter w:val="7"/>
          <w:wAfter w:w="341" w:type="dxa"/>
          <w:trHeight w:val="465"/>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Муниципальная программа"Развитие и модернизация коммунальной инфраструктуры сельского поселения Новомальтинского муниципального образования на 2020-2026г."</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7200000000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355,00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400,00  </w:t>
            </w:r>
          </w:p>
        </w:tc>
      </w:tr>
      <w:tr w:rsidR="009762B6" w:rsidRPr="009762B6" w:rsidTr="0089045F">
        <w:trPr>
          <w:gridAfter w:val="7"/>
          <w:wAfter w:w="341" w:type="dxa"/>
          <w:trHeight w:val="315"/>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Основное мероприятие  Расходы направленные на коммунальные услуги  в учреждениях культуры</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7200300000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355,00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400,00  </w:t>
            </w:r>
          </w:p>
        </w:tc>
      </w:tr>
      <w:tr w:rsidR="009762B6" w:rsidRPr="009762B6" w:rsidTr="0089045F">
        <w:trPr>
          <w:gridAfter w:val="7"/>
          <w:wAfter w:w="341" w:type="dxa"/>
          <w:trHeight w:val="315"/>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Расходы направленные на коммунальные услуги  в учреждениях культуры</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72003К3223</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355,00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400,00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Закупка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72003К3223</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355,00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400,00  </w:t>
            </w:r>
          </w:p>
        </w:tc>
      </w:tr>
      <w:tr w:rsidR="009762B6" w:rsidRPr="009762B6" w:rsidTr="0089045F">
        <w:trPr>
          <w:gridAfter w:val="7"/>
          <w:wAfter w:w="341" w:type="dxa"/>
          <w:trHeight w:val="465"/>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Муниципальная программа"Развитие социальной инфраструктуры сельского поселения Новомальтинского муниципального образования на  2020-2026 годы"</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7300000000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3 205,89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2 697,99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Основное мероприятие Расходы на выплаты и отчисления внебюджетные фонды по оплате труда работников культуры</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7300100000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2 742,89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2 460,99  </w:t>
            </w:r>
          </w:p>
        </w:tc>
      </w:tr>
      <w:tr w:rsidR="009762B6" w:rsidRPr="009762B6" w:rsidTr="0089045F">
        <w:trPr>
          <w:gridAfter w:val="7"/>
          <w:wAfter w:w="341" w:type="dxa"/>
          <w:trHeight w:val="65"/>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 на выплаты и отчисления внебюджетные фонды по оплате труда работников культуры</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7300121110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2 742,89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2 460,99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i/>
                <w:iCs/>
                <w:color w:val="auto"/>
                <w:sz w:val="16"/>
                <w:szCs w:val="16"/>
              </w:rPr>
            </w:pPr>
            <w:r w:rsidRPr="009762B6">
              <w:rPr>
                <w:i/>
                <w:iCs/>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7300121110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100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2 742,89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2 460,99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Расходы на выплаты персоналу казенных учреждений</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7300121110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110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2 742,89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2 460,99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Основное мероприятие: Расходы направленные на  основные мероприятия  по обеспечению функций учреждения культуры</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7300200000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423,00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197,00  </w:t>
            </w:r>
          </w:p>
        </w:tc>
      </w:tr>
      <w:tr w:rsidR="009762B6" w:rsidRPr="009762B6" w:rsidTr="0089045F">
        <w:trPr>
          <w:gridAfter w:val="7"/>
          <w:wAfter w:w="341" w:type="dxa"/>
          <w:trHeight w:val="420"/>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 xml:space="preserve"> Расходы направленные на  основные мероприятия  по обеспечению функций учреждения культуры</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7300222999</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423,00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197,00  </w:t>
            </w:r>
          </w:p>
        </w:tc>
      </w:tr>
      <w:tr w:rsidR="009762B6" w:rsidRPr="009762B6" w:rsidTr="0089045F">
        <w:trPr>
          <w:gridAfter w:val="7"/>
          <w:wAfter w:w="341" w:type="dxa"/>
          <w:trHeight w:val="375"/>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обеспечения государственных (муниципальных)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7300222999</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408,00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182,00  </w:t>
            </w:r>
          </w:p>
        </w:tc>
      </w:tr>
      <w:tr w:rsidR="009762B6" w:rsidRPr="009762B6" w:rsidTr="0089045F">
        <w:trPr>
          <w:gridAfter w:val="7"/>
          <w:wAfter w:w="341" w:type="dxa"/>
          <w:trHeight w:val="47"/>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7300222999</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408,00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182,00  </w:t>
            </w:r>
          </w:p>
        </w:tc>
      </w:tr>
      <w:tr w:rsidR="009762B6" w:rsidRPr="009762B6" w:rsidTr="0089045F">
        <w:trPr>
          <w:gridAfter w:val="7"/>
          <w:wAfter w:w="341" w:type="dxa"/>
          <w:trHeight w:val="51"/>
        </w:trPr>
        <w:tc>
          <w:tcPr>
            <w:tcW w:w="4674" w:type="dxa"/>
            <w:gridSpan w:val="32"/>
            <w:tcBorders>
              <w:top w:val="nil"/>
              <w:left w:val="single" w:sz="8"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sz w:val="16"/>
                <w:szCs w:val="16"/>
              </w:rPr>
            </w:pPr>
            <w:r w:rsidRPr="009762B6">
              <w:rPr>
                <w:sz w:val="16"/>
                <w:szCs w:val="16"/>
              </w:rPr>
              <w:t>Иные бюджетные ассигнования</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7300222999</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800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15,00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15,00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noWrap/>
            <w:vAlign w:val="bottom"/>
            <w:hideMark/>
          </w:tcPr>
          <w:p w:rsidR="009762B6" w:rsidRPr="009762B6" w:rsidRDefault="009762B6" w:rsidP="009762B6">
            <w:pPr>
              <w:rPr>
                <w:sz w:val="16"/>
                <w:szCs w:val="16"/>
              </w:rPr>
            </w:pPr>
            <w:r w:rsidRPr="009762B6">
              <w:rPr>
                <w:sz w:val="16"/>
                <w:szCs w:val="16"/>
              </w:rPr>
              <w:t>Уплата налогов, сборов и иных платежей</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7300222999</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850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15,00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15,00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Основное мероприятие: Расходы по оказанию помощи участников ВОВ и престарелых граждан</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7300500000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30,00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i/>
                <w:iCs/>
                <w:color w:val="auto"/>
                <w:sz w:val="16"/>
                <w:szCs w:val="16"/>
              </w:rPr>
            </w:pPr>
            <w:r w:rsidRPr="009762B6">
              <w:rPr>
                <w:i/>
                <w:iCs/>
                <w:color w:val="auto"/>
                <w:sz w:val="16"/>
                <w:szCs w:val="16"/>
              </w:rPr>
              <w:t>Расходы по оказанию помощи участников ВОВ и престарелых граждан</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7300522340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30,00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30,00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обеспечения государственных (муниципальных)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7300522340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30,00  </w:t>
            </w:r>
          </w:p>
        </w:tc>
      </w:tr>
      <w:tr w:rsidR="009762B6" w:rsidRPr="009762B6" w:rsidTr="0089045F">
        <w:trPr>
          <w:gridAfter w:val="7"/>
          <w:wAfter w:w="341" w:type="dxa"/>
          <w:trHeight w:val="405"/>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7300522340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30,00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30,00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Основное мероприятие: Профессиональная подготовка, переподготовка и повышение квалификации работников учреждения культуры</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7300600000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r>
      <w:tr w:rsidR="009762B6" w:rsidRPr="009762B6" w:rsidTr="0089045F">
        <w:trPr>
          <w:gridAfter w:val="7"/>
          <w:wAfter w:w="341" w:type="dxa"/>
          <w:trHeight w:val="47"/>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расходы на  подготовку и повышение квалификации работников учреждения культуры</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7300622998</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r>
      <w:tr w:rsidR="009762B6" w:rsidRPr="009762B6" w:rsidTr="0089045F">
        <w:trPr>
          <w:gridAfter w:val="7"/>
          <w:wAfter w:w="341" w:type="dxa"/>
          <w:trHeight w:val="405"/>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обеспечения государственных (муниципальных)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7300622998</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10,00  </w:t>
            </w:r>
          </w:p>
        </w:tc>
      </w:tr>
      <w:tr w:rsidR="009762B6" w:rsidRPr="009762B6" w:rsidTr="0089045F">
        <w:trPr>
          <w:gridAfter w:val="7"/>
          <w:wAfter w:w="341" w:type="dxa"/>
          <w:trHeight w:val="47"/>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7300622998</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10,00  </w:t>
            </w:r>
          </w:p>
        </w:tc>
      </w:tr>
      <w:tr w:rsidR="009762B6" w:rsidRPr="009762B6" w:rsidTr="0089045F">
        <w:trPr>
          <w:gridAfter w:val="7"/>
          <w:wAfter w:w="341" w:type="dxa"/>
          <w:trHeight w:val="47"/>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Муниципальная программа"По гражданской обороне и профилактике чрезвычайных ситуаций,пожарной безопасности на территории сельского поселения Новомальтинского муниципального образования на 2020-2026 г.г."</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7400000000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84,00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84,00  </w:t>
            </w:r>
          </w:p>
        </w:tc>
      </w:tr>
      <w:tr w:rsidR="009762B6" w:rsidRPr="009762B6" w:rsidTr="0089045F">
        <w:trPr>
          <w:gridAfter w:val="7"/>
          <w:wAfter w:w="341" w:type="dxa"/>
          <w:trHeight w:val="720"/>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i/>
                <w:iCs/>
                <w:sz w:val="16"/>
                <w:szCs w:val="16"/>
              </w:rPr>
            </w:pPr>
            <w:r w:rsidRPr="009762B6">
              <w:rPr>
                <w:i/>
                <w:iCs/>
                <w:sz w:val="16"/>
                <w:szCs w:val="16"/>
              </w:rPr>
              <w:t>Основное мероприятие "Расходы и услуги по техническому обслуживанию автоматической пожарной сигнализации, систем оповещения и управление эвакуацией людей в здании культуры"</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7400200000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28,80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28,80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i/>
                <w:iCs/>
                <w:sz w:val="16"/>
                <w:szCs w:val="16"/>
              </w:rPr>
            </w:pPr>
            <w:r w:rsidRPr="009762B6">
              <w:rPr>
                <w:i/>
                <w:iCs/>
                <w:sz w:val="16"/>
                <w:szCs w:val="16"/>
              </w:rPr>
              <w:t>Расходы  и услуги по техническому обслуживанию автоматической пожарной сигнализации, системы оповещения и управление эвакуацией людей в здании клуба</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7400242225</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28,80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28,80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обеспечения государственных (муниципальных)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7400242225</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200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28,80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28,80  </w:t>
            </w:r>
          </w:p>
        </w:tc>
      </w:tr>
      <w:tr w:rsidR="009762B6" w:rsidRPr="009762B6" w:rsidTr="0089045F">
        <w:trPr>
          <w:gridAfter w:val="7"/>
          <w:wAfter w:w="341" w:type="dxa"/>
          <w:trHeight w:val="315"/>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7400242225</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28,80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28,80  </w:t>
            </w:r>
          </w:p>
        </w:tc>
      </w:tr>
      <w:tr w:rsidR="009762B6" w:rsidRPr="009762B6" w:rsidTr="0089045F">
        <w:trPr>
          <w:gridAfter w:val="7"/>
          <w:wAfter w:w="341" w:type="dxa"/>
          <w:trHeight w:val="330"/>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i/>
                <w:iCs/>
                <w:sz w:val="16"/>
                <w:szCs w:val="16"/>
              </w:rPr>
            </w:pPr>
            <w:r w:rsidRPr="009762B6">
              <w:rPr>
                <w:i/>
                <w:iCs/>
                <w:sz w:val="16"/>
                <w:szCs w:val="16"/>
              </w:rPr>
              <w:t>Основное мероприятие "Расходы и  услуги по централизованной охране здании культуры"</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i/>
                <w:iCs/>
                <w:color w:val="auto"/>
                <w:sz w:val="16"/>
                <w:szCs w:val="16"/>
              </w:rPr>
            </w:pPr>
            <w:r w:rsidRPr="009762B6">
              <w:rPr>
                <w:i/>
                <w:iCs/>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i/>
                <w:iCs/>
                <w:color w:val="auto"/>
                <w:sz w:val="16"/>
                <w:szCs w:val="16"/>
              </w:rPr>
            </w:pPr>
            <w:r w:rsidRPr="009762B6">
              <w:rPr>
                <w:i/>
                <w:iCs/>
                <w:color w:val="auto"/>
                <w:sz w:val="16"/>
                <w:szCs w:val="16"/>
              </w:rPr>
              <w:t>7400400000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55,20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55,20  </w:t>
            </w:r>
          </w:p>
        </w:tc>
      </w:tr>
      <w:tr w:rsidR="009762B6" w:rsidRPr="009762B6" w:rsidTr="0089045F">
        <w:trPr>
          <w:gridAfter w:val="7"/>
          <w:wAfter w:w="341" w:type="dxa"/>
          <w:trHeight w:val="47"/>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i/>
                <w:iCs/>
                <w:sz w:val="16"/>
                <w:szCs w:val="16"/>
              </w:rPr>
            </w:pPr>
            <w:r w:rsidRPr="009762B6">
              <w:rPr>
                <w:i/>
                <w:iCs/>
                <w:sz w:val="16"/>
                <w:szCs w:val="16"/>
              </w:rPr>
              <w:t>Расходы и услуги централизованной охраны здания культуры</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7400444226</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55,20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i/>
                <w:iCs/>
                <w:color w:val="auto"/>
                <w:sz w:val="16"/>
                <w:szCs w:val="16"/>
              </w:rPr>
            </w:pPr>
            <w:r w:rsidRPr="009762B6">
              <w:rPr>
                <w:i/>
                <w:iCs/>
                <w:color w:val="auto"/>
                <w:sz w:val="16"/>
                <w:szCs w:val="16"/>
              </w:rPr>
              <w:t xml:space="preserve">55,20  </w:t>
            </w:r>
          </w:p>
        </w:tc>
      </w:tr>
      <w:tr w:rsidR="009762B6" w:rsidRPr="009762B6" w:rsidTr="0089045F">
        <w:trPr>
          <w:gridAfter w:val="7"/>
          <w:wAfter w:w="341" w:type="dxa"/>
          <w:trHeight w:val="315"/>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обеспечения государственных (муниципальных)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7400444226</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55,20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55,20  </w:t>
            </w:r>
          </w:p>
        </w:tc>
      </w:tr>
      <w:tr w:rsidR="009762B6" w:rsidRPr="009762B6" w:rsidTr="0089045F">
        <w:trPr>
          <w:gridAfter w:val="7"/>
          <w:wAfter w:w="341" w:type="dxa"/>
          <w:trHeight w:val="315"/>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08</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7400444226</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55,20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55,20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00"/>
            <w:vAlign w:val="center"/>
            <w:hideMark/>
          </w:tcPr>
          <w:p w:rsidR="009762B6" w:rsidRPr="009762B6" w:rsidRDefault="009762B6" w:rsidP="009762B6">
            <w:pPr>
              <w:rPr>
                <w:color w:val="auto"/>
                <w:sz w:val="16"/>
                <w:szCs w:val="16"/>
              </w:rPr>
            </w:pPr>
            <w:r w:rsidRPr="009762B6">
              <w:rPr>
                <w:color w:val="auto"/>
                <w:sz w:val="16"/>
                <w:szCs w:val="16"/>
              </w:rPr>
              <w:t>СОЦИАЛЬНАЯ ПОЛИТИКА</w:t>
            </w:r>
          </w:p>
        </w:tc>
        <w:tc>
          <w:tcPr>
            <w:tcW w:w="558" w:type="dxa"/>
            <w:gridSpan w:val="3"/>
            <w:tcBorders>
              <w:top w:val="nil"/>
              <w:left w:val="nil"/>
              <w:bottom w:val="single" w:sz="4" w:space="0" w:color="auto"/>
              <w:right w:val="single" w:sz="4" w:space="0" w:color="auto"/>
            </w:tcBorders>
            <w:shd w:val="clear" w:color="000000" w:fill="FFFF00"/>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10</w:t>
            </w:r>
          </w:p>
        </w:tc>
        <w:tc>
          <w:tcPr>
            <w:tcW w:w="459" w:type="dxa"/>
            <w:gridSpan w:val="8"/>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1079" w:type="dxa"/>
            <w:gridSpan w:val="13"/>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38" w:type="dxa"/>
            <w:gridSpan w:val="6"/>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450,00  </w:t>
            </w:r>
          </w:p>
        </w:tc>
        <w:tc>
          <w:tcPr>
            <w:tcW w:w="1138" w:type="dxa"/>
            <w:gridSpan w:val="11"/>
            <w:tcBorders>
              <w:top w:val="nil"/>
              <w:left w:val="single" w:sz="4" w:space="0" w:color="auto"/>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450,00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 xml:space="preserve">Пенсионное обеспечение </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10</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450,00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450,00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 xml:space="preserve">Муниципальная программа"Развитие социальной инфраструктуры сельского поселения новомальтинского </w:t>
            </w:r>
            <w:r w:rsidRPr="009762B6">
              <w:rPr>
                <w:color w:val="auto"/>
                <w:sz w:val="16"/>
                <w:szCs w:val="16"/>
              </w:rPr>
              <w:lastRenderedPageBreak/>
              <w:t>муниципального образования на  2020-2026 годы"</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lastRenderedPageBreak/>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10</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7300000000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450,00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450,00  </w:t>
            </w:r>
          </w:p>
        </w:tc>
      </w:tr>
      <w:tr w:rsidR="009762B6" w:rsidRPr="009762B6" w:rsidTr="0089045F">
        <w:trPr>
          <w:gridAfter w:val="7"/>
          <w:wAfter w:w="341" w:type="dxa"/>
          <w:trHeight w:val="585"/>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lastRenderedPageBreak/>
              <w:t>Основное мероприятие:Расходы по выплате пенсии муниципальным служащим за выслугу лет. Диспансеризация работников администрации</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10</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7300300000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450,00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450,00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 по выплате пенсии муниципальным служащим за выслугу лет</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10</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7300323260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450,00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450,00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Социальное обеспечение и иные выплаты населению</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10</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7300323260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300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450,00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450,00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Публичные нормативные социальные выплаты гражданам</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10</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01</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7300323260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310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450,00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450,00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00"/>
            <w:vAlign w:val="center"/>
            <w:hideMark/>
          </w:tcPr>
          <w:p w:rsidR="009762B6" w:rsidRPr="009762B6" w:rsidRDefault="009762B6" w:rsidP="009762B6">
            <w:pPr>
              <w:rPr>
                <w:color w:val="auto"/>
                <w:sz w:val="16"/>
                <w:szCs w:val="16"/>
              </w:rPr>
            </w:pPr>
            <w:r w:rsidRPr="009762B6">
              <w:rPr>
                <w:color w:val="auto"/>
                <w:sz w:val="16"/>
                <w:szCs w:val="16"/>
              </w:rPr>
              <w:t>ФИЗИЧЕСКАЯ КУЛЬТУРА и СПОРТ</w:t>
            </w:r>
          </w:p>
        </w:tc>
        <w:tc>
          <w:tcPr>
            <w:tcW w:w="558" w:type="dxa"/>
            <w:gridSpan w:val="3"/>
            <w:tcBorders>
              <w:top w:val="nil"/>
              <w:left w:val="nil"/>
              <w:bottom w:val="single" w:sz="4" w:space="0" w:color="auto"/>
              <w:right w:val="single" w:sz="4" w:space="0" w:color="auto"/>
            </w:tcBorders>
            <w:shd w:val="clear" w:color="000000" w:fill="FFFF00"/>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459" w:type="dxa"/>
            <w:gridSpan w:val="8"/>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1079" w:type="dxa"/>
            <w:gridSpan w:val="13"/>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38" w:type="dxa"/>
            <w:gridSpan w:val="6"/>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483,72  </w:t>
            </w:r>
          </w:p>
        </w:tc>
        <w:tc>
          <w:tcPr>
            <w:tcW w:w="1138" w:type="dxa"/>
            <w:gridSpan w:val="11"/>
            <w:tcBorders>
              <w:top w:val="nil"/>
              <w:left w:val="single" w:sz="4" w:space="0" w:color="auto"/>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973,72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Другие вопросы в области физической культуры и спорта</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483,72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973,72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Мунипальных образований" "Развитие социальной инфраструктуры сельского поселения новомальтинского муниципального образования на  2020-2026 годы"</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7300000000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483,72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973,72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Основное мероприятие Расходы на выплаты и отчисления внебюджетные фонды по оплате труда инструктора по спорту</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7300400000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483,72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973,72  </w:t>
            </w:r>
          </w:p>
        </w:tc>
      </w:tr>
      <w:tr w:rsidR="009762B6" w:rsidRPr="009762B6" w:rsidTr="0089045F">
        <w:trPr>
          <w:gridAfter w:val="7"/>
          <w:wAfter w:w="341" w:type="dxa"/>
          <w:trHeight w:val="139"/>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 на выплаты и отчисления внебюджетные фонды по оплате труда инструктора по спорту</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7300425999</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468,72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468,72  </w:t>
            </w:r>
          </w:p>
        </w:tc>
      </w:tr>
      <w:tr w:rsidR="009762B6" w:rsidRPr="009762B6" w:rsidTr="0089045F">
        <w:trPr>
          <w:gridAfter w:val="7"/>
          <w:wAfter w:w="341" w:type="dxa"/>
          <w:trHeight w:val="45"/>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i/>
                <w:iCs/>
                <w:color w:val="auto"/>
                <w:sz w:val="16"/>
                <w:szCs w:val="16"/>
              </w:rPr>
            </w:pPr>
            <w:r w:rsidRPr="009762B6">
              <w:rPr>
                <w:i/>
                <w:iCs/>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7300425999</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100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468,72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468,72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Расходы на выплаты персоналу казенных учреждений</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7300425999</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110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468,72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468,72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 xml:space="preserve">Основное мероприятие Расходы направленные на проведение оздоровительных, спортивно- массовых, мероприятий для всех категорий           </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7300400000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15,00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505,00  </w:t>
            </w:r>
          </w:p>
        </w:tc>
      </w:tr>
      <w:tr w:rsidR="009762B6" w:rsidRPr="009762B6" w:rsidTr="0089045F">
        <w:trPr>
          <w:gridAfter w:val="7"/>
          <w:wAfter w:w="341" w:type="dxa"/>
          <w:trHeight w:val="420"/>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 xml:space="preserve">Расходы на проведение оздоровительных, спортивно- массовых мероприятий для всех категорий                           </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7300424999</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15,00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505,00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Закупка товаров, работ и услуг для  обеспечения государственных (муниципальных)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7300424999</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15,00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505,00  </w:t>
            </w:r>
          </w:p>
        </w:tc>
      </w:tr>
      <w:tr w:rsidR="009762B6" w:rsidRPr="009762B6" w:rsidTr="0089045F">
        <w:trPr>
          <w:gridAfter w:val="7"/>
          <w:wAfter w:w="341" w:type="dxa"/>
          <w:trHeight w:val="405"/>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11</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05</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7300424999</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15,00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505,00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00"/>
            <w:vAlign w:val="center"/>
            <w:hideMark/>
          </w:tcPr>
          <w:p w:rsidR="009762B6" w:rsidRPr="009762B6" w:rsidRDefault="009762B6" w:rsidP="009762B6">
            <w:pPr>
              <w:rPr>
                <w:color w:val="auto"/>
                <w:sz w:val="16"/>
                <w:szCs w:val="16"/>
              </w:rPr>
            </w:pPr>
            <w:r w:rsidRPr="009762B6">
              <w:rPr>
                <w:color w:val="auto"/>
                <w:sz w:val="16"/>
                <w:szCs w:val="16"/>
              </w:rPr>
              <w:t>СРЕДСТВА МАССОВОЙ ИНФОРМАЦИИ</w:t>
            </w:r>
          </w:p>
        </w:tc>
        <w:tc>
          <w:tcPr>
            <w:tcW w:w="558" w:type="dxa"/>
            <w:gridSpan w:val="3"/>
            <w:tcBorders>
              <w:top w:val="nil"/>
              <w:left w:val="nil"/>
              <w:bottom w:val="single" w:sz="4" w:space="0" w:color="auto"/>
              <w:right w:val="single" w:sz="4" w:space="0" w:color="auto"/>
            </w:tcBorders>
            <w:shd w:val="clear" w:color="000000" w:fill="FFFF00"/>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12</w:t>
            </w:r>
          </w:p>
        </w:tc>
        <w:tc>
          <w:tcPr>
            <w:tcW w:w="459" w:type="dxa"/>
            <w:gridSpan w:val="8"/>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1079" w:type="dxa"/>
            <w:gridSpan w:val="13"/>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38" w:type="dxa"/>
            <w:gridSpan w:val="6"/>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5,00  </w:t>
            </w:r>
          </w:p>
        </w:tc>
        <w:tc>
          <w:tcPr>
            <w:tcW w:w="1138" w:type="dxa"/>
            <w:gridSpan w:val="11"/>
            <w:tcBorders>
              <w:top w:val="nil"/>
              <w:left w:val="single" w:sz="4" w:space="0" w:color="auto"/>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1,00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Другие вопросы в области средств массовой информации</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12</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  </w:t>
            </w:r>
          </w:p>
        </w:tc>
      </w:tr>
      <w:tr w:rsidR="009762B6" w:rsidRPr="009762B6" w:rsidTr="0089045F">
        <w:trPr>
          <w:gridAfter w:val="7"/>
          <w:wAfter w:w="341" w:type="dxa"/>
          <w:trHeight w:val="300"/>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Муниципальная программа"Экономическое развитие сельского поселения Новомальтинского муниципального образования на 2020-2026 г.г."</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12</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  </w:t>
            </w:r>
          </w:p>
        </w:tc>
      </w:tr>
      <w:tr w:rsidR="009762B6" w:rsidRPr="009762B6" w:rsidTr="0089045F">
        <w:trPr>
          <w:gridAfter w:val="7"/>
          <w:wAfter w:w="341" w:type="dxa"/>
          <w:trHeight w:val="450"/>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Основные направления: Расходы направленные на обеспечение функций органов местного самоуправления (за исключением расходов на выплаты по оплате труда)</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12</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7500300000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  </w:t>
            </w:r>
          </w:p>
        </w:tc>
      </w:tr>
      <w:tr w:rsidR="009762B6" w:rsidRPr="009762B6" w:rsidTr="0089045F">
        <w:trPr>
          <w:gridAfter w:val="7"/>
          <w:wAfter w:w="341" w:type="dxa"/>
          <w:trHeight w:val="450"/>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Расходы направленные на публикацию информации о результатах деятельности  органов местного самоуправления сельского поселения и муниципальных бюджетных учреждений</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12</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7500315999</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  </w:t>
            </w:r>
          </w:p>
        </w:tc>
      </w:tr>
      <w:tr w:rsidR="009762B6" w:rsidRPr="009762B6" w:rsidTr="0089045F">
        <w:trPr>
          <w:gridAfter w:val="7"/>
          <w:wAfter w:w="341" w:type="dxa"/>
          <w:trHeight w:val="47"/>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Закупка товаров, работ и услуг для государственных (муниципальных)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12</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7500315999</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5,00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1,00  </w:t>
            </w:r>
          </w:p>
        </w:tc>
      </w:tr>
      <w:tr w:rsidR="009762B6" w:rsidRPr="009762B6" w:rsidTr="0089045F">
        <w:trPr>
          <w:gridAfter w:val="7"/>
          <w:wAfter w:w="341" w:type="dxa"/>
          <w:trHeight w:val="47"/>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sz w:val="16"/>
                <w:szCs w:val="16"/>
              </w:rPr>
            </w:pPr>
            <w:r w:rsidRPr="009762B6">
              <w:rPr>
                <w:sz w:val="16"/>
                <w:szCs w:val="16"/>
              </w:rPr>
              <w:t>Иные закупки товаров, работ и услуг для государственных нужд</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12</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04</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7500315999</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240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5,00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1,00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00"/>
            <w:vAlign w:val="center"/>
            <w:hideMark/>
          </w:tcPr>
          <w:p w:rsidR="009762B6" w:rsidRPr="009762B6" w:rsidRDefault="009762B6" w:rsidP="009762B6">
            <w:pPr>
              <w:rPr>
                <w:color w:val="auto"/>
                <w:sz w:val="16"/>
                <w:szCs w:val="16"/>
              </w:rPr>
            </w:pPr>
            <w:r w:rsidRPr="009762B6">
              <w:rPr>
                <w:color w:val="auto"/>
                <w:sz w:val="16"/>
                <w:szCs w:val="16"/>
              </w:rPr>
              <w:t>МЕЖБЮДЖЕТНЫЕ ТРАНСФЕРТЫ ОБЩЕГО ХАРАКТЕРА СУБЪЕКТОВ РОССИЙСКОЙ ФЕДЕРАЦИИ И МУНИЦИПАЛЬНЫХ ОБРАЗОВАНИЙ</w:t>
            </w:r>
          </w:p>
        </w:tc>
        <w:tc>
          <w:tcPr>
            <w:tcW w:w="558" w:type="dxa"/>
            <w:gridSpan w:val="3"/>
            <w:tcBorders>
              <w:top w:val="nil"/>
              <w:left w:val="nil"/>
              <w:bottom w:val="single" w:sz="4" w:space="0" w:color="auto"/>
              <w:right w:val="single" w:sz="4" w:space="0" w:color="auto"/>
            </w:tcBorders>
            <w:shd w:val="clear" w:color="000000" w:fill="FFFF00"/>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459" w:type="dxa"/>
            <w:gridSpan w:val="8"/>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1079" w:type="dxa"/>
            <w:gridSpan w:val="13"/>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38" w:type="dxa"/>
            <w:gridSpan w:val="6"/>
            <w:tcBorders>
              <w:top w:val="nil"/>
              <w:left w:val="nil"/>
              <w:bottom w:val="single" w:sz="4" w:space="0" w:color="auto"/>
              <w:right w:val="single" w:sz="4"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0,00  </w:t>
            </w:r>
          </w:p>
        </w:tc>
        <w:tc>
          <w:tcPr>
            <w:tcW w:w="1138" w:type="dxa"/>
            <w:gridSpan w:val="11"/>
            <w:tcBorders>
              <w:top w:val="nil"/>
              <w:left w:val="single" w:sz="4" w:space="0" w:color="auto"/>
              <w:bottom w:val="single" w:sz="4" w:space="0" w:color="auto"/>
              <w:right w:val="single" w:sz="8" w:space="0" w:color="auto"/>
            </w:tcBorders>
            <w:shd w:val="clear" w:color="000000" w:fill="FFFF00"/>
            <w:noWrap/>
            <w:vAlign w:val="bottom"/>
            <w:hideMark/>
          </w:tcPr>
          <w:p w:rsidR="009762B6" w:rsidRPr="009762B6" w:rsidRDefault="009762B6" w:rsidP="009762B6">
            <w:pPr>
              <w:rPr>
                <w:color w:val="auto"/>
                <w:sz w:val="16"/>
                <w:szCs w:val="16"/>
              </w:rPr>
            </w:pPr>
            <w:r w:rsidRPr="009762B6">
              <w:rPr>
                <w:color w:val="auto"/>
                <w:sz w:val="16"/>
                <w:szCs w:val="16"/>
              </w:rPr>
              <w:t xml:space="preserve">0,00  </w:t>
            </w:r>
          </w:p>
        </w:tc>
      </w:tr>
      <w:tr w:rsidR="009762B6" w:rsidRPr="009762B6" w:rsidTr="0089045F">
        <w:trPr>
          <w:gridAfter w:val="7"/>
          <w:wAfter w:w="341" w:type="dxa"/>
          <w:trHeight w:val="300"/>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Прочие  межбюджетные трансферты бюджетам субъектов Российской Федерации и муниципальных образований общего характера</w:t>
            </w:r>
          </w:p>
        </w:tc>
        <w:tc>
          <w:tcPr>
            <w:tcW w:w="558" w:type="dxa"/>
            <w:gridSpan w:val="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0,00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Муниципальная программа "Экономическое развитие сельского поселения Новомальтинского муниципального образования на 2020-2026 г.г."</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7500000000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0,00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Основное мероприятие"Совершенствование системы предоставления межбюджетных трансфертов из местного бюджета"</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7500400000</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0,00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 xml:space="preserve">Расходы направленные на совершенствование системы предоставления межбюджетных трансфертов из местного бюджета </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7500414999</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Межбюджетные трансферты</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7500414999</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500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0,00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 xml:space="preserve"> Межбюджетные  трансферты из местного бюджета </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7500414999</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0,00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Иные межбюджетные трансферты</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7500414999</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540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0,00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Расходы</w:t>
            </w:r>
          </w:p>
        </w:tc>
        <w:tc>
          <w:tcPr>
            <w:tcW w:w="558" w:type="dxa"/>
            <w:gridSpan w:val="3"/>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7500414999</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540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0,00  </w:t>
            </w:r>
          </w:p>
        </w:tc>
      </w:tr>
      <w:tr w:rsidR="009762B6" w:rsidRPr="009762B6" w:rsidTr="0089045F">
        <w:trPr>
          <w:gridAfter w:val="7"/>
          <w:wAfter w:w="341" w:type="dxa"/>
          <w:trHeight w:val="42"/>
        </w:trPr>
        <w:tc>
          <w:tcPr>
            <w:tcW w:w="4674" w:type="dxa"/>
            <w:gridSpan w:val="32"/>
            <w:tcBorders>
              <w:top w:val="nil"/>
              <w:left w:val="single" w:sz="8" w:space="0" w:color="auto"/>
              <w:bottom w:val="single" w:sz="4" w:space="0" w:color="auto"/>
              <w:right w:val="single" w:sz="4" w:space="0" w:color="auto"/>
            </w:tcBorders>
            <w:shd w:val="clear" w:color="000000" w:fill="FFFFFF"/>
            <w:vAlign w:val="bottom"/>
            <w:hideMark/>
          </w:tcPr>
          <w:p w:rsidR="009762B6" w:rsidRPr="009762B6" w:rsidRDefault="009762B6" w:rsidP="009762B6">
            <w:pPr>
              <w:rPr>
                <w:color w:val="auto"/>
                <w:sz w:val="16"/>
                <w:szCs w:val="16"/>
              </w:rPr>
            </w:pPr>
            <w:r w:rsidRPr="009762B6">
              <w:rPr>
                <w:color w:val="auto"/>
                <w:sz w:val="16"/>
                <w:szCs w:val="16"/>
              </w:rPr>
              <w:t xml:space="preserve">Безвозмездные перечисления единицам сектора государственного управления </w:t>
            </w:r>
          </w:p>
        </w:tc>
        <w:tc>
          <w:tcPr>
            <w:tcW w:w="558" w:type="dxa"/>
            <w:gridSpan w:val="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901</w:t>
            </w:r>
          </w:p>
        </w:tc>
        <w:tc>
          <w:tcPr>
            <w:tcW w:w="638"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14</w:t>
            </w:r>
          </w:p>
        </w:tc>
        <w:tc>
          <w:tcPr>
            <w:tcW w:w="459"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03</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7500414999</w:t>
            </w:r>
          </w:p>
        </w:tc>
        <w:tc>
          <w:tcPr>
            <w:tcW w:w="638" w:type="dxa"/>
            <w:gridSpan w:val="6"/>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540</w:t>
            </w:r>
          </w:p>
        </w:tc>
        <w:tc>
          <w:tcPr>
            <w:tcW w:w="1138" w:type="dxa"/>
            <w:gridSpan w:val="15"/>
            <w:tcBorders>
              <w:top w:val="nil"/>
              <w:left w:val="nil"/>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0,00  </w:t>
            </w:r>
          </w:p>
        </w:tc>
        <w:tc>
          <w:tcPr>
            <w:tcW w:w="1138" w:type="dxa"/>
            <w:gridSpan w:val="11"/>
            <w:tcBorders>
              <w:top w:val="nil"/>
              <w:left w:val="single" w:sz="4" w:space="0" w:color="auto"/>
              <w:bottom w:val="single" w:sz="4" w:space="0" w:color="auto"/>
              <w:right w:val="single" w:sz="8" w:space="0" w:color="auto"/>
            </w:tcBorders>
            <w:shd w:val="clear" w:color="000000" w:fill="FFFFFF"/>
            <w:noWrap/>
            <w:vAlign w:val="bottom"/>
            <w:hideMark/>
          </w:tcPr>
          <w:p w:rsidR="009762B6" w:rsidRPr="009762B6" w:rsidRDefault="009762B6" w:rsidP="009762B6">
            <w:pPr>
              <w:rPr>
                <w:color w:val="00B050"/>
                <w:sz w:val="16"/>
                <w:szCs w:val="16"/>
              </w:rPr>
            </w:pPr>
            <w:r w:rsidRPr="009762B6">
              <w:rPr>
                <w:color w:val="00B050"/>
                <w:sz w:val="16"/>
                <w:szCs w:val="16"/>
              </w:rPr>
              <w:t xml:space="preserve">0,00  </w:t>
            </w:r>
          </w:p>
        </w:tc>
      </w:tr>
      <w:tr w:rsidR="009762B6" w:rsidRPr="009762B6" w:rsidTr="0089045F">
        <w:trPr>
          <w:gridAfter w:val="7"/>
          <w:wAfter w:w="341" w:type="dxa"/>
          <w:trHeight w:val="47"/>
        </w:trPr>
        <w:tc>
          <w:tcPr>
            <w:tcW w:w="4674" w:type="dxa"/>
            <w:gridSpan w:val="32"/>
            <w:tcBorders>
              <w:top w:val="nil"/>
              <w:left w:val="single" w:sz="8" w:space="0" w:color="auto"/>
              <w:bottom w:val="single" w:sz="8" w:space="0" w:color="auto"/>
              <w:right w:val="single" w:sz="4" w:space="0" w:color="auto"/>
            </w:tcBorders>
            <w:shd w:val="clear" w:color="000000" w:fill="FFFFFF"/>
            <w:vAlign w:val="center"/>
            <w:hideMark/>
          </w:tcPr>
          <w:p w:rsidR="009762B6" w:rsidRPr="009762B6" w:rsidRDefault="009762B6" w:rsidP="009762B6">
            <w:pPr>
              <w:rPr>
                <w:color w:val="auto"/>
                <w:sz w:val="16"/>
                <w:szCs w:val="16"/>
              </w:rPr>
            </w:pPr>
            <w:r w:rsidRPr="009762B6">
              <w:rPr>
                <w:color w:val="auto"/>
                <w:sz w:val="16"/>
                <w:szCs w:val="16"/>
              </w:rPr>
              <w:t>ИТОГО:</w:t>
            </w:r>
          </w:p>
        </w:tc>
        <w:tc>
          <w:tcPr>
            <w:tcW w:w="558" w:type="dxa"/>
            <w:gridSpan w:val="3"/>
            <w:tcBorders>
              <w:top w:val="nil"/>
              <w:left w:val="nil"/>
              <w:bottom w:val="single" w:sz="8"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 </w:t>
            </w:r>
          </w:p>
        </w:tc>
        <w:tc>
          <w:tcPr>
            <w:tcW w:w="638" w:type="dxa"/>
            <w:gridSpan w:val="8"/>
            <w:tcBorders>
              <w:top w:val="nil"/>
              <w:left w:val="nil"/>
              <w:bottom w:val="single" w:sz="8"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96</w:t>
            </w:r>
          </w:p>
        </w:tc>
        <w:tc>
          <w:tcPr>
            <w:tcW w:w="459" w:type="dxa"/>
            <w:gridSpan w:val="8"/>
            <w:tcBorders>
              <w:top w:val="nil"/>
              <w:left w:val="nil"/>
              <w:bottom w:val="single" w:sz="8"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00</w:t>
            </w:r>
          </w:p>
        </w:tc>
        <w:tc>
          <w:tcPr>
            <w:tcW w:w="1079" w:type="dxa"/>
            <w:gridSpan w:val="13"/>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000 00 00000</w:t>
            </w:r>
          </w:p>
        </w:tc>
        <w:tc>
          <w:tcPr>
            <w:tcW w:w="638" w:type="dxa"/>
            <w:gridSpan w:val="6"/>
            <w:tcBorders>
              <w:top w:val="nil"/>
              <w:left w:val="nil"/>
              <w:bottom w:val="single" w:sz="8" w:space="0" w:color="auto"/>
              <w:right w:val="single" w:sz="4"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000</w:t>
            </w:r>
          </w:p>
        </w:tc>
        <w:tc>
          <w:tcPr>
            <w:tcW w:w="1138" w:type="dxa"/>
            <w:gridSpan w:val="15"/>
            <w:tcBorders>
              <w:top w:val="nil"/>
              <w:left w:val="nil"/>
              <w:bottom w:val="single" w:sz="8"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14 959,03  </w:t>
            </w:r>
          </w:p>
        </w:tc>
        <w:tc>
          <w:tcPr>
            <w:tcW w:w="1138" w:type="dxa"/>
            <w:gridSpan w:val="11"/>
            <w:tcBorders>
              <w:top w:val="nil"/>
              <w:left w:val="single" w:sz="4" w:space="0" w:color="auto"/>
              <w:bottom w:val="single" w:sz="8" w:space="0" w:color="auto"/>
              <w:right w:val="single" w:sz="8" w:space="0" w:color="auto"/>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 xml:space="preserve">15 508,57  </w:t>
            </w:r>
          </w:p>
        </w:tc>
      </w:tr>
      <w:tr w:rsidR="009762B6" w:rsidRPr="009762B6" w:rsidTr="0089045F">
        <w:trPr>
          <w:gridAfter w:val="5"/>
          <w:wAfter w:w="261" w:type="dxa"/>
          <w:trHeight w:val="32"/>
        </w:trPr>
        <w:tc>
          <w:tcPr>
            <w:tcW w:w="8906" w:type="dxa"/>
            <w:gridSpan w:val="79"/>
            <w:tcBorders>
              <w:top w:val="nil"/>
              <w:left w:val="nil"/>
              <w:bottom w:val="nil"/>
              <w:right w:val="nil"/>
            </w:tcBorders>
            <w:shd w:val="clear" w:color="auto" w:fill="auto"/>
            <w:vAlign w:val="center"/>
            <w:hideMark/>
          </w:tcPr>
          <w:p w:rsidR="009762B6" w:rsidRPr="009762B6" w:rsidRDefault="009762B6" w:rsidP="009762B6">
            <w:pPr>
              <w:jc w:val="center"/>
              <w:rPr>
                <w:sz w:val="16"/>
                <w:szCs w:val="16"/>
              </w:rPr>
            </w:pPr>
            <w:r w:rsidRPr="009762B6">
              <w:rPr>
                <w:sz w:val="16"/>
                <w:szCs w:val="16"/>
              </w:rPr>
              <w:t>Источники внутреннего финансирования дефицита бюджета Новомальтинского сельского поселения Усольского муниципального района Иркутской области на плановый период              2023-2024 годы</w:t>
            </w:r>
          </w:p>
        </w:tc>
        <w:tc>
          <w:tcPr>
            <w:tcW w:w="1496" w:type="dxa"/>
            <w:gridSpan w:val="19"/>
            <w:tcBorders>
              <w:top w:val="nil"/>
              <w:left w:val="nil"/>
              <w:bottom w:val="nil"/>
              <w:right w:val="nil"/>
            </w:tcBorders>
            <w:shd w:val="clear" w:color="auto" w:fill="auto"/>
            <w:noWrap/>
            <w:vAlign w:val="bottom"/>
            <w:hideMark/>
          </w:tcPr>
          <w:p w:rsidR="009762B6" w:rsidRPr="009762B6" w:rsidRDefault="009762B6" w:rsidP="009762B6">
            <w:pPr>
              <w:rPr>
                <w:rFonts w:ascii="Calibri" w:hAnsi="Calibri" w:cs="Calibri"/>
                <w:sz w:val="16"/>
                <w:szCs w:val="16"/>
              </w:rPr>
            </w:pPr>
          </w:p>
        </w:tc>
      </w:tr>
      <w:tr w:rsidR="009762B6" w:rsidRPr="009762B6" w:rsidTr="0089045F">
        <w:trPr>
          <w:trHeight w:val="52"/>
        </w:trPr>
        <w:tc>
          <w:tcPr>
            <w:tcW w:w="1006" w:type="dxa"/>
            <w:gridSpan w:val="6"/>
            <w:tcBorders>
              <w:top w:val="nil"/>
              <w:left w:val="nil"/>
              <w:bottom w:val="nil"/>
              <w:right w:val="nil"/>
            </w:tcBorders>
            <w:shd w:val="clear" w:color="auto" w:fill="auto"/>
            <w:vAlign w:val="center"/>
            <w:hideMark/>
          </w:tcPr>
          <w:p w:rsidR="009762B6" w:rsidRPr="009762B6" w:rsidRDefault="009762B6" w:rsidP="009762B6">
            <w:pPr>
              <w:jc w:val="center"/>
              <w:rPr>
                <w:sz w:val="16"/>
                <w:szCs w:val="16"/>
              </w:rPr>
            </w:pPr>
          </w:p>
        </w:tc>
        <w:tc>
          <w:tcPr>
            <w:tcW w:w="1007" w:type="dxa"/>
            <w:gridSpan w:val="8"/>
            <w:tcBorders>
              <w:top w:val="nil"/>
              <w:left w:val="nil"/>
              <w:bottom w:val="nil"/>
              <w:right w:val="nil"/>
            </w:tcBorders>
            <w:shd w:val="clear" w:color="auto" w:fill="auto"/>
            <w:vAlign w:val="center"/>
            <w:hideMark/>
          </w:tcPr>
          <w:p w:rsidR="009762B6" w:rsidRPr="009762B6" w:rsidRDefault="009762B6" w:rsidP="009762B6">
            <w:pPr>
              <w:jc w:val="center"/>
              <w:rPr>
                <w:sz w:val="16"/>
                <w:szCs w:val="16"/>
              </w:rPr>
            </w:pPr>
          </w:p>
        </w:tc>
        <w:tc>
          <w:tcPr>
            <w:tcW w:w="1007" w:type="dxa"/>
            <w:gridSpan w:val="8"/>
            <w:tcBorders>
              <w:top w:val="nil"/>
              <w:left w:val="nil"/>
              <w:bottom w:val="nil"/>
              <w:right w:val="nil"/>
            </w:tcBorders>
            <w:shd w:val="clear" w:color="auto" w:fill="auto"/>
            <w:vAlign w:val="center"/>
            <w:hideMark/>
          </w:tcPr>
          <w:p w:rsidR="009762B6" w:rsidRPr="009762B6" w:rsidRDefault="009762B6" w:rsidP="009762B6">
            <w:pPr>
              <w:jc w:val="center"/>
              <w:rPr>
                <w:sz w:val="16"/>
                <w:szCs w:val="16"/>
              </w:rPr>
            </w:pPr>
          </w:p>
        </w:tc>
        <w:tc>
          <w:tcPr>
            <w:tcW w:w="1007" w:type="dxa"/>
            <w:gridSpan w:val="7"/>
            <w:tcBorders>
              <w:top w:val="nil"/>
              <w:left w:val="nil"/>
              <w:bottom w:val="nil"/>
              <w:right w:val="nil"/>
            </w:tcBorders>
            <w:shd w:val="clear" w:color="auto" w:fill="auto"/>
            <w:vAlign w:val="center"/>
            <w:hideMark/>
          </w:tcPr>
          <w:p w:rsidR="009762B6" w:rsidRPr="009762B6" w:rsidRDefault="009762B6" w:rsidP="009762B6">
            <w:pPr>
              <w:jc w:val="center"/>
              <w:rPr>
                <w:sz w:val="16"/>
                <w:szCs w:val="16"/>
              </w:rPr>
            </w:pPr>
          </w:p>
        </w:tc>
        <w:tc>
          <w:tcPr>
            <w:tcW w:w="651" w:type="dxa"/>
            <w:gridSpan w:val="4"/>
            <w:tcBorders>
              <w:top w:val="nil"/>
              <w:left w:val="nil"/>
              <w:bottom w:val="nil"/>
              <w:right w:val="nil"/>
            </w:tcBorders>
            <w:shd w:val="clear" w:color="auto" w:fill="auto"/>
            <w:vAlign w:val="center"/>
            <w:hideMark/>
          </w:tcPr>
          <w:p w:rsidR="009762B6" w:rsidRPr="009762B6" w:rsidRDefault="009762B6" w:rsidP="009762B6">
            <w:pPr>
              <w:jc w:val="center"/>
              <w:rPr>
                <w:sz w:val="16"/>
                <w:szCs w:val="16"/>
              </w:rPr>
            </w:pPr>
          </w:p>
        </w:tc>
        <w:tc>
          <w:tcPr>
            <w:tcW w:w="608" w:type="dxa"/>
            <w:gridSpan w:val="3"/>
            <w:tcBorders>
              <w:top w:val="nil"/>
              <w:left w:val="nil"/>
              <w:bottom w:val="nil"/>
              <w:right w:val="nil"/>
            </w:tcBorders>
            <w:shd w:val="clear" w:color="auto" w:fill="auto"/>
            <w:vAlign w:val="center"/>
            <w:hideMark/>
          </w:tcPr>
          <w:p w:rsidR="009762B6" w:rsidRPr="009762B6" w:rsidRDefault="009762B6" w:rsidP="009762B6">
            <w:pPr>
              <w:jc w:val="center"/>
              <w:rPr>
                <w:sz w:val="16"/>
                <w:szCs w:val="16"/>
              </w:rPr>
            </w:pPr>
          </w:p>
        </w:tc>
        <w:tc>
          <w:tcPr>
            <w:tcW w:w="2601" w:type="dxa"/>
            <w:gridSpan w:val="33"/>
            <w:tcBorders>
              <w:top w:val="nil"/>
              <w:left w:val="nil"/>
              <w:bottom w:val="nil"/>
              <w:right w:val="nil"/>
            </w:tcBorders>
            <w:shd w:val="clear" w:color="auto" w:fill="auto"/>
            <w:vAlign w:val="center"/>
            <w:hideMark/>
          </w:tcPr>
          <w:p w:rsidR="009762B6" w:rsidRPr="009762B6" w:rsidRDefault="009762B6" w:rsidP="009762B6">
            <w:pPr>
              <w:jc w:val="center"/>
              <w:rPr>
                <w:sz w:val="16"/>
                <w:szCs w:val="16"/>
              </w:rPr>
            </w:pPr>
          </w:p>
        </w:tc>
        <w:tc>
          <w:tcPr>
            <w:tcW w:w="1490" w:type="dxa"/>
            <w:gridSpan w:val="19"/>
            <w:tcBorders>
              <w:top w:val="nil"/>
              <w:left w:val="nil"/>
              <w:bottom w:val="nil"/>
              <w:right w:val="nil"/>
            </w:tcBorders>
            <w:shd w:val="clear" w:color="auto" w:fill="auto"/>
            <w:vAlign w:val="center"/>
            <w:hideMark/>
          </w:tcPr>
          <w:p w:rsidR="009762B6" w:rsidRPr="009762B6" w:rsidRDefault="009762B6" w:rsidP="009762B6">
            <w:pPr>
              <w:jc w:val="center"/>
              <w:rPr>
                <w:sz w:val="16"/>
                <w:szCs w:val="16"/>
              </w:rPr>
            </w:pPr>
            <w:r w:rsidRPr="009762B6">
              <w:rPr>
                <w:sz w:val="16"/>
                <w:szCs w:val="16"/>
              </w:rPr>
              <w:t>тыс.руб.</w:t>
            </w:r>
          </w:p>
        </w:tc>
        <w:tc>
          <w:tcPr>
            <w:tcW w:w="1286" w:type="dxa"/>
            <w:gridSpan w:val="15"/>
            <w:tcBorders>
              <w:top w:val="nil"/>
              <w:left w:val="nil"/>
              <w:bottom w:val="nil"/>
              <w:right w:val="nil"/>
            </w:tcBorders>
            <w:shd w:val="clear" w:color="auto" w:fill="auto"/>
            <w:noWrap/>
            <w:vAlign w:val="bottom"/>
            <w:hideMark/>
          </w:tcPr>
          <w:p w:rsidR="009762B6" w:rsidRPr="009762B6" w:rsidRDefault="009762B6" w:rsidP="009762B6">
            <w:pPr>
              <w:rPr>
                <w:rFonts w:ascii="Calibri" w:hAnsi="Calibri" w:cs="Calibri"/>
                <w:sz w:val="16"/>
                <w:szCs w:val="16"/>
              </w:rPr>
            </w:pPr>
          </w:p>
        </w:tc>
      </w:tr>
      <w:tr w:rsidR="009762B6" w:rsidRPr="009762B6" w:rsidTr="0089045F">
        <w:trPr>
          <w:trHeight w:val="139"/>
        </w:trPr>
        <w:tc>
          <w:tcPr>
            <w:tcW w:w="4678" w:type="dxa"/>
            <w:gridSpan w:val="33"/>
            <w:tcBorders>
              <w:top w:val="single" w:sz="4" w:space="0" w:color="auto"/>
              <w:left w:val="single" w:sz="4" w:space="0" w:color="auto"/>
              <w:bottom w:val="single" w:sz="4" w:space="0" w:color="auto"/>
              <w:right w:val="single" w:sz="4" w:space="0" w:color="auto"/>
            </w:tcBorders>
            <w:shd w:val="clear" w:color="auto" w:fill="auto"/>
            <w:vAlign w:val="center"/>
            <w:hideMark/>
          </w:tcPr>
          <w:p w:rsidR="009762B6" w:rsidRPr="009762B6" w:rsidRDefault="009762B6" w:rsidP="009762B6">
            <w:pPr>
              <w:rPr>
                <w:sz w:val="16"/>
                <w:szCs w:val="16"/>
              </w:rPr>
            </w:pPr>
            <w:r w:rsidRPr="009762B6">
              <w:rPr>
                <w:sz w:val="16"/>
                <w:szCs w:val="16"/>
              </w:rPr>
              <w:t>Наименование показателя</w:t>
            </w:r>
          </w:p>
        </w:tc>
        <w:tc>
          <w:tcPr>
            <w:tcW w:w="3209" w:type="dxa"/>
            <w:gridSpan w:val="36"/>
            <w:tcBorders>
              <w:top w:val="single" w:sz="4" w:space="0" w:color="auto"/>
              <w:left w:val="nil"/>
              <w:bottom w:val="single" w:sz="4" w:space="0" w:color="auto"/>
              <w:right w:val="single" w:sz="4" w:space="0" w:color="auto"/>
            </w:tcBorders>
            <w:shd w:val="clear" w:color="auto" w:fill="auto"/>
            <w:vAlign w:val="center"/>
            <w:hideMark/>
          </w:tcPr>
          <w:p w:rsidR="009762B6" w:rsidRPr="009762B6" w:rsidRDefault="009762B6" w:rsidP="009762B6">
            <w:pPr>
              <w:jc w:val="center"/>
              <w:rPr>
                <w:sz w:val="16"/>
                <w:szCs w:val="16"/>
              </w:rPr>
            </w:pPr>
            <w:r w:rsidRPr="009762B6">
              <w:rPr>
                <w:sz w:val="16"/>
                <w:szCs w:val="16"/>
              </w:rPr>
              <w:t>Код источника финансирования по  КИВФ,КИВиФ</w:t>
            </w:r>
          </w:p>
        </w:tc>
        <w:tc>
          <w:tcPr>
            <w:tcW w:w="1490" w:type="dxa"/>
            <w:gridSpan w:val="19"/>
            <w:tcBorders>
              <w:top w:val="single" w:sz="4" w:space="0" w:color="auto"/>
              <w:left w:val="nil"/>
              <w:bottom w:val="single" w:sz="4" w:space="0" w:color="auto"/>
              <w:right w:val="single" w:sz="4" w:space="0" w:color="auto"/>
            </w:tcBorders>
            <w:shd w:val="clear" w:color="auto" w:fill="auto"/>
            <w:vAlign w:val="center"/>
            <w:hideMark/>
          </w:tcPr>
          <w:p w:rsidR="009762B6" w:rsidRPr="009762B6" w:rsidRDefault="009762B6" w:rsidP="009762B6">
            <w:pPr>
              <w:rPr>
                <w:sz w:val="16"/>
                <w:szCs w:val="16"/>
              </w:rPr>
            </w:pPr>
            <w:r w:rsidRPr="009762B6">
              <w:rPr>
                <w:sz w:val="16"/>
                <w:szCs w:val="16"/>
              </w:rPr>
              <w:t xml:space="preserve">План                 2023 год </w:t>
            </w:r>
          </w:p>
        </w:tc>
        <w:tc>
          <w:tcPr>
            <w:tcW w:w="1286" w:type="dxa"/>
            <w:gridSpan w:val="15"/>
            <w:tcBorders>
              <w:top w:val="single" w:sz="4" w:space="0" w:color="auto"/>
              <w:left w:val="nil"/>
              <w:bottom w:val="single" w:sz="4" w:space="0" w:color="auto"/>
              <w:right w:val="single" w:sz="4" w:space="0" w:color="auto"/>
            </w:tcBorders>
            <w:shd w:val="clear" w:color="auto" w:fill="auto"/>
            <w:vAlign w:val="center"/>
            <w:hideMark/>
          </w:tcPr>
          <w:p w:rsidR="009762B6" w:rsidRPr="009762B6" w:rsidRDefault="009762B6" w:rsidP="009762B6">
            <w:pPr>
              <w:rPr>
                <w:sz w:val="16"/>
                <w:szCs w:val="16"/>
              </w:rPr>
            </w:pPr>
            <w:r w:rsidRPr="009762B6">
              <w:rPr>
                <w:sz w:val="16"/>
                <w:szCs w:val="16"/>
              </w:rPr>
              <w:t xml:space="preserve">План                  2024 год </w:t>
            </w:r>
          </w:p>
        </w:tc>
      </w:tr>
      <w:tr w:rsidR="009762B6" w:rsidRPr="009762B6" w:rsidTr="0089045F">
        <w:trPr>
          <w:trHeight w:val="300"/>
        </w:trPr>
        <w:tc>
          <w:tcPr>
            <w:tcW w:w="4678" w:type="dxa"/>
            <w:gridSpan w:val="33"/>
            <w:tcBorders>
              <w:top w:val="single" w:sz="4" w:space="0" w:color="auto"/>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ИСТОЧНИКИ ВНУТРЕННЕГО ФИНАНСИРОВАНИЯ ДЕФИЦИТОВ БЮДЖЕТОВ</w:t>
            </w:r>
          </w:p>
        </w:tc>
        <w:tc>
          <w:tcPr>
            <w:tcW w:w="3209" w:type="dxa"/>
            <w:gridSpan w:val="36"/>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t>901 01 00 00 00 00 0000 000</w:t>
            </w:r>
          </w:p>
        </w:tc>
        <w:tc>
          <w:tcPr>
            <w:tcW w:w="1490" w:type="dxa"/>
            <w:gridSpan w:val="1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0,00</w:t>
            </w:r>
          </w:p>
        </w:tc>
        <w:tc>
          <w:tcPr>
            <w:tcW w:w="1286"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0,00</w:t>
            </w:r>
          </w:p>
        </w:tc>
      </w:tr>
      <w:tr w:rsidR="009762B6" w:rsidRPr="009762B6" w:rsidTr="0089045F">
        <w:trPr>
          <w:trHeight w:val="42"/>
        </w:trPr>
        <w:tc>
          <w:tcPr>
            <w:tcW w:w="4678" w:type="dxa"/>
            <w:gridSpan w:val="33"/>
            <w:tcBorders>
              <w:top w:val="single" w:sz="4" w:space="0" w:color="auto"/>
              <w:left w:val="single" w:sz="4" w:space="0" w:color="auto"/>
              <w:bottom w:val="single" w:sz="4" w:space="0" w:color="auto"/>
              <w:right w:val="single" w:sz="4" w:space="0" w:color="auto"/>
            </w:tcBorders>
            <w:shd w:val="clear" w:color="auto" w:fill="auto"/>
            <w:vAlign w:val="center"/>
            <w:hideMark/>
          </w:tcPr>
          <w:p w:rsidR="009762B6" w:rsidRPr="009762B6" w:rsidRDefault="009762B6" w:rsidP="009762B6">
            <w:pPr>
              <w:rPr>
                <w:sz w:val="16"/>
                <w:szCs w:val="16"/>
              </w:rPr>
            </w:pPr>
            <w:r w:rsidRPr="009762B6">
              <w:rPr>
                <w:sz w:val="16"/>
                <w:szCs w:val="16"/>
              </w:rPr>
              <w:t>Кредиты кредитных организаций в валюте Российской Федерации</w:t>
            </w:r>
          </w:p>
        </w:tc>
        <w:tc>
          <w:tcPr>
            <w:tcW w:w="3209" w:type="dxa"/>
            <w:gridSpan w:val="36"/>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t>901 01 02 00 00 00 0000 000</w:t>
            </w:r>
          </w:p>
        </w:tc>
        <w:tc>
          <w:tcPr>
            <w:tcW w:w="1490" w:type="dxa"/>
            <w:gridSpan w:val="1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0,00</w:t>
            </w:r>
          </w:p>
        </w:tc>
        <w:tc>
          <w:tcPr>
            <w:tcW w:w="1286"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0,00</w:t>
            </w:r>
          </w:p>
        </w:tc>
      </w:tr>
      <w:tr w:rsidR="009762B6" w:rsidRPr="009762B6" w:rsidTr="0089045F">
        <w:trPr>
          <w:trHeight w:val="42"/>
        </w:trPr>
        <w:tc>
          <w:tcPr>
            <w:tcW w:w="4678" w:type="dxa"/>
            <w:gridSpan w:val="33"/>
            <w:tcBorders>
              <w:top w:val="single" w:sz="4" w:space="0" w:color="auto"/>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 xml:space="preserve">Привлечение кредитов от кредитных организаций в валюте </w:t>
            </w:r>
            <w:r w:rsidRPr="009762B6">
              <w:rPr>
                <w:color w:val="auto"/>
                <w:sz w:val="16"/>
                <w:szCs w:val="16"/>
              </w:rPr>
              <w:lastRenderedPageBreak/>
              <w:t>Российской Федерации</w:t>
            </w:r>
          </w:p>
        </w:tc>
        <w:tc>
          <w:tcPr>
            <w:tcW w:w="3209" w:type="dxa"/>
            <w:gridSpan w:val="36"/>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lastRenderedPageBreak/>
              <w:t>901 01 02 00 00 00 0000 700</w:t>
            </w:r>
          </w:p>
        </w:tc>
        <w:tc>
          <w:tcPr>
            <w:tcW w:w="1490" w:type="dxa"/>
            <w:gridSpan w:val="1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0,00</w:t>
            </w:r>
          </w:p>
        </w:tc>
        <w:tc>
          <w:tcPr>
            <w:tcW w:w="1286"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0,00</w:t>
            </w:r>
          </w:p>
        </w:tc>
      </w:tr>
      <w:tr w:rsidR="009762B6" w:rsidRPr="009762B6" w:rsidTr="0089045F">
        <w:trPr>
          <w:trHeight w:val="42"/>
        </w:trPr>
        <w:tc>
          <w:tcPr>
            <w:tcW w:w="4678" w:type="dxa"/>
            <w:gridSpan w:val="33"/>
            <w:tcBorders>
              <w:top w:val="single" w:sz="4" w:space="0" w:color="auto"/>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lastRenderedPageBreak/>
              <w:t>Привлечение кредитов от кредитных организаций бюджетами поселений в валюте Российской Федерации</w:t>
            </w:r>
          </w:p>
        </w:tc>
        <w:tc>
          <w:tcPr>
            <w:tcW w:w="3209" w:type="dxa"/>
            <w:gridSpan w:val="36"/>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t>901 01 02 00 00 10 0000 710</w:t>
            </w:r>
          </w:p>
        </w:tc>
        <w:tc>
          <w:tcPr>
            <w:tcW w:w="1490" w:type="dxa"/>
            <w:gridSpan w:val="1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0,00</w:t>
            </w:r>
          </w:p>
        </w:tc>
        <w:tc>
          <w:tcPr>
            <w:tcW w:w="1286"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0,00</w:t>
            </w:r>
          </w:p>
        </w:tc>
      </w:tr>
      <w:tr w:rsidR="009762B6" w:rsidRPr="009762B6" w:rsidTr="0089045F">
        <w:trPr>
          <w:trHeight w:val="42"/>
        </w:trPr>
        <w:tc>
          <w:tcPr>
            <w:tcW w:w="4678" w:type="dxa"/>
            <w:gridSpan w:val="33"/>
            <w:tcBorders>
              <w:top w:val="single" w:sz="4" w:space="0" w:color="auto"/>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Бюджетные кредиты от других бюджетов бюджетной системы  Российской Федерации</w:t>
            </w:r>
          </w:p>
        </w:tc>
        <w:tc>
          <w:tcPr>
            <w:tcW w:w="3209" w:type="dxa"/>
            <w:gridSpan w:val="36"/>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t>901 01 03 00 00 00 0000 000</w:t>
            </w:r>
          </w:p>
        </w:tc>
        <w:tc>
          <w:tcPr>
            <w:tcW w:w="1490" w:type="dxa"/>
            <w:gridSpan w:val="1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0,00</w:t>
            </w:r>
          </w:p>
        </w:tc>
        <w:tc>
          <w:tcPr>
            <w:tcW w:w="1286"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0,00</w:t>
            </w:r>
          </w:p>
        </w:tc>
      </w:tr>
      <w:tr w:rsidR="009762B6" w:rsidRPr="009762B6" w:rsidTr="0089045F">
        <w:trPr>
          <w:trHeight w:val="42"/>
        </w:trPr>
        <w:tc>
          <w:tcPr>
            <w:tcW w:w="4678" w:type="dxa"/>
            <w:gridSpan w:val="33"/>
            <w:tcBorders>
              <w:top w:val="single" w:sz="4" w:space="0" w:color="auto"/>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Привлечение бюджетных кредитов от других Бюджетов бюджетной системы Российской Федерации в валюте Российской Федерации</w:t>
            </w:r>
          </w:p>
        </w:tc>
        <w:tc>
          <w:tcPr>
            <w:tcW w:w="3209" w:type="dxa"/>
            <w:gridSpan w:val="36"/>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t>901 01 03 00 00 00 0000 700</w:t>
            </w:r>
          </w:p>
        </w:tc>
        <w:tc>
          <w:tcPr>
            <w:tcW w:w="1490" w:type="dxa"/>
            <w:gridSpan w:val="1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0,00</w:t>
            </w:r>
          </w:p>
        </w:tc>
        <w:tc>
          <w:tcPr>
            <w:tcW w:w="1286"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0,00</w:t>
            </w:r>
          </w:p>
        </w:tc>
      </w:tr>
      <w:tr w:rsidR="009762B6" w:rsidRPr="009762B6" w:rsidTr="0089045F">
        <w:trPr>
          <w:trHeight w:val="42"/>
        </w:trPr>
        <w:tc>
          <w:tcPr>
            <w:tcW w:w="4678" w:type="dxa"/>
            <w:gridSpan w:val="33"/>
            <w:tcBorders>
              <w:top w:val="single" w:sz="4" w:space="0" w:color="auto"/>
              <w:left w:val="single" w:sz="4" w:space="0" w:color="auto"/>
              <w:bottom w:val="single" w:sz="4" w:space="0" w:color="auto"/>
              <w:right w:val="single" w:sz="4" w:space="0" w:color="auto"/>
            </w:tcBorders>
            <w:shd w:val="clear" w:color="auto" w:fill="auto"/>
            <w:vAlign w:val="center"/>
            <w:hideMark/>
          </w:tcPr>
          <w:p w:rsidR="009762B6" w:rsidRPr="009762B6" w:rsidRDefault="009762B6" w:rsidP="009762B6">
            <w:pPr>
              <w:rPr>
                <w:color w:val="auto"/>
                <w:sz w:val="16"/>
                <w:szCs w:val="16"/>
              </w:rPr>
            </w:pPr>
            <w:r w:rsidRPr="009762B6">
              <w:rPr>
                <w:color w:val="auto"/>
                <w:sz w:val="16"/>
                <w:szCs w:val="16"/>
              </w:rPr>
              <w:t>Увеличение  остатков  средств бюджетов</w:t>
            </w:r>
          </w:p>
        </w:tc>
        <w:tc>
          <w:tcPr>
            <w:tcW w:w="3209" w:type="dxa"/>
            <w:gridSpan w:val="36"/>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t>901 01 05 00 00 00 0000 500</w:t>
            </w:r>
          </w:p>
        </w:tc>
        <w:tc>
          <w:tcPr>
            <w:tcW w:w="1490" w:type="dxa"/>
            <w:gridSpan w:val="1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-15732,43</w:t>
            </w:r>
          </w:p>
        </w:tc>
        <w:tc>
          <w:tcPr>
            <w:tcW w:w="1286"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-9630,07</w:t>
            </w:r>
          </w:p>
        </w:tc>
      </w:tr>
      <w:tr w:rsidR="009762B6" w:rsidRPr="009762B6" w:rsidTr="0089045F">
        <w:trPr>
          <w:trHeight w:val="42"/>
        </w:trPr>
        <w:tc>
          <w:tcPr>
            <w:tcW w:w="4678" w:type="dxa"/>
            <w:gridSpan w:val="33"/>
            <w:tcBorders>
              <w:top w:val="single" w:sz="4" w:space="0" w:color="auto"/>
              <w:left w:val="single" w:sz="4" w:space="0" w:color="auto"/>
              <w:bottom w:val="single" w:sz="4" w:space="0" w:color="auto"/>
              <w:right w:val="single" w:sz="4" w:space="0" w:color="auto"/>
            </w:tcBorders>
            <w:shd w:val="clear" w:color="auto" w:fill="auto"/>
            <w:vAlign w:val="center"/>
            <w:hideMark/>
          </w:tcPr>
          <w:p w:rsidR="009762B6" w:rsidRPr="009762B6" w:rsidRDefault="009762B6" w:rsidP="009762B6">
            <w:pPr>
              <w:rPr>
                <w:color w:val="auto"/>
                <w:sz w:val="16"/>
                <w:szCs w:val="16"/>
              </w:rPr>
            </w:pPr>
            <w:r w:rsidRPr="009762B6">
              <w:rPr>
                <w:color w:val="auto"/>
                <w:sz w:val="16"/>
                <w:szCs w:val="16"/>
              </w:rPr>
              <w:t>Увеличение прочих остатков денежных средств бюджетов</w:t>
            </w:r>
          </w:p>
        </w:tc>
        <w:tc>
          <w:tcPr>
            <w:tcW w:w="3209" w:type="dxa"/>
            <w:gridSpan w:val="36"/>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t>901 01 05 02 01 10 0000 510</w:t>
            </w:r>
          </w:p>
        </w:tc>
        <w:tc>
          <w:tcPr>
            <w:tcW w:w="1490" w:type="dxa"/>
            <w:gridSpan w:val="1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-15732,43</w:t>
            </w:r>
          </w:p>
        </w:tc>
        <w:tc>
          <w:tcPr>
            <w:tcW w:w="1286"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-9630,07</w:t>
            </w:r>
          </w:p>
        </w:tc>
      </w:tr>
      <w:tr w:rsidR="009762B6" w:rsidRPr="009762B6" w:rsidTr="0089045F">
        <w:trPr>
          <w:trHeight w:val="42"/>
        </w:trPr>
        <w:tc>
          <w:tcPr>
            <w:tcW w:w="4678" w:type="dxa"/>
            <w:gridSpan w:val="33"/>
            <w:tcBorders>
              <w:top w:val="single" w:sz="4" w:space="0" w:color="auto"/>
              <w:left w:val="single" w:sz="4" w:space="0" w:color="auto"/>
              <w:bottom w:val="single" w:sz="4" w:space="0" w:color="auto"/>
              <w:right w:val="single" w:sz="4" w:space="0" w:color="auto"/>
            </w:tcBorders>
            <w:shd w:val="clear" w:color="auto" w:fill="auto"/>
            <w:vAlign w:val="center"/>
            <w:hideMark/>
          </w:tcPr>
          <w:p w:rsidR="009762B6" w:rsidRPr="009762B6" w:rsidRDefault="009762B6" w:rsidP="009762B6">
            <w:pPr>
              <w:rPr>
                <w:color w:val="auto"/>
                <w:sz w:val="16"/>
                <w:szCs w:val="16"/>
              </w:rPr>
            </w:pPr>
            <w:r w:rsidRPr="009762B6">
              <w:rPr>
                <w:color w:val="auto"/>
                <w:sz w:val="16"/>
                <w:szCs w:val="16"/>
              </w:rPr>
              <w:t>Увеличение прочих остатков денежных средств бюджетов сельских поселений</w:t>
            </w:r>
          </w:p>
        </w:tc>
        <w:tc>
          <w:tcPr>
            <w:tcW w:w="3209" w:type="dxa"/>
            <w:gridSpan w:val="36"/>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t>901 01 05 02 01 10 0000 510</w:t>
            </w:r>
          </w:p>
        </w:tc>
        <w:tc>
          <w:tcPr>
            <w:tcW w:w="1490" w:type="dxa"/>
            <w:gridSpan w:val="1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-15732,43</w:t>
            </w:r>
          </w:p>
        </w:tc>
        <w:tc>
          <w:tcPr>
            <w:tcW w:w="1286"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-9630,07</w:t>
            </w:r>
          </w:p>
        </w:tc>
      </w:tr>
      <w:tr w:rsidR="009762B6" w:rsidRPr="009762B6" w:rsidTr="0089045F">
        <w:trPr>
          <w:trHeight w:val="42"/>
        </w:trPr>
        <w:tc>
          <w:tcPr>
            <w:tcW w:w="4678" w:type="dxa"/>
            <w:gridSpan w:val="33"/>
            <w:tcBorders>
              <w:top w:val="single" w:sz="4" w:space="0" w:color="auto"/>
              <w:left w:val="single" w:sz="4" w:space="0" w:color="auto"/>
              <w:bottom w:val="single" w:sz="4" w:space="0" w:color="auto"/>
              <w:right w:val="single" w:sz="4" w:space="0" w:color="auto"/>
            </w:tcBorders>
            <w:shd w:val="clear" w:color="auto" w:fill="auto"/>
            <w:vAlign w:val="center"/>
            <w:hideMark/>
          </w:tcPr>
          <w:p w:rsidR="009762B6" w:rsidRPr="009762B6" w:rsidRDefault="009762B6" w:rsidP="009762B6">
            <w:pPr>
              <w:rPr>
                <w:color w:val="auto"/>
                <w:sz w:val="16"/>
                <w:szCs w:val="16"/>
              </w:rPr>
            </w:pPr>
            <w:r w:rsidRPr="009762B6">
              <w:rPr>
                <w:color w:val="auto"/>
                <w:sz w:val="16"/>
                <w:szCs w:val="16"/>
              </w:rPr>
              <w:t>Уменьшение остатков средств бюджетов</w:t>
            </w:r>
          </w:p>
        </w:tc>
        <w:tc>
          <w:tcPr>
            <w:tcW w:w="3209" w:type="dxa"/>
            <w:gridSpan w:val="36"/>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t>901 01 05 00 00 00 0000 600</w:t>
            </w:r>
          </w:p>
        </w:tc>
        <w:tc>
          <w:tcPr>
            <w:tcW w:w="1490" w:type="dxa"/>
            <w:gridSpan w:val="1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15732,43</w:t>
            </w:r>
          </w:p>
        </w:tc>
        <w:tc>
          <w:tcPr>
            <w:tcW w:w="1286"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9630,07</w:t>
            </w:r>
          </w:p>
        </w:tc>
      </w:tr>
      <w:tr w:rsidR="009762B6" w:rsidRPr="009762B6" w:rsidTr="0089045F">
        <w:trPr>
          <w:trHeight w:val="42"/>
        </w:trPr>
        <w:tc>
          <w:tcPr>
            <w:tcW w:w="4678" w:type="dxa"/>
            <w:gridSpan w:val="33"/>
            <w:tcBorders>
              <w:top w:val="single" w:sz="4" w:space="0" w:color="auto"/>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Уменьшение прочих остатков денежных средств бюджетов</w:t>
            </w:r>
          </w:p>
        </w:tc>
        <w:tc>
          <w:tcPr>
            <w:tcW w:w="3209" w:type="dxa"/>
            <w:gridSpan w:val="36"/>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t>901 01 05 02 01 10 0000 610</w:t>
            </w:r>
          </w:p>
        </w:tc>
        <w:tc>
          <w:tcPr>
            <w:tcW w:w="1490" w:type="dxa"/>
            <w:gridSpan w:val="1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15732,43</w:t>
            </w:r>
          </w:p>
        </w:tc>
        <w:tc>
          <w:tcPr>
            <w:tcW w:w="1286"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9630,07</w:t>
            </w:r>
          </w:p>
        </w:tc>
      </w:tr>
      <w:tr w:rsidR="009762B6" w:rsidRPr="009762B6" w:rsidTr="0089045F">
        <w:trPr>
          <w:trHeight w:val="42"/>
        </w:trPr>
        <w:tc>
          <w:tcPr>
            <w:tcW w:w="4678" w:type="dxa"/>
            <w:gridSpan w:val="33"/>
            <w:tcBorders>
              <w:top w:val="single" w:sz="4" w:space="0" w:color="auto"/>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Уменьшение прочих остатков денежных средств бюджетов сельских поселений</w:t>
            </w:r>
          </w:p>
        </w:tc>
        <w:tc>
          <w:tcPr>
            <w:tcW w:w="3209" w:type="dxa"/>
            <w:gridSpan w:val="36"/>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jc w:val="center"/>
              <w:rPr>
                <w:color w:val="auto"/>
                <w:sz w:val="16"/>
                <w:szCs w:val="16"/>
              </w:rPr>
            </w:pPr>
            <w:r w:rsidRPr="009762B6">
              <w:rPr>
                <w:color w:val="auto"/>
                <w:sz w:val="16"/>
                <w:szCs w:val="16"/>
              </w:rPr>
              <w:t>901 01 05 02 01 10 0000 610</w:t>
            </w:r>
          </w:p>
        </w:tc>
        <w:tc>
          <w:tcPr>
            <w:tcW w:w="1490" w:type="dxa"/>
            <w:gridSpan w:val="1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15732,43</w:t>
            </w:r>
          </w:p>
        </w:tc>
        <w:tc>
          <w:tcPr>
            <w:tcW w:w="1286" w:type="dxa"/>
            <w:gridSpan w:val="15"/>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color w:val="auto"/>
                <w:sz w:val="16"/>
                <w:szCs w:val="16"/>
              </w:rPr>
            </w:pPr>
            <w:r w:rsidRPr="009762B6">
              <w:rPr>
                <w:color w:val="auto"/>
                <w:sz w:val="16"/>
                <w:szCs w:val="16"/>
              </w:rPr>
              <w:t>9630,07</w:t>
            </w:r>
          </w:p>
        </w:tc>
      </w:tr>
      <w:tr w:rsidR="009762B6" w:rsidRPr="009762B6" w:rsidTr="0089045F">
        <w:trPr>
          <w:gridAfter w:val="3"/>
          <w:wAfter w:w="173" w:type="dxa"/>
          <w:trHeight w:val="300"/>
        </w:trPr>
        <w:tc>
          <w:tcPr>
            <w:tcW w:w="9613" w:type="dxa"/>
            <w:gridSpan w:val="92"/>
            <w:tcBorders>
              <w:top w:val="nil"/>
              <w:left w:val="nil"/>
              <w:bottom w:val="nil"/>
              <w:right w:val="nil"/>
            </w:tcBorders>
            <w:shd w:val="clear" w:color="auto" w:fill="auto"/>
            <w:noWrap/>
            <w:vAlign w:val="bottom"/>
            <w:hideMark/>
          </w:tcPr>
          <w:p w:rsidR="009762B6" w:rsidRPr="009762B6" w:rsidRDefault="009762B6" w:rsidP="009762B6">
            <w:pPr>
              <w:rPr>
                <w:sz w:val="16"/>
                <w:szCs w:val="16"/>
              </w:rPr>
            </w:pPr>
            <w:r w:rsidRPr="009762B6">
              <w:rPr>
                <w:sz w:val="16"/>
                <w:szCs w:val="16"/>
              </w:rPr>
              <w:t>Распределение бюджетных ассигнований на реализацию муниципальных программ на плановый период  2023-2024 годы</w:t>
            </w:r>
          </w:p>
        </w:tc>
        <w:tc>
          <w:tcPr>
            <w:tcW w:w="877" w:type="dxa"/>
            <w:gridSpan w:val="8"/>
            <w:tcBorders>
              <w:top w:val="nil"/>
              <w:left w:val="nil"/>
              <w:bottom w:val="nil"/>
              <w:right w:val="nil"/>
            </w:tcBorders>
            <w:shd w:val="clear" w:color="auto" w:fill="auto"/>
            <w:noWrap/>
            <w:vAlign w:val="bottom"/>
            <w:hideMark/>
          </w:tcPr>
          <w:p w:rsidR="009762B6" w:rsidRPr="009762B6" w:rsidRDefault="009762B6" w:rsidP="009762B6">
            <w:pPr>
              <w:rPr>
                <w:rFonts w:ascii="Calibri" w:hAnsi="Calibri" w:cs="Calibri"/>
                <w:color w:val="auto"/>
                <w:sz w:val="16"/>
                <w:szCs w:val="16"/>
              </w:rPr>
            </w:pPr>
          </w:p>
        </w:tc>
      </w:tr>
      <w:tr w:rsidR="009762B6" w:rsidRPr="009762B6" w:rsidTr="0089045F">
        <w:trPr>
          <w:gridAfter w:val="3"/>
          <w:wAfter w:w="173" w:type="dxa"/>
          <w:trHeight w:val="52"/>
        </w:trPr>
        <w:tc>
          <w:tcPr>
            <w:tcW w:w="507" w:type="dxa"/>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701" w:type="dxa"/>
            <w:gridSpan w:val="6"/>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698" w:type="dxa"/>
            <w:gridSpan w:val="6"/>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1682" w:type="dxa"/>
            <w:gridSpan w:val="12"/>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1952" w:type="dxa"/>
            <w:gridSpan w:val="14"/>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595" w:type="dxa"/>
            <w:gridSpan w:val="9"/>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545" w:type="dxa"/>
            <w:gridSpan w:val="9"/>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1164" w:type="dxa"/>
            <w:gridSpan w:val="10"/>
            <w:tcBorders>
              <w:top w:val="nil"/>
              <w:left w:val="nil"/>
              <w:bottom w:val="nil"/>
              <w:right w:val="nil"/>
            </w:tcBorders>
            <w:shd w:val="clear" w:color="auto" w:fill="auto"/>
            <w:noWrap/>
            <w:vAlign w:val="bottom"/>
            <w:hideMark/>
          </w:tcPr>
          <w:p w:rsidR="009762B6" w:rsidRPr="009762B6" w:rsidRDefault="009762B6" w:rsidP="009762B6">
            <w:pPr>
              <w:jc w:val="center"/>
              <w:rPr>
                <w:sz w:val="16"/>
                <w:szCs w:val="16"/>
              </w:rPr>
            </w:pPr>
          </w:p>
        </w:tc>
        <w:tc>
          <w:tcPr>
            <w:tcW w:w="555" w:type="dxa"/>
            <w:gridSpan w:val="6"/>
            <w:tcBorders>
              <w:top w:val="nil"/>
              <w:left w:val="nil"/>
              <w:bottom w:val="nil"/>
              <w:right w:val="nil"/>
            </w:tcBorders>
            <w:shd w:val="clear" w:color="auto" w:fill="auto"/>
            <w:noWrap/>
            <w:vAlign w:val="bottom"/>
            <w:hideMark/>
          </w:tcPr>
          <w:p w:rsidR="009762B6" w:rsidRPr="009762B6" w:rsidRDefault="009762B6" w:rsidP="009762B6">
            <w:pPr>
              <w:rPr>
                <w:sz w:val="16"/>
                <w:szCs w:val="16"/>
              </w:rPr>
            </w:pPr>
          </w:p>
        </w:tc>
        <w:tc>
          <w:tcPr>
            <w:tcW w:w="1214" w:type="dxa"/>
            <w:gridSpan w:val="19"/>
            <w:tcBorders>
              <w:top w:val="nil"/>
              <w:left w:val="nil"/>
              <w:bottom w:val="nil"/>
              <w:right w:val="nil"/>
            </w:tcBorders>
            <w:shd w:val="clear" w:color="000000" w:fill="FFFFFF"/>
            <w:noWrap/>
            <w:vAlign w:val="bottom"/>
            <w:hideMark/>
          </w:tcPr>
          <w:p w:rsidR="009762B6" w:rsidRPr="009762B6" w:rsidRDefault="009762B6" w:rsidP="009762B6">
            <w:pPr>
              <w:rPr>
                <w:color w:val="auto"/>
                <w:sz w:val="16"/>
                <w:szCs w:val="16"/>
              </w:rPr>
            </w:pPr>
            <w:r w:rsidRPr="009762B6">
              <w:rPr>
                <w:color w:val="auto"/>
                <w:sz w:val="16"/>
                <w:szCs w:val="16"/>
              </w:rPr>
              <w:t>тыс.руб.</w:t>
            </w:r>
          </w:p>
        </w:tc>
        <w:tc>
          <w:tcPr>
            <w:tcW w:w="877" w:type="dxa"/>
            <w:gridSpan w:val="8"/>
            <w:tcBorders>
              <w:top w:val="nil"/>
              <w:left w:val="nil"/>
              <w:bottom w:val="nil"/>
              <w:right w:val="nil"/>
            </w:tcBorders>
            <w:shd w:val="clear" w:color="auto" w:fill="auto"/>
            <w:noWrap/>
            <w:vAlign w:val="bottom"/>
            <w:hideMark/>
          </w:tcPr>
          <w:p w:rsidR="009762B6" w:rsidRPr="009762B6" w:rsidRDefault="009762B6" w:rsidP="009762B6">
            <w:pPr>
              <w:rPr>
                <w:rFonts w:ascii="Calibri" w:hAnsi="Calibri" w:cs="Calibri"/>
                <w:color w:val="auto"/>
                <w:sz w:val="16"/>
                <w:szCs w:val="16"/>
              </w:rPr>
            </w:pPr>
          </w:p>
        </w:tc>
      </w:tr>
      <w:tr w:rsidR="009762B6" w:rsidRPr="009762B6" w:rsidTr="0089045F">
        <w:trPr>
          <w:gridAfter w:val="3"/>
          <w:wAfter w:w="173" w:type="dxa"/>
          <w:trHeight w:val="42"/>
        </w:trPr>
        <w:tc>
          <w:tcPr>
            <w:tcW w:w="507"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w:t>
            </w:r>
          </w:p>
        </w:tc>
        <w:tc>
          <w:tcPr>
            <w:tcW w:w="3081" w:type="dxa"/>
            <w:gridSpan w:val="24"/>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Наименование программы</w:t>
            </w:r>
          </w:p>
        </w:tc>
        <w:tc>
          <w:tcPr>
            <w:tcW w:w="1952" w:type="dxa"/>
            <w:gridSpan w:val="14"/>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Исполнители</w:t>
            </w:r>
          </w:p>
        </w:tc>
        <w:tc>
          <w:tcPr>
            <w:tcW w:w="2859" w:type="dxa"/>
            <w:gridSpan w:val="34"/>
            <w:tcBorders>
              <w:top w:val="single" w:sz="4" w:space="0" w:color="auto"/>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Бюджетная классификация</w:t>
            </w:r>
          </w:p>
        </w:tc>
        <w:tc>
          <w:tcPr>
            <w:tcW w:w="1214" w:type="dxa"/>
            <w:gridSpan w:val="19"/>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Утверждено  2023 год</w:t>
            </w:r>
          </w:p>
        </w:tc>
        <w:tc>
          <w:tcPr>
            <w:tcW w:w="877" w:type="dxa"/>
            <w:gridSpan w:val="8"/>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9762B6" w:rsidRPr="009762B6" w:rsidRDefault="009762B6" w:rsidP="009762B6">
            <w:pPr>
              <w:jc w:val="center"/>
              <w:rPr>
                <w:color w:val="auto"/>
                <w:sz w:val="16"/>
                <w:szCs w:val="16"/>
              </w:rPr>
            </w:pPr>
            <w:r w:rsidRPr="009762B6">
              <w:rPr>
                <w:color w:val="auto"/>
                <w:sz w:val="16"/>
                <w:szCs w:val="16"/>
              </w:rPr>
              <w:t>Утверждено  2024 год</w:t>
            </w:r>
          </w:p>
        </w:tc>
      </w:tr>
      <w:tr w:rsidR="009762B6" w:rsidRPr="009762B6" w:rsidTr="0089045F">
        <w:trPr>
          <w:gridAfter w:val="3"/>
          <w:wAfter w:w="173" w:type="dxa"/>
          <w:trHeight w:val="390"/>
        </w:trPr>
        <w:tc>
          <w:tcPr>
            <w:tcW w:w="507" w:type="dxa"/>
            <w:vMerge/>
            <w:tcBorders>
              <w:top w:val="single" w:sz="4" w:space="0" w:color="auto"/>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3081" w:type="dxa"/>
            <w:gridSpan w:val="24"/>
            <w:vMerge/>
            <w:tcBorders>
              <w:top w:val="single" w:sz="4" w:space="0" w:color="auto"/>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1952" w:type="dxa"/>
            <w:gridSpan w:val="14"/>
            <w:vMerge/>
            <w:tcBorders>
              <w:top w:val="single" w:sz="4" w:space="0" w:color="auto"/>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59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ГРБС</w:t>
            </w:r>
          </w:p>
        </w:tc>
        <w:tc>
          <w:tcPr>
            <w:tcW w:w="54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РзПз</w:t>
            </w:r>
          </w:p>
        </w:tc>
        <w:tc>
          <w:tcPr>
            <w:tcW w:w="1164"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КЦСР</w:t>
            </w:r>
          </w:p>
        </w:tc>
        <w:tc>
          <w:tcPr>
            <w:tcW w:w="555"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КВР</w:t>
            </w:r>
          </w:p>
        </w:tc>
        <w:tc>
          <w:tcPr>
            <w:tcW w:w="1214" w:type="dxa"/>
            <w:gridSpan w:val="19"/>
            <w:vMerge/>
            <w:tcBorders>
              <w:top w:val="single" w:sz="4" w:space="0" w:color="auto"/>
              <w:left w:val="single" w:sz="4" w:space="0" w:color="auto"/>
              <w:bottom w:val="single" w:sz="4" w:space="0" w:color="auto"/>
              <w:right w:val="single" w:sz="4" w:space="0" w:color="auto"/>
            </w:tcBorders>
            <w:vAlign w:val="center"/>
            <w:hideMark/>
          </w:tcPr>
          <w:p w:rsidR="009762B6" w:rsidRPr="009762B6" w:rsidRDefault="009762B6" w:rsidP="009762B6">
            <w:pPr>
              <w:rPr>
                <w:color w:val="auto"/>
                <w:sz w:val="16"/>
                <w:szCs w:val="16"/>
              </w:rPr>
            </w:pPr>
          </w:p>
        </w:tc>
        <w:tc>
          <w:tcPr>
            <w:tcW w:w="877" w:type="dxa"/>
            <w:gridSpan w:val="8"/>
            <w:vMerge/>
            <w:tcBorders>
              <w:top w:val="single" w:sz="4" w:space="0" w:color="auto"/>
              <w:left w:val="single" w:sz="4" w:space="0" w:color="auto"/>
              <w:bottom w:val="single" w:sz="4" w:space="0" w:color="auto"/>
              <w:right w:val="single" w:sz="4" w:space="0" w:color="auto"/>
            </w:tcBorders>
            <w:vAlign w:val="center"/>
            <w:hideMark/>
          </w:tcPr>
          <w:p w:rsidR="009762B6" w:rsidRPr="009762B6" w:rsidRDefault="009762B6" w:rsidP="009762B6">
            <w:pPr>
              <w:rPr>
                <w:color w:val="auto"/>
                <w:sz w:val="16"/>
                <w:szCs w:val="16"/>
              </w:rPr>
            </w:pPr>
          </w:p>
        </w:tc>
      </w:tr>
      <w:tr w:rsidR="009762B6" w:rsidRPr="009762B6" w:rsidTr="0089045F">
        <w:trPr>
          <w:gridAfter w:val="3"/>
          <w:wAfter w:w="173" w:type="dxa"/>
          <w:trHeight w:val="42"/>
        </w:trPr>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1</w:t>
            </w:r>
          </w:p>
        </w:tc>
        <w:tc>
          <w:tcPr>
            <w:tcW w:w="3081" w:type="dxa"/>
            <w:gridSpan w:val="24"/>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Муниципальная программа "Развитие жилищно-коммунального хозяйства и благоустройства сельского поселения Новомальтинского муниципального образования на 2020-2026г."</w:t>
            </w:r>
          </w:p>
        </w:tc>
        <w:tc>
          <w:tcPr>
            <w:tcW w:w="1952" w:type="dxa"/>
            <w:gridSpan w:val="14"/>
            <w:tcBorders>
              <w:top w:val="nil"/>
              <w:left w:val="nil"/>
              <w:bottom w:val="single" w:sz="4" w:space="0" w:color="auto"/>
              <w:right w:val="single" w:sz="4" w:space="0" w:color="auto"/>
            </w:tcBorders>
            <w:shd w:val="clear" w:color="auto" w:fill="auto"/>
            <w:vAlign w:val="center"/>
            <w:hideMark/>
          </w:tcPr>
          <w:p w:rsidR="009762B6" w:rsidRPr="009762B6" w:rsidRDefault="009762B6" w:rsidP="009762B6">
            <w:pPr>
              <w:jc w:val="center"/>
              <w:rPr>
                <w:sz w:val="16"/>
                <w:szCs w:val="16"/>
              </w:rPr>
            </w:pPr>
            <w:r w:rsidRPr="009762B6">
              <w:rPr>
                <w:sz w:val="16"/>
                <w:szCs w:val="16"/>
              </w:rPr>
              <w:t>ведущий специалист по ЖКХ и благоустройству</w:t>
            </w:r>
          </w:p>
        </w:tc>
        <w:tc>
          <w:tcPr>
            <w:tcW w:w="59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0000</w:t>
            </w:r>
          </w:p>
        </w:tc>
        <w:tc>
          <w:tcPr>
            <w:tcW w:w="1164"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7100000000</w:t>
            </w:r>
          </w:p>
        </w:tc>
        <w:tc>
          <w:tcPr>
            <w:tcW w:w="555"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1214" w:type="dxa"/>
            <w:gridSpan w:val="1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1400,63</w:t>
            </w:r>
          </w:p>
        </w:tc>
        <w:tc>
          <w:tcPr>
            <w:tcW w:w="877"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1384,87</w:t>
            </w:r>
          </w:p>
        </w:tc>
      </w:tr>
      <w:tr w:rsidR="009762B6" w:rsidRPr="009762B6" w:rsidTr="0089045F">
        <w:trPr>
          <w:gridAfter w:val="3"/>
          <w:wAfter w:w="173" w:type="dxa"/>
          <w:trHeight w:val="42"/>
        </w:trPr>
        <w:tc>
          <w:tcPr>
            <w:tcW w:w="507" w:type="dxa"/>
            <w:tcBorders>
              <w:top w:val="nil"/>
              <w:left w:val="single" w:sz="4" w:space="0" w:color="auto"/>
              <w:bottom w:val="nil"/>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701" w:type="dxa"/>
            <w:gridSpan w:val="6"/>
            <w:tcBorders>
              <w:top w:val="nil"/>
              <w:left w:val="nil"/>
              <w:bottom w:val="nil"/>
              <w:right w:val="nil"/>
            </w:tcBorders>
            <w:shd w:val="clear" w:color="auto" w:fill="auto"/>
            <w:vAlign w:val="bottom"/>
            <w:hideMark/>
          </w:tcPr>
          <w:p w:rsidR="009762B6" w:rsidRPr="009762B6" w:rsidRDefault="009762B6" w:rsidP="009762B6">
            <w:pPr>
              <w:rPr>
                <w:sz w:val="16"/>
                <w:szCs w:val="16"/>
              </w:rPr>
            </w:pPr>
            <w:r w:rsidRPr="009762B6">
              <w:rPr>
                <w:sz w:val="16"/>
                <w:szCs w:val="16"/>
              </w:rPr>
              <w:t> </w:t>
            </w:r>
          </w:p>
        </w:tc>
        <w:tc>
          <w:tcPr>
            <w:tcW w:w="698" w:type="dxa"/>
            <w:gridSpan w:val="6"/>
            <w:tcBorders>
              <w:top w:val="nil"/>
              <w:left w:val="nil"/>
              <w:bottom w:val="nil"/>
              <w:right w:val="nil"/>
            </w:tcBorders>
            <w:shd w:val="clear" w:color="auto" w:fill="auto"/>
            <w:vAlign w:val="bottom"/>
            <w:hideMark/>
          </w:tcPr>
          <w:p w:rsidR="009762B6" w:rsidRPr="009762B6" w:rsidRDefault="009762B6" w:rsidP="009762B6">
            <w:pPr>
              <w:rPr>
                <w:sz w:val="16"/>
                <w:szCs w:val="16"/>
              </w:rPr>
            </w:pPr>
            <w:r w:rsidRPr="009762B6">
              <w:rPr>
                <w:sz w:val="16"/>
                <w:szCs w:val="16"/>
              </w:rPr>
              <w:t> </w:t>
            </w:r>
          </w:p>
        </w:tc>
        <w:tc>
          <w:tcPr>
            <w:tcW w:w="1682" w:type="dxa"/>
            <w:gridSpan w:val="12"/>
            <w:tcBorders>
              <w:top w:val="nil"/>
              <w:left w:val="nil"/>
              <w:bottom w:val="nil"/>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 </w:t>
            </w:r>
          </w:p>
        </w:tc>
        <w:tc>
          <w:tcPr>
            <w:tcW w:w="1952" w:type="dxa"/>
            <w:gridSpan w:val="14"/>
            <w:tcBorders>
              <w:top w:val="nil"/>
              <w:left w:val="nil"/>
              <w:bottom w:val="nil"/>
              <w:right w:val="single" w:sz="4" w:space="0" w:color="auto"/>
            </w:tcBorders>
            <w:shd w:val="clear" w:color="auto" w:fill="auto"/>
            <w:vAlign w:val="center"/>
            <w:hideMark/>
          </w:tcPr>
          <w:p w:rsidR="009762B6" w:rsidRPr="009762B6" w:rsidRDefault="009762B6" w:rsidP="009762B6">
            <w:pPr>
              <w:jc w:val="center"/>
              <w:rPr>
                <w:sz w:val="16"/>
                <w:szCs w:val="16"/>
              </w:rPr>
            </w:pPr>
            <w:r w:rsidRPr="009762B6">
              <w:rPr>
                <w:sz w:val="16"/>
                <w:szCs w:val="16"/>
              </w:rPr>
              <w:t> </w:t>
            </w:r>
          </w:p>
        </w:tc>
        <w:tc>
          <w:tcPr>
            <w:tcW w:w="595" w:type="dxa"/>
            <w:gridSpan w:val="9"/>
            <w:tcBorders>
              <w:top w:val="nil"/>
              <w:left w:val="nil"/>
              <w:bottom w:val="nil"/>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545" w:type="dxa"/>
            <w:gridSpan w:val="9"/>
            <w:tcBorders>
              <w:top w:val="nil"/>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 </w:t>
            </w:r>
          </w:p>
        </w:tc>
        <w:tc>
          <w:tcPr>
            <w:tcW w:w="1164" w:type="dxa"/>
            <w:gridSpan w:val="10"/>
            <w:tcBorders>
              <w:top w:val="nil"/>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 </w:t>
            </w:r>
          </w:p>
        </w:tc>
        <w:tc>
          <w:tcPr>
            <w:tcW w:w="555" w:type="dxa"/>
            <w:gridSpan w:val="6"/>
            <w:tcBorders>
              <w:top w:val="nil"/>
              <w:left w:val="nil"/>
              <w:bottom w:val="nil"/>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1214" w:type="dxa"/>
            <w:gridSpan w:val="19"/>
            <w:tcBorders>
              <w:top w:val="nil"/>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618,00</w:t>
            </w:r>
          </w:p>
        </w:tc>
        <w:tc>
          <w:tcPr>
            <w:tcW w:w="877" w:type="dxa"/>
            <w:gridSpan w:val="8"/>
            <w:tcBorders>
              <w:top w:val="nil"/>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550,00</w:t>
            </w:r>
          </w:p>
        </w:tc>
      </w:tr>
      <w:tr w:rsidR="009762B6" w:rsidRPr="009762B6" w:rsidTr="0089045F">
        <w:trPr>
          <w:gridAfter w:val="3"/>
          <w:wAfter w:w="173" w:type="dxa"/>
          <w:trHeight w:val="810"/>
        </w:trPr>
        <w:tc>
          <w:tcPr>
            <w:tcW w:w="507" w:type="dxa"/>
            <w:vMerge w:val="restart"/>
            <w:tcBorders>
              <w:top w:val="single" w:sz="4" w:space="0" w:color="auto"/>
              <w:left w:val="single" w:sz="4" w:space="0" w:color="auto"/>
              <w:bottom w:val="nil"/>
              <w:right w:val="single" w:sz="4" w:space="0" w:color="auto"/>
            </w:tcBorders>
            <w:shd w:val="clear" w:color="auto" w:fill="auto"/>
            <w:vAlign w:val="bottom"/>
            <w:hideMark/>
          </w:tcPr>
          <w:p w:rsidR="009762B6" w:rsidRPr="009762B6" w:rsidRDefault="009762B6" w:rsidP="009762B6">
            <w:pPr>
              <w:jc w:val="right"/>
              <w:rPr>
                <w:sz w:val="16"/>
                <w:szCs w:val="16"/>
              </w:rPr>
            </w:pPr>
            <w:r w:rsidRPr="009762B6">
              <w:rPr>
                <w:sz w:val="16"/>
                <w:szCs w:val="16"/>
              </w:rPr>
              <w:t> </w:t>
            </w:r>
          </w:p>
        </w:tc>
        <w:tc>
          <w:tcPr>
            <w:tcW w:w="3081" w:type="dxa"/>
            <w:gridSpan w:val="24"/>
            <w:vMerge w:val="restart"/>
            <w:tcBorders>
              <w:top w:val="single" w:sz="4" w:space="0" w:color="auto"/>
              <w:left w:val="single" w:sz="4" w:space="0" w:color="auto"/>
              <w:bottom w:val="nil"/>
              <w:right w:val="single" w:sz="4" w:space="0" w:color="000000"/>
            </w:tcBorders>
            <w:shd w:val="clear" w:color="auto" w:fill="auto"/>
            <w:vAlign w:val="center"/>
            <w:hideMark/>
          </w:tcPr>
          <w:p w:rsidR="009762B6" w:rsidRPr="009762B6" w:rsidRDefault="009762B6" w:rsidP="009762B6">
            <w:pPr>
              <w:rPr>
                <w:sz w:val="16"/>
                <w:szCs w:val="16"/>
              </w:rPr>
            </w:pPr>
            <w:r w:rsidRPr="009762B6">
              <w:rPr>
                <w:sz w:val="16"/>
                <w:szCs w:val="16"/>
              </w:rPr>
              <w:t>Подпрограмма "Благоустройство,озеленение и охрана окружающей среды населенных пунктов сельского поселения Новомальтинского муниципального образования" на 2020-2026 г.г.</w:t>
            </w:r>
          </w:p>
        </w:tc>
        <w:tc>
          <w:tcPr>
            <w:tcW w:w="1952" w:type="dxa"/>
            <w:gridSpan w:val="14"/>
            <w:vMerge w:val="restart"/>
            <w:tcBorders>
              <w:top w:val="single" w:sz="4" w:space="0" w:color="auto"/>
              <w:left w:val="single" w:sz="4" w:space="0" w:color="auto"/>
              <w:bottom w:val="nil"/>
              <w:right w:val="single" w:sz="4" w:space="0" w:color="auto"/>
            </w:tcBorders>
            <w:shd w:val="clear" w:color="auto" w:fill="auto"/>
            <w:vAlign w:val="center"/>
            <w:hideMark/>
          </w:tcPr>
          <w:p w:rsidR="009762B6" w:rsidRPr="009762B6" w:rsidRDefault="009762B6" w:rsidP="009762B6">
            <w:pPr>
              <w:jc w:val="center"/>
              <w:rPr>
                <w:sz w:val="16"/>
                <w:szCs w:val="16"/>
              </w:rPr>
            </w:pPr>
            <w:r w:rsidRPr="009762B6">
              <w:rPr>
                <w:sz w:val="16"/>
                <w:szCs w:val="16"/>
              </w:rPr>
              <w:t>ведущий специалист по ЖКХ и благоустройству</w:t>
            </w:r>
          </w:p>
        </w:tc>
        <w:tc>
          <w:tcPr>
            <w:tcW w:w="595" w:type="dxa"/>
            <w:gridSpan w:val="9"/>
            <w:vMerge w:val="restart"/>
            <w:tcBorders>
              <w:top w:val="single" w:sz="4" w:space="0" w:color="auto"/>
              <w:left w:val="single" w:sz="4" w:space="0" w:color="auto"/>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vMerge w:val="restart"/>
            <w:tcBorders>
              <w:top w:val="single" w:sz="4" w:space="0" w:color="auto"/>
              <w:left w:val="single" w:sz="4" w:space="0" w:color="auto"/>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0503</w:t>
            </w:r>
          </w:p>
        </w:tc>
        <w:tc>
          <w:tcPr>
            <w:tcW w:w="1164" w:type="dxa"/>
            <w:gridSpan w:val="10"/>
            <w:vMerge w:val="restart"/>
            <w:tcBorders>
              <w:top w:val="single" w:sz="4" w:space="0" w:color="auto"/>
              <w:left w:val="single" w:sz="4" w:space="0" w:color="auto"/>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7110100226</w:t>
            </w:r>
          </w:p>
        </w:tc>
        <w:tc>
          <w:tcPr>
            <w:tcW w:w="555" w:type="dxa"/>
            <w:gridSpan w:val="6"/>
            <w:vMerge w:val="restart"/>
            <w:tcBorders>
              <w:top w:val="single" w:sz="4" w:space="0" w:color="auto"/>
              <w:left w:val="single" w:sz="4" w:space="0" w:color="auto"/>
              <w:bottom w:val="nil"/>
              <w:right w:val="single" w:sz="4" w:space="0" w:color="auto"/>
            </w:tcBorders>
            <w:shd w:val="clear" w:color="auto" w:fill="auto"/>
            <w:vAlign w:val="bottom"/>
            <w:hideMark/>
          </w:tcPr>
          <w:p w:rsidR="009762B6" w:rsidRPr="009762B6" w:rsidRDefault="009762B6" w:rsidP="009762B6">
            <w:pPr>
              <w:jc w:val="right"/>
              <w:rPr>
                <w:sz w:val="16"/>
                <w:szCs w:val="16"/>
              </w:rPr>
            </w:pPr>
            <w:r w:rsidRPr="009762B6">
              <w:rPr>
                <w:sz w:val="16"/>
                <w:szCs w:val="16"/>
              </w:rPr>
              <w:t>240</w:t>
            </w:r>
          </w:p>
        </w:tc>
        <w:tc>
          <w:tcPr>
            <w:tcW w:w="1214" w:type="dxa"/>
            <w:gridSpan w:val="19"/>
            <w:vMerge w:val="restart"/>
            <w:tcBorders>
              <w:top w:val="single" w:sz="4" w:space="0" w:color="auto"/>
              <w:left w:val="single" w:sz="4" w:space="0" w:color="auto"/>
              <w:bottom w:val="nil"/>
              <w:right w:val="single" w:sz="4" w:space="0" w:color="auto"/>
            </w:tcBorders>
            <w:shd w:val="clear" w:color="000000" w:fill="FFFFFF"/>
            <w:vAlign w:val="bottom"/>
            <w:hideMark/>
          </w:tcPr>
          <w:p w:rsidR="009762B6" w:rsidRPr="009762B6" w:rsidRDefault="009762B6" w:rsidP="009762B6">
            <w:pPr>
              <w:jc w:val="right"/>
              <w:rPr>
                <w:color w:val="auto"/>
                <w:sz w:val="16"/>
                <w:szCs w:val="16"/>
              </w:rPr>
            </w:pPr>
            <w:r w:rsidRPr="009762B6">
              <w:rPr>
                <w:color w:val="auto"/>
                <w:sz w:val="16"/>
                <w:szCs w:val="16"/>
              </w:rPr>
              <w:t>196,00</w:t>
            </w:r>
          </w:p>
        </w:tc>
        <w:tc>
          <w:tcPr>
            <w:tcW w:w="877" w:type="dxa"/>
            <w:gridSpan w:val="8"/>
            <w:vMerge w:val="restart"/>
            <w:tcBorders>
              <w:top w:val="single" w:sz="4" w:space="0" w:color="auto"/>
              <w:left w:val="single" w:sz="4" w:space="0" w:color="auto"/>
              <w:bottom w:val="nil"/>
              <w:right w:val="single" w:sz="4" w:space="0" w:color="auto"/>
            </w:tcBorders>
            <w:shd w:val="clear" w:color="000000" w:fill="FFFFFF"/>
            <w:vAlign w:val="bottom"/>
            <w:hideMark/>
          </w:tcPr>
          <w:p w:rsidR="009762B6" w:rsidRPr="009762B6" w:rsidRDefault="009762B6" w:rsidP="009762B6">
            <w:pPr>
              <w:jc w:val="right"/>
              <w:rPr>
                <w:color w:val="auto"/>
                <w:sz w:val="16"/>
                <w:szCs w:val="16"/>
              </w:rPr>
            </w:pPr>
            <w:r w:rsidRPr="009762B6">
              <w:rPr>
                <w:color w:val="auto"/>
                <w:sz w:val="16"/>
                <w:szCs w:val="16"/>
              </w:rPr>
              <w:t>128,00</w:t>
            </w:r>
          </w:p>
        </w:tc>
      </w:tr>
      <w:tr w:rsidR="009762B6" w:rsidRPr="009762B6" w:rsidTr="0089045F">
        <w:trPr>
          <w:gridAfter w:val="3"/>
          <w:wAfter w:w="173" w:type="dxa"/>
          <w:trHeight w:val="184"/>
        </w:trPr>
        <w:tc>
          <w:tcPr>
            <w:tcW w:w="507" w:type="dxa"/>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3081" w:type="dxa"/>
            <w:gridSpan w:val="24"/>
            <w:vMerge/>
            <w:tcBorders>
              <w:top w:val="single" w:sz="4" w:space="0" w:color="auto"/>
              <w:left w:val="single" w:sz="4" w:space="0" w:color="auto"/>
              <w:bottom w:val="nil"/>
              <w:right w:val="single" w:sz="4" w:space="0" w:color="000000"/>
            </w:tcBorders>
            <w:vAlign w:val="center"/>
            <w:hideMark/>
          </w:tcPr>
          <w:p w:rsidR="009762B6" w:rsidRPr="009762B6" w:rsidRDefault="009762B6" w:rsidP="009762B6">
            <w:pPr>
              <w:rPr>
                <w:sz w:val="16"/>
                <w:szCs w:val="16"/>
              </w:rPr>
            </w:pPr>
          </w:p>
        </w:tc>
        <w:tc>
          <w:tcPr>
            <w:tcW w:w="1952" w:type="dxa"/>
            <w:gridSpan w:val="14"/>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595" w:type="dxa"/>
            <w:gridSpan w:val="9"/>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545" w:type="dxa"/>
            <w:gridSpan w:val="9"/>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1164" w:type="dxa"/>
            <w:gridSpan w:val="10"/>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555" w:type="dxa"/>
            <w:gridSpan w:val="6"/>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1214" w:type="dxa"/>
            <w:gridSpan w:val="19"/>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color w:val="auto"/>
                <w:sz w:val="16"/>
                <w:szCs w:val="16"/>
              </w:rPr>
            </w:pPr>
          </w:p>
        </w:tc>
        <w:tc>
          <w:tcPr>
            <w:tcW w:w="877" w:type="dxa"/>
            <w:gridSpan w:val="8"/>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color w:val="auto"/>
                <w:sz w:val="16"/>
                <w:szCs w:val="16"/>
              </w:rPr>
            </w:pPr>
          </w:p>
        </w:tc>
      </w:tr>
      <w:tr w:rsidR="009762B6" w:rsidRPr="009762B6" w:rsidTr="0089045F">
        <w:trPr>
          <w:gridAfter w:val="3"/>
          <w:wAfter w:w="173" w:type="dxa"/>
          <w:trHeight w:val="184"/>
        </w:trPr>
        <w:tc>
          <w:tcPr>
            <w:tcW w:w="507" w:type="dxa"/>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3081" w:type="dxa"/>
            <w:gridSpan w:val="24"/>
            <w:vMerge/>
            <w:tcBorders>
              <w:top w:val="single" w:sz="4" w:space="0" w:color="auto"/>
              <w:left w:val="single" w:sz="4" w:space="0" w:color="auto"/>
              <w:bottom w:val="nil"/>
              <w:right w:val="single" w:sz="4" w:space="0" w:color="000000"/>
            </w:tcBorders>
            <w:vAlign w:val="center"/>
            <w:hideMark/>
          </w:tcPr>
          <w:p w:rsidR="009762B6" w:rsidRPr="009762B6" w:rsidRDefault="009762B6" w:rsidP="009762B6">
            <w:pPr>
              <w:rPr>
                <w:sz w:val="16"/>
                <w:szCs w:val="16"/>
              </w:rPr>
            </w:pPr>
          </w:p>
        </w:tc>
        <w:tc>
          <w:tcPr>
            <w:tcW w:w="1952" w:type="dxa"/>
            <w:gridSpan w:val="14"/>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595" w:type="dxa"/>
            <w:gridSpan w:val="9"/>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545" w:type="dxa"/>
            <w:gridSpan w:val="9"/>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1164" w:type="dxa"/>
            <w:gridSpan w:val="10"/>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555" w:type="dxa"/>
            <w:gridSpan w:val="6"/>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1214" w:type="dxa"/>
            <w:gridSpan w:val="19"/>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color w:val="auto"/>
                <w:sz w:val="16"/>
                <w:szCs w:val="16"/>
              </w:rPr>
            </w:pPr>
          </w:p>
        </w:tc>
        <w:tc>
          <w:tcPr>
            <w:tcW w:w="877" w:type="dxa"/>
            <w:gridSpan w:val="8"/>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color w:val="auto"/>
                <w:sz w:val="16"/>
                <w:szCs w:val="16"/>
              </w:rPr>
            </w:pPr>
          </w:p>
        </w:tc>
      </w:tr>
      <w:tr w:rsidR="009762B6" w:rsidRPr="009762B6" w:rsidTr="0089045F">
        <w:trPr>
          <w:gridAfter w:val="3"/>
          <w:wAfter w:w="173" w:type="dxa"/>
          <w:trHeight w:val="300"/>
        </w:trPr>
        <w:tc>
          <w:tcPr>
            <w:tcW w:w="507" w:type="dxa"/>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3081" w:type="dxa"/>
            <w:gridSpan w:val="24"/>
            <w:vMerge/>
            <w:tcBorders>
              <w:top w:val="single" w:sz="4" w:space="0" w:color="auto"/>
              <w:left w:val="single" w:sz="4" w:space="0" w:color="auto"/>
              <w:bottom w:val="nil"/>
              <w:right w:val="single" w:sz="4" w:space="0" w:color="000000"/>
            </w:tcBorders>
            <w:vAlign w:val="center"/>
            <w:hideMark/>
          </w:tcPr>
          <w:p w:rsidR="009762B6" w:rsidRPr="009762B6" w:rsidRDefault="009762B6" w:rsidP="009762B6">
            <w:pPr>
              <w:rPr>
                <w:sz w:val="16"/>
                <w:szCs w:val="16"/>
              </w:rPr>
            </w:pPr>
          </w:p>
        </w:tc>
        <w:tc>
          <w:tcPr>
            <w:tcW w:w="1952" w:type="dxa"/>
            <w:gridSpan w:val="14"/>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595" w:type="dxa"/>
            <w:gridSpan w:val="9"/>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545" w:type="dxa"/>
            <w:gridSpan w:val="9"/>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1164" w:type="dxa"/>
            <w:gridSpan w:val="10"/>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555" w:type="dxa"/>
            <w:gridSpan w:val="6"/>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1214" w:type="dxa"/>
            <w:gridSpan w:val="19"/>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color w:val="auto"/>
                <w:sz w:val="16"/>
                <w:szCs w:val="16"/>
              </w:rPr>
            </w:pPr>
          </w:p>
        </w:tc>
        <w:tc>
          <w:tcPr>
            <w:tcW w:w="877" w:type="dxa"/>
            <w:gridSpan w:val="8"/>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color w:val="auto"/>
                <w:sz w:val="16"/>
                <w:szCs w:val="16"/>
              </w:rPr>
            </w:pPr>
          </w:p>
        </w:tc>
      </w:tr>
      <w:tr w:rsidR="009762B6" w:rsidRPr="009762B6" w:rsidTr="0089045F">
        <w:trPr>
          <w:gridAfter w:val="3"/>
          <w:wAfter w:w="173" w:type="dxa"/>
          <w:trHeight w:val="57"/>
        </w:trPr>
        <w:tc>
          <w:tcPr>
            <w:tcW w:w="507" w:type="dxa"/>
            <w:tcBorders>
              <w:top w:val="nil"/>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jc w:val="right"/>
              <w:rPr>
                <w:sz w:val="16"/>
                <w:szCs w:val="16"/>
              </w:rPr>
            </w:pPr>
            <w:r w:rsidRPr="009762B6">
              <w:rPr>
                <w:sz w:val="16"/>
                <w:szCs w:val="16"/>
              </w:rPr>
              <w:t> </w:t>
            </w:r>
          </w:p>
        </w:tc>
        <w:tc>
          <w:tcPr>
            <w:tcW w:w="3081" w:type="dxa"/>
            <w:gridSpan w:val="24"/>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1952" w:type="dxa"/>
            <w:gridSpan w:val="14"/>
            <w:tcBorders>
              <w:top w:val="nil"/>
              <w:left w:val="nil"/>
              <w:bottom w:val="single" w:sz="4" w:space="0" w:color="auto"/>
              <w:right w:val="single" w:sz="4" w:space="0" w:color="auto"/>
            </w:tcBorders>
            <w:shd w:val="clear" w:color="auto" w:fill="auto"/>
            <w:vAlign w:val="center"/>
            <w:hideMark/>
          </w:tcPr>
          <w:p w:rsidR="009762B6" w:rsidRPr="009762B6" w:rsidRDefault="009762B6" w:rsidP="009762B6">
            <w:pPr>
              <w:jc w:val="center"/>
              <w:rPr>
                <w:rFonts w:ascii="Calibri" w:hAnsi="Calibri" w:cs="Calibri"/>
                <w:sz w:val="16"/>
                <w:szCs w:val="16"/>
              </w:rPr>
            </w:pPr>
            <w:r w:rsidRPr="009762B6">
              <w:rPr>
                <w:rFonts w:ascii="Calibri" w:hAnsi="Calibri" w:cs="Calibri"/>
                <w:sz w:val="16"/>
                <w:szCs w:val="16"/>
              </w:rPr>
              <w:t> </w:t>
            </w:r>
          </w:p>
        </w:tc>
        <w:tc>
          <w:tcPr>
            <w:tcW w:w="59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0503</w:t>
            </w:r>
          </w:p>
        </w:tc>
        <w:tc>
          <w:tcPr>
            <w:tcW w:w="1164"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71101S2370</w:t>
            </w:r>
          </w:p>
        </w:tc>
        <w:tc>
          <w:tcPr>
            <w:tcW w:w="555" w:type="dxa"/>
            <w:gridSpan w:val="6"/>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jc w:val="right"/>
              <w:rPr>
                <w:sz w:val="16"/>
                <w:szCs w:val="16"/>
              </w:rPr>
            </w:pPr>
            <w:r w:rsidRPr="009762B6">
              <w:rPr>
                <w:sz w:val="16"/>
                <w:szCs w:val="16"/>
              </w:rPr>
              <w:t>240</w:t>
            </w:r>
          </w:p>
        </w:tc>
        <w:tc>
          <w:tcPr>
            <w:tcW w:w="1214" w:type="dxa"/>
            <w:gridSpan w:val="19"/>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right"/>
              <w:rPr>
                <w:color w:val="auto"/>
                <w:sz w:val="16"/>
                <w:szCs w:val="16"/>
              </w:rPr>
            </w:pPr>
            <w:r w:rsidRPr="009762B6">
              <w:rPr>
                <w:color w:val="auto"/>
                <w:sz w:val="16"/>
                <w:szCs w:val="16"/>
              </w:rPr>
              <w:t>22,00</w:t>
            </w:r>
          </w:p>
        </w:tc>
        <w:tc>
          <w:tcPr>
            <w:tcW w:w="877" w:type="dxa"/>
            <w:gridSpan w:val="8"/>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right"/>
              <w:rPr>
                <w:color w:val="auto"/>
                <w:sz w:val="16"/>
                <w:szCs w:val="16"/>
              </w:rPr>
            </w:pPr>
            <w:r w:rsidRPr="009762B6">
              <w:rPr>
                <w:color w:val="auto"/>
                <w:sz w:val="16"/>
                <w:szCs w:val="16"/>
              </w:rPr>
              <w:t>22,00</w:t>
            </w:r>
          </w:p>
        </w:tc>
      </w:tr>
      <w:tr w:rsidR="009762B6" w:rsidRPr="009762B6" w:rsidTr="0089045F">
        <w:trPr>
          <w:gridAfter w:val="3"/>
          <w:wAfter w:w="173" w:type="dxa"/>
          <w:trHeight w:val="42"/>
        </w:trPr>
        <w:tc>
          <w:tcPr>
            <w:tcW w:w="507" w:type="dxa"/>
            <w:tcBorders>
              <w:top w:val="nil"/>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jc w:val="right"/>
              <w:rPr>
                <w:sz w:val="16"/>
                <w:szCs w:val="16"/>
              </w:rPr>
            </w:pPr>
            <w:r w:rsidRPr="009762B6">
              <w:rPr>
                <w:sz w:val="16"/>
                <w:szCs w:val="16"/>
              </w:rPr>
              <w:t> </w:t>
            </w:r>
          </w:p>
        </w:tc>
        <w:tc>
          <w:tcPr>
            <w:tcW w:w="3081" w:type="dxa"/>
            <w:gridSpan w:val="24"/>
            <w:tcBorders>
              <w:top w:val="single" w:sz="4" w:space="0" w:color="auto"/>
              <w:left w:val="nil"/>
              <w:bottom w:val="single" w:sz="4" w:space="0" w:color="auto"/>
              <w:right w:val="single" w:sz="4" w:space="0" w:color="000000"/>
            </w:tcBorders>
            <w:shd w:val="clear" w:color="auto" w:fill="auto"/>
            <w:vAlign w:val="center"/>
            <w:hideMark/>
          </w:tcPr>
          <w:p w:rsidR="009762B6" w:rsidRPr="009762B6" w:rsidRDefault="009762B6" w:rsidP="009762B6">
            <w:pPr>
              <w:rPr>
                <w:sz w:val="16"/>
                <w:szCs w:val="16"/>
              </w:rPr>
            </w:pPr>
            <w:r w:rsidRPr="009762B6">
              <w:rPr>
                <w:sz w:val="16"/>
                <w:szCs w:val="16"/>
              </w:rPr>
              <w:t>"Реализация мероприятий преречня проектов Народных иництиатив</w:t>
            </w:r>
          </w:p>
        </w:tc>
        <w:tc>
          <w:tcPr>
            <w:tcW w:w="1952" w:type="dxa"/>
            <w:gridSpan w:val="14"/>
            <w:tcBorders>
              <w:top w:val="nil"/>
              <w:left w:val="nil"/>
              <w:bottom w:val="single" w:sz="4" w:space="0" w:color="auto"/>
              <w:right w:val="single" w:sz="4" w:space="0" w:color="auto"/>
            </w:tcBorders>
            <w:shd w:val="clear" w:color="auto" w:fill="auto"/>
            <w:vAlign w:val="center"/>
            <w:hideMark/>
          </w:tcPr>
          <w:p w:rsidR="009762B6" w:rsidRPr="009762B6" w:rsidRDefault="009762B6" w:rsidP="009762B6">
            <w:pPr>
              <w:jc w:val="center"/>
              <w:rPr>
                <w:rFonts w:ascii="Calibri" w:hAnsi="Calibri" w:cs="Calibri"/>
                <w:sz w:val="16"/>
                <w:szCs w:val="16"/>
              </w:rPr>
            </w:pPr>
            <w:r w:rsidRPr="009762B6">
              <w:rPr>
                <w:rFonts w:ascii="Calibri" w:hAnsi="Calibri" w:cs="Calibri"/>
                <w:sz w:val="16"/>
                <w:szCs w:val="16"/>
              </w:rPr>
              <w:t> </w:t>
            </w:r>
          </w:p>
        </w:tc>
        <w:tc>
          <w:tcPr>
            <w:tcW w:w="59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0503</w:t>
            </w:r>
          </w:p>
        </w:tc>
        <w:tc>
          <w:tcPr>
            <w:tcW w:w="1164"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71101S2370</w:t>
            </w:r>
          </w:p>
        </w:tc>
        <w:tc>
          <w:tcPr>
            <w:tcW w:w="555" w:type="dxa"/>
            <w:gridSpan w:val="6"/>
            <w:tcBorders>
              <w:top w:val="nil"/>
              <w:left w:val="nil"/>
              <w:bottom w:val="single" w:sz="4" w:space="0" w:color="auto"/>
              <w:right w:val="single" w:sz="4" w:space="0" w:color="auto"/>
            </w:tcBorders>
            <w:shd w:val="clear" w:color="auto" w:fill="auto"/>
            <w:vAlign w:val="bottom"/>
            <w:hideMark/>
          </w:tcPr>
          <w:p w:rsidR="009762B6" w:rsidRPr="009762B6" w:rsidRDefault="009762B6" w:rsidP="009762B6">
            <w:pPr>
              <w:jc w:val="right"/>
              <w:rPr>
                <w:sz w:val="16"/>
                <w:szCs w:val="16"/>
              </w:rPr>
            </w:pPr>
            <w:r w:rsidRPr="009762B6">
              <w:rPr>
                <w:sz w:val="16"/>
                <w:szCs w:val="16"/>
              </w:rPr>
              <w:t>240</w:t>
            </w:r>
          </w:p>
        </w:tc>
        <w:tc>
          <w:tcPr>
            <w:tcW w:w="1214" w:type="dxa"/>
            <w:gridSpan w:val="19"/>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right"/>
              <w:rPr>
                <w:color w:val="auto"/>
                <w:sz w:val="16"/>
                <w:szCs w:val="16"/>
              </w:rPr>
            </w:pPr>
            <w:r w:rsidRPr="009762B6">
              <w:rPr>
                <w:color w:val="auto"/>
                <w:sz w:val="16"/>
                <w:szCs w:val="16"/>
              </w:rPr>
              <w:t>400,00</w:t>
            </w:r>
          </w:p>
        </w:tc>
        <w:tc>
          <w:tcPr>
            <w:tcW w:w="877" w:type="dxa"/>
            <w:gridSpan w:val="8"/>
            <w:tcBorders>
              <w:top w:val="nil"/>
              <w:left w:val="nil"/>
              <w:bottom w:val="single" w:sz="4" w:space="0" w:color="auto"/>
              <w:right w:val="single" w:sz="4" w:space="0" w:color="auto"/>
            </w:tcBorders>
            <w:shd w:val="clear" w:color="000000" w:fill="FFFFFF"/>
            <w:vAlign w:val="bottom"/>
            <w:hideMark/>
          </w:tcPr>
          <w:p w:rsidR="009762B6" w:rsidRPr="009762B6" w:rsidRDefault="009762B6" w:rsidP="009762B6">
            <w:pPr>
              <w:jc w:val="right"/>
              <w:rPr>
                <w:color w:val="auto"/>
                <w:sz w:val="16"/>
                <w:szCs w:val="16"/>
              </w:rPr>
            </w:pPr>
            <w:r w:rsidRPr="009762B6">
              <w:rPr>
                <w:color w:val="auto"/>
                <w:sz w:val="16"/>
                <w:szCs w:val="16"/>
              </w:rPr>
              <w:t>400,00</w:t>
            </w:r>
          </w:p>
        </w:tc>
      </w:tr>
      <w:tr w:rsidR="009762B6" w:rsidRPr="009762B6" w:rsidTr="0089045F">
        <w:trPr>
          <w:gridAfter w:val="3"/>
          <w:wAfter w:w="173" w:type="dxa"/>
          <w:trHeight w:val="42"/>
        </w:trPr>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 </w:t>
            </w:r>
          </w:p>
        </w:tc>
        <w:tc>
          <w:tcPr>
            <w:tcW w:w="3081" w:type="dxa"/>
            <w:gridSpan w:val="24"/>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Подпрограмма "Развитие внутри поселковых автомобильных дорог, дворовых территорий сельского поселения Новомальтинского муниципального образования" на 2020-2026 г.г.</w:t>
            </w:r>
          </w:p>
        </w:tc>
        <w:tc>
          <w:tcPr>
            <w:tcW w:w="1952" w:type="dxa"/>
            <w:gridSpan w:val="14"/>
            <w:tcBorders>
              <w:top w:val="nil"/>
              <w:left w:val="nil"/>
              <w:bottom w:val="single" w:sz="4" w:space="0" w:color="auto"/>
              <w:right w:val="single" w:sz="4" w:space="0" w:color="auto"/>
            </w:tcBorders>
            <w:shd w:val="clear" w:color="auto" w:fill="auto"/>
            <w:vAlign w:val="center"/>
            <w:hideMark/>
          </w:tcPr>
          <w:p w:rsidR="009762B6" w:rsidRPr="009762B6" w:rsidRDefault="009762B6" w:rsidP="009762B6">
            <w:pPr>
              <w:jc w:val="center"/>
              <w:rPr>
                <w:sz w:val="16"/>
                <w:szCs w:val="16"/>
              </w:rPr>
            </w:pPr>
            <w:r w:rsidRPr="009762B6">
              <w:rPr>
                <w:sz w:val="16"/>
                <w:szCs w:val="16"/>
              </w:rPr>
              <w:t>ведущий специалист по ЖКХ и благоустройству</w:t>
            </w:r>
          </w:p>
        </w:tc>
        <w:tc>
          <w:tcPr>
            <w:tcW w:w="59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0409</w:t>
            </w:r>
          </w:p>
        </w:tc>
        <w:tc>
          <w:tcPr>
            <w:tcW w:w="1164" w:type="dxa"/>
            <w:gridSpan w:val="10"/>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center"/>
              <w:rPr>
                <w:color w:val="auto"/>
                <w:sz w:val="16"/>
                <w:szCs w:val="16"/>
              </w:rPr>
            </w:pPr>
            <w:r w:rsidRPr="009762B6">
              <w:rPr>
                <w:color w:val="auto"/>
                <w:sz w:val="16"/>
                <w:szCs w:val="16"/>
              </w:rPr>
              <w:t>7120112225</w:t>
            </w:r>
          </w:p>
        </w:tc>
        <w:tc>
          <w:tcPr>
            <w:tcW w:w="555"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1214" w:type="dxa"/>
            <w:gridSpan w:val="1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652,63</w:t>
            </w:r>
          </w:p>
        </w:tc>
        <w:tc>
          <w:tcPr>
            <w:tcW w:w="877"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704,87</w:t>
            </w:r>
          </w:p>
        </w:tc>
      </w:tr>
      <w:tr w:rsidR="009762B6" w:rsidRPr="009762B6" w:rsidTr="0089045F">
        <w:trPr>
          <w:gridAfter w:val="3"/>
          <w:wAfter w:w="173" w:type="dxa"/>
          <w:trHeight w:val="345"/>
        </w:trPr>
        <w:tc>
          <w:tcPr>
            <w:tcW w:w="507"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 </w:t>
            </w:r>
          </w:p>
        </w:tc>
        <w:tc>
          <w:tcPr>
            <w:tcW w:w="3081" w:type="dxa"/>
            <w:gridSpan w:val="24"/>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Подпрограмма "Энергосбережение и повышение энергетической эффективности на территории сельского поселения Новомальтинского муниципального образования на 2020-2026 г.г.</w:t>
            </w:r>
          </w:p>
        </w:tc>
        <w:tc>
          <w:tcPr>
            <w:tcW w:w="1952" w:type="dxa"/>
            <w:gridSpan w:val="14"/>
            <w:vMerge w:val="restart"/>
            <w:tcBorders>
              <w:top w:val="nil"/>
              <w:left w:val="single" w:sz="4" w:space="0" w:color="auto"/>
              <w:bottom w:val="single" w:sz="4" w:space="0" w:color="auto"/>
              <w:right w:val="single" w:sz="4" w:space="0" w:color="auto"/>
            </w:tcBorders>
            <w:shd w:val="clear" w:color="auto" w:fill="auto"/>
            <w:vAlign w:val="center"/>
            <w:hideMark/>
          </w:tcPr>
          <w:p w:rsidR="009762B6" w:rsidRPr="009762B6" w:rsidRDefault="009762B6" w:rsidP="009762B6">
            <w:pPr>
              <w:jc w:val="center"/>
              <w:rPr>
                <w:sz w:val="16"/>
                <w:szCs w:val="16"/>
              </w:rPr>
            </w:pPr>
            <w:r w:rsidRPr="009762B6">
              <w:rPr>
                <w:sz w:val="16"/>
                <w:szCs w:val="16"/>
              </w:rPr>
              <w:t>ведущий специалист по ЖКХ и благоустройству</w:t>
            </w:r>
          </w:p>
        </w:tc>
        <w:tc>
          <w:tcPr>
            <w:tcW w:w="595" w:type="dxa"/>
            <w:gridSpan w:val="9"/>
            <w:vMerge w:val="restart"/>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vMerge w:val="restart"/>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0501</w:t>
            </w:r>
          </w:p>
        </w:tc>
        <w:tc>
          <w:tcPr>
            <w:tcW w:w="1164" w:type="dxa"/>
            <w:gridSpan w:val="10"/>
            <w:vMerge w:val="restart"/>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7130113225</w:t>
            </w:r>
          </w:p>
        </w:tc>
        <w:tc>
          <w:tcPr>
            <w:tcW w:w="555" w:type="dxa"/>
            <w:gridSpan w:val="6"/>
            <w:vMerge w:val="restart"/>
            <w:tcBorders>
              <w:top w:val="nil"/>
              <w:left w:val="single" w:sz="4" w:space="0" w:color="auto"/>
              <w:bottom w:val="single" w:sz="4" w:space="0" w:color="000000"/>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1214" w:type="dxa"/>
            <w:gridSpan w:val="19"/>
            <w:vMerge w:val="restart"/>
            <w:tcBorders>
              <w:top w:val="nil"/>
              <w:left w:val="single" w:sz="4" w:space="0" w:color="auto"/>
              <w:bottom w:val="single" w:sz="4" w:space="0" w:color="000000"/>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130,00</w:t>
            </w:r>
          </w:p>
        </w:tc>
        <w:tc>
          <w:tcPr>
            <w:tcW w:w="877" w:type="dxa"/>
            <w:gridSpan w:val="8"/>
            <w:vMerge w:val="restart"/>
            <w:tcBorders>
              <w:top w:val="nil"/>
              <w:left w:val="single" w:sz="4" w:space="0" w:color="auto"/>
              <w:bottom w:val="single" w:sz="4" w:space="0" w:color="000000"/>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130,00</w:t>
            </w:r>
          </w:p>
        </w:tc>
      </w:tr>
      <w:tr w:rsidR="009762B6" w:rsidRPr="009762B6" w:rsidTr="0089045F">
        <w:trPr>
          <w:gridAfter w:val="3"/>
          <w:wAfter w:w="173" w:type="dxa"/>
          <w:trHeight w:val="555"/>
        </w:trPr>
        <w:tc>
          <w:tcPr>
            <w:tcW w:w="507" w:type="dxa"/>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3081" w:type="dxa"/>
            <w:gridSpan w:val="24"/>
            <w:vMerge/>
            <w:tcBorders>
              <w:top w:val="single" w:sz="4" w:space="0" w:color="auto"/>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1952" w:type="dxa"/>
            <w:gridSpan w:val="14"/>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595" w:type="dxa"/>
            <w:gridSpan w:val="9"/>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545" w:type="dxa"/>
            <w:gridSpan w:val="9"/>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1164" w:type="dxa"/>
            <w:gridSpan w:val="10"/>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555" w:type="dxa"/>
            <w:gridSpan w:val="6"/>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1214" w:type="dxa"/>
            <w:gridSpan w:val="19"/>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color w:val="auto"/>
                <w:sz w:val="16"/>
                <w:szCs w:val="16"/>
              </w:rPr>
            </w:pPr>
          </w:p>
        </w:tc>
        <w:tc>
          <w:tcPr>
            <w:tcW w:w="877" w:type="dxa"/>
            <w:gridSpan w:val="8"/>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color w:val="auto"/>
                <w:sz w:val="16"/>
                <w:szCs w:val="16"/>
              </w:rPr>
            </w:pPr>
          </w:p>
        </w:tc>
      </w:tr>
      <w:tr w:rsidR="009762B6" w:rsidRPr="009762B6" w:rsidTr="0089045F">
        <w:trPr>
          <w:gridAfter w:val="3"/>
          <w:wAfter w:w="173" w:type="dxa"/>
          <w:trHeight w:val="184"/>
        </w:trPr>
        <w:tc>
          <w:tcPr>
            <w:tcW w:w="507" w:type="dxa"/>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3081" w:type="dxa"/>
            <w:gridSpan w:val="24"/>
            <w:vMerge/>
            <w:tcBorders>
              <w:top w:val="single" w:sz="4" w:space="0" w:color="auto"/>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1952" w:type="dxa"/>
            <w:gridSpan w:val="14"/>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595" w:type="dxa"/>
            <w:gridSpan w:val="9"/>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545" w:type="dxa"/>
            <w:gridSpan w:val="9"/>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1164" w:type="dxa"/>
            <w:gridSpan w:val="10"/>
            <w:vMerge/>
            <w:tcBorders>
              <w:top w:val="nil"/>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555" w:type="dxa"/>
            <w:gridSpan w:val="6"/>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1214" w:type="dxa"/>
            <w:gridSpan w:val="19"/>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color w:val="auto"/>
                <w:sz w:val="16"/>
                <w:szCs w:val="16"/>
              </w:rPr>
            </w:pPr>
          </w:p>
        </w:tc>
        <w:tc>
          <w:tcPr>
            <w:tcW w:w="877" w:type="dxa"/>
            <w:gridSpan w:val="8"/>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color w:val="auto"/>
                <w:sz w:val="16"/>
                <w:szCs w:val="16"/>
              </w:rPr>
            </w:pPr>
          </w:p>
        </w:tc>
      </w:tr>
      <w:tr w:rsidR="009762B6" w:rsidRPr="009762B6" w:rsidTr="0089045F">
        <w:trPr>
          <w:gridAfter w:val="3"/>
          <w:wAfter w:w="173" w:type="dxa"/>
          <w:trHeight w:val="42"/>
        </w:trPr>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w:t>
            </w:r>
          </w:p>
        </w:tc>
        <w:tc>
          <w:tcPr>
            <w:tcW w:w="3081" w:type="dxa"/>
            <w:gridSpan w:val="24"/>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1952" w:type="dxa"/>
            <w:gridSpan w:val="14"/>
            <w:vMerge w:val="restart"/>
            <w:tcBorders>
              <w:top w:val="nil"/>
              <w:left w:val="single" w:sz="4" w:space="0" w:color="auto"/>
              <w:bottom w:val="single" w:sz="4" w:space="0" w:color="000000"/>
              <w:right w:val="single" w:sz="4" w:space="0" w:color="auto"/>
            </w:tcBorders>
            <w:shd w:val="clear" w:color="auto" w:fill="auto"/>
            <w:vAlign w:val="center"/>
            <w:hideMark/>
          </w:tcPr>
          <w:p w:rsidR="009762B6" w:rsidRPr="009762B6" w:rsidRDefault="009762B6" w:rsidP="009762B6">
            <w:pPr>
              <w:jc w:val="center"/>
              <w:rPr>
                <w:sz w:val="16"/>
                <w:szCs w:val="16"/>
              </w:rPr>
            </w:pPr>
            <w:r w:rsidRPr="009762B6">
              <w:rPr>
                <w:sz w:val="16"/>
                <w:szCs w:val="16"/>
              </w:rPr>
              <w:t>ведущий специалист по ЖКХ и благоустройству</w:t>
            </w:r>
          </w:p>
        </w:tc>
        <w:tc>
          <w:tcPr>
            <w:tcW w:w="59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0000</w:t>
            </w:r>
          </w:p>
        </w:tc>
        <w:tc>
          <w:tcPr>
            <w:tcW w:w="1164"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7200000000</w:t>
            </w:r>
          </w:p>
        </w:tc>
        <w:tc>
          <w:tcPr>
            <w:tcW w:w="555"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1214" w:type="dxa"/>
            <w:gridSpan w:val="1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1271,90</w:t>
            </w:r>
          </w:p>
        </w:tc>
        <w:tc>
          <w:tcPr>
            <w:tcW w:w="877"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2085,54</w:t>
            </w:r>
          </w:p>
        </w:tc>
      </w:tr>
      <w:tr w:rsidR="009762B6" w:rsidRPr="009762B6" w:rsidTr="0089045F">
        <w:trPr>
          <w:gridAfter w:val="3"/>
          <w:wAfter w:w="173" w:type="dxa"/>
          <w:trHeight w:val="390"/>
        </w:trPr>
        <w:tc>
          <w:tcPr>
            <w:tcW w:w="50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 </w:t>
            </w:r>
          </w:p>
        </w:tc>
        <w:tc>
          <w:tcPr>
            <w:tcW w:w="3081" w:type="dxa"/>
            <w:gridSpan w:val="24"/>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 xml:space="preserve"> Расходы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1952" w:type="dxa"/>
            <w:gridSpan w:val="14"/>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595" w:type="dxa"/>
            <w:gridSpan w:val="9"/>
            <w:vMerge w:val="restart"/>
            <w:tcBorders>
              <w:top w:val="nil"/>
              <w:left w:val="single" w:sz="4" w:space="0" w:color="auto"/>
              <w:bottom w:val="single" w:sz="4" w:space="0" w:color="000000"/>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vMerge w:val="restart"/>
            <w:tcBorders>
              <w:top w:val="nil"/>
              <w:left w:val="single" w:sz="4" w:space="0" w:color="auto"/>
              <w:bottom w:val="single" w:sz="4" w:space="0" w:color="000000"/>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0501</w:t>
            </w:r>
          </w:p>
        </w:tc>
        <w:tc>
          <w:tcPr>
            <w:tcW w:w="1164" w:type="dxa"/>
            <w:gridSpan w:val="10"/>
            <w:vMerge w:val="restart"/>
            <w:tcBorders>
              <w:top w:val="nil"/>
              <w:left w:val="single" w:sz="4" w:space="0" w:color="auto"/>
              <w:bottom w:val="single" w:sz="4" w:space="0" w:color="000000"/>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7200121244</w:t>
            </w:r>
          </w:p>
        </w:tc>
        <w:tc>
          <w:tcPr>
            <w:tcW w:w="555" w:type="dxa"/>
            <w:gridSpan w:val="6"/>
            <w:vMerge w:val="restart"/>
            <w:tcBorders>
              <w:top w:val="nil"/>
              <w:left w:val="single" w:sz="4" w:space="0" w:color="auto"/>
              <w:bottom w:val="single" w:sz="4" w:space="0" w:color="000000"/>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1214" w:type="dxa"/>
            <w:gridSpan w:val="19"/>
            <w:vMerge w:val="restart"/>
            <w:tcBorders>
              <w:top w:val="nil"/>
              <w:left w:val="single" w:sz="4" w:space="0" w:color="auto"/>
              <w:bottom w:val="single" w:sz="4" w:space="0" w:color="000000"/>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330,00</w:t>
            </w:r>
          </w:p>
        </w:tc>
        <w:tc>
          <w:tcPr>
            <w:tcW w:w="877" w:type="dxa"/>
            <w:gridSpan w:val="8"/>
            <w:vMerge w:val="restart"/>
            <w:tcBorders>
              <w:top w:val="nil"/>
              <w:left w:val="single" w:sz="4" w:space="0" w:color="auto"/>
              <w:bottom w:val="single" w:sz="4" w:space="0" w:color="000000"/>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200,00</w:t>
            </w:r>
          </w:p>
        </w:tc>
      </w:tr>
      <w:tr w:rsidR="009762B6" w:rsidRPr="009762B6" w:rsidTr="0089045F">
        <w:trPr>
          <w:gridAfter w:val="3"/>
          <w:wAfter w:w="173" w:type="dxa"/>
          <w:trHeight w:val="345"/>
        </w:trPr>
        <w:tc>
          <w:tcPr>
            <w:tcW w:w="507" w:type="dxa"/>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3081" w:type="dxa"/>
            <w:gridSpan w:val="24"/>
            <w:vMerge/>
            <w:tcBorders>
              <w:top w:val="single" w:sz="4" w:space="0" w:color="auto"/>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1952" w:type="dxa"/>
            <w:gridSpan w:val="14"/>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595" w:type="dxa"/>
            <w:gridSpan w:val="9"/>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545" w:type="dxa"/>
            <w:gridSpan w:val="9"/>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1164" w:type="dxa"/>
            <w:gridSpan w:val="10"/>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555" w:type="dxa"/>
            <w:gridSpan w:val="6"/>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1214" w:type="dxa"/>
            <w:gridSpan w:val="19"/>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color w:val="auto"/>
                <w:sz w:val="16"/>
                <w:szCs w:val="16"/>
              </w:rPr>
            </w:pPr>
          </w:p>
        </w:tc>
        <w:tc>
          <w:tcPr>
            <w:tcW w:w="877" w:type="dxa"/>
            <w:gridSpan w:val="8"/>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color w:val="auto"/>
                <w:sz w:val="16"/>
                <w:szCs w:val="16"/>
              </w:rPr>
            </w:pPr>
          </w:p>
        </w:tc>
      </w:tr>
      <w:tr w:rsidR="009762B6" w:rsidRPr="009762B6" w:rsidTr="0089045F">
        <w:trPr>
          <w:gridAfter w:val="3"/>
          <w:wAfter w:w="173" w:type="dxa"/>
          <w:trHeight w:val="42"/>
        </w:trPr>
        <w:tc>
          <w:tcPr>
            <w:tcW w:w="507" w:type="dxa"/>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3081" w:type="dxa"/>
            <w:gridSpan w:val="24"/>
            <w:vMerge/>
            <w:tcBorders>
              <w:top w:val="single" w:sz="4" w:space="0" w:color="auto"/>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1952" w:type="dxa"/>
            <w:gridSpan w:val="14"/>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59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0502</w:t>
            </w:r>
          </w:p>
        </w:tc>
        <w:tc>
          <w:tcPr>
            <w:tcW w:w="1164"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7200121244</w:t>
            </w:r>
          </w:p>
        </w:tc>
        <w:tc>
          <w:tcPr>
            <w:tcW w:w="555"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1214" w:type="dxa"/>
            <w:gridSpan w:val="1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200,00</w:t>
            </w:r>
          </w:p>
        </w:tc>
        <w:tc>
          <w:tcPr>
            <w:tcW w:w="877"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948,64</w:t>
            </w:r>
          </w:p>
        </w:tc>
      </w:tr>
      <w:tr w:rsidR="009762B6" w:rsidRPr="009762B6" w:rsidTr="0089045F">
        <w:trPr>
          <w:gridAfter w:val="3"/>
          <w:wAfter w:w="173" w:type="dxa"/>
          <w:trHeight w:val="300"/>
        </w:trPr>
        <w:tc>
          <w:tcPr>
            <w:tcW w:w="507"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 </w:t>
            </w:r>
          </w:p>
        </w:tc>
        <w:tc>
          <w:tcPr>
            <w:tcW w:w="3081" w:type="dxa"/>
            <w:gridSpan w:val="24"/>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Основное мероприятие: Расходы направленные на коммунальные услуги органов местного самоуправления</w:t>
            </w:r>
          </w:p>
        </w:tc>
        <w:tc>
          <w:tcPr>
            <w:tcW w:w="1952" w:type="dxa"/>
            <w:gridSpan w:val="14"/>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595" w:type="dxa"/>
            <w:gridSpan w:val="9"/>
            <w:vMerge w:val="restart"/>
            <w:tcBorders>
              <w:top w:val="nil"/>
              <w:left w:val="single" w:sz="4" w:space="0" w:color="auto"/>
              <w:bottom w:val="single" w:sz="4" w:space="0" w:color="000000"/>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vMerge w:val="restart"/>
            <w:tcBorders>
              <w:top w:val="nil"/>
              <w:left w:val="single" w:sz="4" w:space="0" w:color="auto"/>
              <w:bottom w:val="single" w:sz="4" w:space="0" w:color="000000"/>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0104</w:t>
            </w:r>
          </w:p>
        </w:tc>
        <w:tc>
          <w:tcPr>
            <w:tcW w:w="1164" w:type="dxa"/>
            <w:gridSpan w:val="10"/>
            <w:vMerge w:val="restart"/>
            <w:tcBorders>
              <w:top w:val="nil"/>
              <w:left w:val="single" w:sz="4" w:space="0" w:color="auto"/>
              <w:bottom w:val="single" w:sz="4" w:space="0" w:color="000000"/>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72002К2223</w:t>
            </w:r>
          </w:p>
        </w:tc>
        <w:tc>
          <w:tcPr>
            <w:tcW w:w="555" w:type="dxa"/>
            <w:gridSpan w:val="6"/>
            <w:vMerge w:val="restart"/>
            <w:tcBorders>
              <w:top w:val="nil"/>
              <w:left w:val="single" w:sz="4" w:space="0" w:color="auto"/>
              <w:bottom w:val="single" w:sz="4" w:space="0" w:color="000000"/>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1214" w:type="dxa"/>
            <w:gridSpan w:val="19"/>
            <w:vMerge w:val="restart"/>
            <w:tcBorders>
              <w:top w:val="nil"/>
              <w:left w:val="single" w:sz="4" w:space="0" w:color="auto"/>
              <w:bottom w:val="single" w:sz="4" w:space="0" w:color="000000"/>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300,00</w:t>
            </w:r>
          </w:p>
        </w:tc>
        <w:tc>
          <w:tcPr>
            <w:tcW w:w="877" w:type="dxa"/>
            <w:gridSpan w:val="8"/>
            <w:vMerge w:val="restart"/>
            <w:tcBorders>
              <w:top w:val="nil"/>
              <w:left w:val="single" w:sz="4" w:space="0" w:color="auto"/>
              <w:bottom w:val="single" w:sz="4" w:space="0" w:color="000000"/>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450,00</w:t>
            </w:r>
          </w:p>
        </w:tc>
      </w:tr>
      <w:tr w:rsidR="009762B6" w:rsidRPr="009762B6" w:rsidTr="0089045F">
        <w:trPr>
          <w:gridAfter w:val="3"/>
          <w:wAfter w:w="173" w:type="dxa"/>
          <w:trHeight w:val="184"/>
        </w:trPr>
        <w:tc>
          <w:tcPr>
            <w:tcW w:w="507" w:type="dxa"/>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3081" w:type="dxa"/>
            <w:gridSpan w:val="24"/>
            <w:vMerge/>
            <w:tcBorders>
              <w:top w:val="single" w:sz="4" w:space="0" w:color="auto"/>
              <w:left w:val="single" w:sz="4" w:space="0" w:color="auto"/>
              <w:bottom w:val="single" w:sz="4" w:space="0" w:color="auto"/>
              <w:right w:val="single" w:sz="4" w:space="0" w:color="auto"/>
            </w:tcBorders>
            <w:vAlign w:val="center"/>
            <w:hideMark/>
          </w:tcPr>
          <w:p w:rsidR="009762B6" w:rsidRPr="009762B6" w:rsidRDefault="009762B6" w:rsidP="009762B6">
            <w:pPr>
              <w:rPr>
                <w:sz w:val="16"/>
                <w:szCs w:val="16"/>
              </w:rPr>
            </w:pPr>
          </w:p>
        </w:tc>
        <w:tc>
          <w:tcPr>
            <w:tcW w:w="1952" w:type="dxa"/>
            <w:gridSpan w:val="14"/>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595" w:type="dxa"/>
            <w:gridSpan w:val="9"/>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545" w:type="dxa"/>
            <w:gridSpan w:val="9"/>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1164" w:type="dxa"/>
            <w:gridSpan w:val="10"/>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555" w:type="dxa"/>
            <w:gridSpan w:val="6"/>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1214" w:type="dxa"/>
            <w:gridSpan w:val="19"/>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color w:val="auto"/>
                <w:sz w:val="16"/>
                <w:szCs w:val="16"/>
              </w:rPr>
            </w:pPr>
          </w:p>
        </w:tc>
        <w:tc>
          <w:tcPr>
            <w:tcW w:w="877" w:type="dxa"/>
            <w:gridSpan w:val="8"/>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color w:val="auto"/>
                <w:sz w:val="16"/>
                <w:szCs w:val="16"/>
              </w:rPr>
            </w:pPr>
          </w:p>
        </w:tc>
      </w:tr>
      <w:tr w:rsidR="009762B6" w:rsidRPr="009762B6" w:rsidTr="0089045F">
        <w:trPr>
          <w:gridAfter w:val="3"/>
          <w:wAfter w:w="173" w:type="dxa"/>
          <w:trHeight w:val="42"/>
        </w:trPr>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 </w:t>
            </w:r>
          </w:p>
        </w:tc>
        <w:tc>
          <w:tcPr>
            <w:tcW w:w="3081" w:type="dxa"/>
            <w:gridSpan w:val="24"/>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Основное мероприятие  Расходы направленные на коммунальные услуги  в учреждениях культуры</w:t>
            </w:r>
          </w:p>
        </w:tc>
        <w:tc>
          <w:tcPr>
            <w:tcW w:w="1952" w:type="dxa"/>
            <w:gridSpan w:val="14"/>
            <w:vMerge/>
            <w:tcBorders>
              <w:top w:val="nil"/>
              <w:left w:val="single" w:sz="4" w:space="0" w:color="auto"/>
              <w:bottom w:val="single" w:sz="4" w:space="0" w:color="000000"/>
              <w:right w:val="single" w:sz="4" w:space="0" w:color="auto"/>
            </w:tcBorders>
            <w:vAlign w:val="center"/>
            <w:hideMark/>
          </w:tcPr>
          <w:p w:rsidR="009762B6" w:rsidRPr="009762B6" w:rsidRDefault="009762B6" w:rsidP="009762B6">
            <w:pPr>
              <w:rPr>
                <w:sz w:val="16"/>
                <w:szCs w:val="16"/>
              </w:rPr>
            </w:pPr>
          </w:p>
        </w:tc>
        <w:tc>
          <w:tcPr>
            <w:tcW w:w="59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0801</w:t>
            </w:r>
          </w:p>
        </w:tc>
        <w:tc>
          <w:tcPr>
            <w:tcW w:w="1164"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72003К223</w:t>
            </w:r>
          </w:p>
        </w:tc>
        <w:tc>
          <w:tcPr>
            <w:tcW w:w="555"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1214" w:type="dxa"/>
            <w:gridSpan w:val="1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355,00</w:t>
            </w:r>
          </w:p>
        </w:tc>
        <w:tc>
          <w:tcPr>
            <w:tcW w:w="877"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400,00</w:t>
            </w:r>
          </w:p>
        </w:tc>
      </w:tr>
      <w:tr w:rsidR="009762B6" w:rsidRPr="009762B6" w:rsidTr="0089045F">
        <w:trPr>
          <w:gridAfter w:val="3"/>
          <w:wAfter w:w="173" w:type="dxa"/>
          <w:trHeight w:val="42"/>
        </w:trPr>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 </w:t>
            </w:r>
          </w:p>
        </w:tc>
        <w:tc>
          <w:tcPr>
            <w:tcW w:w="3081" w:type="dxa"/>
            <w:gridSpan w:val="24"/>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Субвенция на осуществление отдельных областных государственных полномочий в сфере водоснабжения и водоотведения</w:t>
            </w:r>
          </w:p>
        </w:tc>
        <w:tc>
          <w:tcPr>
            <w:tcW w:w="1952" w:type="dxa"/>
            <w:gridSpan w:val="14"/>
            <w:tcBorders>
              <w:top w:val="nil"/>
              <w:left w:val="nil"/>
              <w:bottom w:val="nil"/>
              <w:right w:val="single" w:sz="4" w:space="0" w:color="auto"/>
            </w:tcBorders>
            <w:shd w:val="clear" w:color="auto" w:fill="auto"/>
            <w:vAlign w:val="center"/>
            <w:hideMark/>
          </w:tcPr>
          <w:p w:rsidR="009762B6" w:rsidRPr="009762B6" w:rsidRDefault="009762B6" w:rsidP="009762B6">
            <w:pPr>
              <w:jc w:val="center"/>
              <w:rPr>
                <w:sz w:val="16"/>
                <w:szCs w:val="16"/>
              </w:rPr>
            </w:pPr>
            <w:r w:rsidRPr="009762B6">
              <w:rPr>
                <w:sz w:val="16"/>
                <w:szCs w:val="16"/>
              </w:rPr>
              <w:t> </w:t>
            </w:r>
          </w:p>
        </w:tc>
        <w:tc>
          <w:tcPr>
            <w:tcW w:w="59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0401</w:t>
            </w:r>
          </w:p>
        </w:tc>
        <w:tc>
          <w:tcPr>
            <w:tcW w:w="1164"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7200173110</w:t>
            </w:r>
          </w:p>
        </w:tc>
        <w:tc>
          <w:tcPr>
            <w:tcW w:w="555"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1214" w:type="dxa"/>
            <w:gridSpan w:val="1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86,90</w:t>
            </w:r>
          </w:p>
        </w:tc>
        <w:tc>
          <w:tcPr>
            <w:tcW w:w="877"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86,90</w:t>
            </w:r>
          </w:p>
        </w:tc>
      </w:tr>
      <w:tr w:rsidR="009762B6" w:rsidRPr="009762B6" w:rsidTr="0089045F">
        <w:trPr>
          <w:gridAfter w:val="3"/>
          <w:wAfter w:w="173" w:type="dxa"/>
          <w:trHeight w:val="42"/>
        </w:trPr>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3</w:t>
            </w:r>
          </w:p>
        </w:tc>
        <w:tc>
          <w:tcPr>
            <w:tcW w:w="3081" w:type="dxa"/>
            <w:gridSpan w:val="24"/>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"Программы муниципальных образований" "Развитие социальной инфраструктуры сельского поселения Новомальтинского муниципального образования на  2020-2026 годы"</w:t>
            </w:r>
          </w:p>
        </w:tc>
        <w:tc>
          <w:tcPr>
            <w:tcW w:w="1952" w:type="dxa"/>
            <w:gridSpan w:val="14"/>
            <w:vMerge w:val="restart"/>
            <w:tcBorders>
              <w:top w:val="single" w:sz="4" w:space="0" w:color="auto"/>
              <w:left w:val="single" w:sz="4" w:space="0" w:color="auto"/>
              <w:bottom w:val="nil"/>
              <w:right w:val="single" w:sz="4" w:space="0" w:color="auto"/>
            </w:tcBorders>
            <w:shd w:val="clear" w:color="auto" w:fill="auto"/>
            <w:vAlign w:val="center"/>
            <w:hideMark/>
          </w:tcPr>
          <w:p w:rsidR="009762B6" w:rsidRPr="009762B6" w:rsidRDefault="009762B6" w:rsidP="009762B6">
            <w:pPr>
              <w:jc w:val="center"/>
              <w:rPr>
                <w:sz w:val="16"/>
                <w:szCs w:val="16"/>
              </w:rPr>
            </w:pPr>
            <w:r w:rsidRPr="009762B6">
              <w:rPr>
                <w:sz w:val="16"/>
                <w:szCs w:val="16"/>
              </w:rPr>
              <w:t>специалист по социальным вопросам молодежной политике</w:t>
            </w:r>
          </w:p>
        </w:tc>
        <w:tc>
          <w:tcPr>
            <w:tcW w:w="59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0000</w:t>
            </w:r>
          </w:p>
        </w:tc>
        <w:tc>
          <w:tcPr>
            <w:tcW w:w="1164"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7300000000</w:t>
            </w:r>
          </w:p>
        </w:tc>
        <w:tc>
          <w:tcPr>
            <w:tcW w:w="555"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1214" w:type="dxa"/>
            <w:gridSpan w:val="1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4169,61</w:t>
            </w:r>
          </w:p>
        </w:tc>
        <w:tc>
          <w:tcPr>
            <w:tcW w:w="877"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4146,71</w:t>
            </w:r>
          </w:p>
        </w:tc>
      </w:tr>
      <w:tr w:rsidR="009762B6" w:rsidRPr="009762B6" w:rsidTr="0089045F">
        <w:trPr>
          <w:gridAfter w:val="3"/>
          <w:wAfter w:w="173" w:type="dxa"/>
          <w:trHeight w:val="42"/>
        </w:trPr>
        <w:tc>
          <w:tcPr>
            <w:tcW w:w="507" w:type="dxa"/>
            <w:tcBorders>
              <w:top w:val="nil"/>
              <w:left w:val="single" w:sz="4" w:space="0" w:color="auto"/>
              <w:bottom w:val="nil"/>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3081" w:type="dxa"/>
            <w:gridSpan w:val="24"/>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 xml:space="preserve">Основное мероприятие "Выплата </w:t>
            </w:r>
            <w:r w:rsidRPr="009762B6">
              <w:rPr>
                <w:sz w:val="16"/>
                <w:szCs w:val="16"/>
              </w:rPr>
              <w:lastRenderedPageBreak/>
              <w:t>заработной платы и оплата внебюджетных фондов работникам культуры"</w:t>
            </w:r>
          </w:p>
        </w:tc>
        <w:tc>
          <w:tcPr>
            <w:tcW w:w="1952" w:type="dxa"/>
            <w:gridSpan w:val="14"/>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595" w:type="dxa"/>
            <w:gridSpan w:val="9"/>
            <w:tcBorders>
              <w:top w:val="nil"/>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nil"/>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0801</w:t>
            </w:r>
          </w:p>
        </w:tc>
        <w:tc>
          <w:tcPr>
            <w:tcW w:w="1164" w:type="dxa"/>
            <w:gridSpan w:val="10"/>
            <w:tcBorders>
              <w:top w:val="nil"/>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7300121110</w:t>
            </w:r>
          </w:p>
        </w:tc>
        <w:tc>
          <w:tcPr>
            <w:tcW w:w="555" w:type="dxa"/>
            <w:gridSpan w:val="6"/>
            <w:tcBorders>
              <w:top w:val="nil"/>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110</w:t>
            </w:r>
          </w:p>
        </w:tc>
        <w:tc>
          <w:tcPr>
            <w:tcW w:w="1214" w:type="dxa"/>
            <w:gridSpan w:val="19"/>
            <w:tcBorders>
              <w:top w:val="nil"/>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2742,89</w:t>
            </w:r>
          </w:p>
        </w:tc>
        <w:tc>
          <w:tcPr>
            <w:tcW w:w="877" w:type="dxa"/>
            <w:gridSpan w:val="8"/>
            <w:tcBorders>
              <w:top w:val="nil"/>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2460,99</w:t>
            </w:r>
          </w:p>
        </w:tc>
      </w:tr>
      <w:tr w:rsidR="009762B6" w:rsidRPr="009762B6" w:rsidTr="0089045F">
        <w:trPr>
          <w:gridAfter w:val="3"/>
          <w:wAfter w:w="173" w:type="dxa"/>
          <w:trHeight w:val="42"/>
        </w:trPr>
        <w:tc>
          <w:tcPr>
            <w:tcW w:w="507" w:type="dxa"/>
            <w:tcBorders>
              <w:top w:val="single" w:sz="4" w:space="0" w:color="auto"/>
              <w:left w:val="single" w:sz="4" w:space="0" w:color="auto"/>
              <w:bottom w:val="nil"/>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lastRenderedPageBreak/>
              <w:t> </w:t>
            </w:r>
          </w:p>
        </w:tc>
        <w:tc>
          <w:tcPr>
            <w:tcW w:w="3081" w:type="dxa"/>
            <w:gridSpan w:val="24"/>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Основное мероприятие: Расходы направлений расходов основных мероприятий на обеспечение функций учреждения культуры</w:t>
            </w:r>
          </w:p>
        </w:tc>
        <w:tc>
          <w:tcPr>
            <w:tcW w:w="1952" w:type="dxa"/>
            <w:gridSpan w:val="14"/>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595" w:type="dxa"/>
            <w:gridSpan w:val="9"/>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0801</w:t>
            </w:r>
          </w:p>
        </w:tc>
        <w:tc>
          <w:tcPr>
            <w:tcW w:w="1164" w:type="dxa"/>
            <w:gridSpan w:val="10"/>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7300222999</w:t>
            </w:r>
          </w:p>
        </w:tc>
        <w:tc>
          <w:tcPr>
            <w:tcW w:w="555" w:type="dxa"/>
            <w:gridSpan w:val="6"/>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1214" w:type="dxa"/>
            <w:gridSpan w:val="19"/>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408,00</w:t>
            </w:r>
          </w:p>
        </w:tc>
        <w:tc>
          <w:tcPr>
            <w:tcW w:w="877" w:type="dxa"/>
            <w:gridSpan w:val="8"/>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182,00</w:t>
            </w:r>
          </w:p>
        </w:tc>
      </w:tr>
      <w:tr w:rsidR="009762B6" w:rsidRPr="009762B6" w:rsidTr="0089045F">
        <w:trPr>
          <w:gridAfter w:val="3"/>
          <w:wAfter w:w="173" w:type="dxa"/>
          <w:trHeight w:val="42"/>
        </w:trPr>
        <w:tc>
          <w:tcPr>
            <w:tcW w:w="507" w:type="dxa"/>
            <w:tcBorders>
              <w:top w:val="single" w:sz="4" w:space="0" w:color="auto"/>
              <w:left w:val="single" w:sz="4" w:space="0" w:color="auto"/>
              <w:bottom w:val="nil"/>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3081" w:type="dxa"/>
            <w:gridSpan w:val="24"/>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Основное мероприятие: Расходы направленные на  основные мероприятия  по обеспечению функций учреждения культуры</w:t>
            </w:r>
          </w:p>
        </w:tc>
        <w:tc>
          <w:tcPr>
            <w:tcW w:w="1952" w:type="dxa"/>
            <w:gridSpan w:val="14"/>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595" w:type="dxa"/>
            <w:gridSpan w:val="9"/>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0801</w:t>
            </w:r>
          </w:p>
        </w:tc>
        <w:tc>
          <w:tcPr>
            <w:tcW w:w="1164" w:type="dxa"/>
            <w:gridSpan w:val="10"/>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7300222999</w:t>
            </w:r>
          </w:p>
        </w:tc>
        <w:tc>
          <w:tcPr>
            <w:tcW w:w="555" w:type="dxa"/>
            <w:gridSpan w:val="6"/>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800</w:t>
            </w:r>
          </w:p>
        </w:tc>
        <w:tc>
          <w:tcPr>
            <w:tcW w:w="1214" w:type="dxa"/>
            <w:gridSpan w:val="19"/>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15,00</w:t>
            </w:r>
          </w:p>
        </w:tc>
        <w:tc>
          <w:tcPr>
            <w:tcW w:w="877" w:type="dxa"/>
            <w:gridSpan w:val="8"/>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15,00</w:t>
            </w:r>
          </w:p>
        </w:tc>
      </w:tr>
      <w:tr w:rsidR="009762B6" w:rsidRPr="009762B6" w:rsidTr="0089045F">
        <w:trPr>
          <w:gridAfter w:val="3"/>
          <w:wAfter w:w="173" w:type="dxa"/>
          <w:trHeight w:val="42"/>
        </w:trPr>
        <w:tc>
          <w:tcPr>
            <w:tcW w:w="507" w:type="dxa"/>
            <w:tcBorders>
              <w:top w:val="single" w:sz="4" w:space="0" w:color="auto"/>
              <w:left w:val="single" w:sz="4" w:space="0" w:color="auto"/>
              <w:bottom w:val="nil"/>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3081" w:type="dxa"/>
            <w:gridSpan w:val="24"/>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9762B6" w:rsidRPr="009762B6" w:rsidRDefault="009762B6" w:rsidP="009762B6">
            <w:pPr>
              <w:rPr>
                <w:color w:val="auto"/>
                <w:sz w:val="16"/>
                <w:szCs w:val="16"/>
              </w:rPr>
            </w:pPr>
            <w:r w:rsidRPr="009762B6">
              <w:rPr>
                <w:color w:val="auto"/>
                <w:sz w:val="16"/>
                <w:szCs w:val="16"/>
              </w:rPr>
              <w:t>Основное мероприятие:Расходы по выплате пенсии муниципальным служащим за выслугу лет. Диспансеризация работников администрации</w:t>
            </w:r>
          </w:p>
        </w:tc>
        <w:tc>
          <w:tcPr>
            <w:tcW w:w="1952" w:type="dxa"/>
            <w:gridSpan w:val="14"/>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595" w:type="dxa"/>
            <w:gridSpan w:val="9"/>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0104</w:t>
            </w:r>
          </w:p>
        </w:tc>
        <w:tc>
          <w:tcPr>
            <w:tcW w:w="1164" w:type="dxa"/>
            <w:gridSpan w:val="10"/>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7300323226</w:t>
            </w:r>
          </w:p>
        </w:tc>
        <w:tc>
          <w:tcPr>
            <w:tcW w:w="555" w:type="dxa"/>
            <w:gridSpan w:val="6"/>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1214" w:type="dxa"/>
            <w:gridSpan w:val="19"/>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30,00</w:t>
            </w:r>
          </w:p>
        </w:tc>
        <w:tc>
          <w:tcPr>
            <w:tcW w:w="877" w:type="dxa"/>
            <w:gridSpan w:val="8"/>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30,00</w:t>
            </w:r>
          </w:p>
        </w:tc>
      </w:tr>
      <w:tr w:rsidR="009762B6" w:rsidRPr="009762B6" w:rsidTr="0089045F">
        <w:trPr>
          <w:gridAfter w:val="3"/>
          <w:wAfter w:w="173" w:type="dxa"/>
          <w:trHeight w:val="735"/>
        </w:trPr>
        <w:tc>
          <w:tcPr>
            <w:tcW w:w="507" w:type="dxa"/>
            <w:tcBorders>
              <w:top w:val="single" w:sz="4" w:space="0" w:color="auto"/>
              <w:left w:val="single" w:sz="4" w:space="0" w:color="auto"/>
              <w:bottom w:val="nil"/>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3081" w:type="dxa"/>
            <w:gridSpan w:val="24"/>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color w:val="auto"/>
                <w:sz w:val="16"/>
                <w:szCs w:val="16"/>
              </w:rPr>
            </w:pPr>
          </w:p>
        </w:tc>
        <w:tc>
          <w:tcPr>
            <w:tcW w:w="1952" w:type="dxa"/>
            <w:gridSpan w:val="14"/>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595" w:type="dxa"/>
            <w:gridSpan w:val="9"/>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1001</w:t>
            </w:r>
          </w:p>
        </w:tc>
        <w:tc>
          <w:tcPr>
            <w:tcW w:w="1164" w:type="dxa"/>
            <w:gridSpan w:val="10"/>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7300323260</w:t>
            </w:r>
          </w:p>
        </w:tc>
        <w:tc>
          <w:tcPr>
            <w:tcW w:w="555" w:type="dxa"/>
            <w:gridSpan w:val="6"/>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312</w:t>
            </w:r>
          </w:p>
        </w:tc>
        <w:tc>
          <w:tcPr>
            <w:tcW w:w="1214" w:type="dxa"/>
            <w:gridSpan w:val="19"/>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450,00</w:t>
            </w:r>
          </w:p>
        </w:tc>
        <w:tc>
          <w:tcPr>
            <w:tcW w:w="877" w:type="dxa"/>
            <w:gridSpan w:val="8"/>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450,00</w:t>
            </w:r>
          </w:p>
        </w:tc>
      </w:tr>
      <w:tr w:rsidR="009762B6" w:rsidRPr="009762B6" w:rsidTr="0089045F">
        <w:trPr>
          <w:gridAfter w:val="3"/>
          <w:wAfter w:w="173" w:type="dxa"/>
          <w:trHeight w:val="42"/>
        </w:trPr>
        <w:tc>
          <w:tcPr>
            <w:tcW w:w="507" w:type="dxa"/>
            <w:tcBorders>
              <w:top w:val="single" w:sz="4" w:space="0" w:color="auto"/>
              <w:left w:val="single" w:sz="4" w:space="0" w:color="auto"/>
              <w:bottom w:val="nil"/>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3081" w:type="dxa"/>
            <w:gridSpan w:val="24"/>
            <w:tcBorders>
              <w:top w:val="single" w:sz="4" w:space="0" w:color="auto"/>
              <w:left w:val="nil"/>
              <w:bottom w:val="single" w:sz="4" w:space="0" w:color="auto"/>
              <w:right w:val="single" w:sz="4" w:space="0" w:color="000000"/>
            </w:tcBorders>
            <w:shd w:val="clear" w:color="auto" w:fill="auto"/>
            <w:vAlign w:val="center"/>
            <w:hideMark/>
          </w:tcPr>
          <w:p w:rsidR="009762B6" w:rsidRPr="009762B6" w:rsidRDefault="009762B6" w:rsidP="009762B6">
            <w:pPr>
              <w:rPr>
                <w:color w:val="auto"/>
                <w:sz w:val="16"/>
                <w:szCs w:val="16"/>
              </w:rPr>
            </w:pPr>
            <w:r w:rsidRPr="009762B6">
              <w:rPr>
                <w:color w:val="auto"/>
                <w:sz w:val="16"/>
                <w:szCs w:val="16"/>
              </w:rPr>
              <w:t xml:space="preserve">Основное мероприятие Расходы на проведение оздоровительных, спортивно- массовых мероприятий для всех категорий           </w:t>
            </w:r>
          </w:p>
        </w:tc>
        <w:tc>
          <w:tcPr>
            <w:tcW w:w="1952" w:type="dxa"/>
            <w:gridSpan w:val="14"/>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595" w:type="dxa"/>
            <w:gridSpan w:val="9"/>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1105</w:t>
            </w:r>
          </w:p>
        </w:tc>
        <w:tc>
          <w:tcPr>
            <w:tcW w:w="1164" w:type="dxa"/>
            <w:gridSpan w:val="10"/>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7300425999</w:t>
            </w:r>
          </w:p>
        </w:tc>
        <w:tc>
          <w:tcPr>
            <w:tcW w:w="555" w:type="dxa"/>
            <w:gridSpan w:val="6"/>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1214" w:type="dxa"/>
            <w:gridSpan w:val="19"/>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483,72</w:t>
            </w:r>
          </w:p>
        </w:tc>
        <w:tc>
          <w:tcPr>
            <w:tcW w:w="877" w:type="dxa"/>
            <w:gridSpan w:val="8"/>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973,72</w:t>
            </w:r>
          </w:p>
        </w:tc>
      </w:tr>
      <w:tr w:rsidR="009762B6" w:rsidRPr="009762B6" w:rsidTr="0089045F">
        <w:trPr>
          <w:gridAfter w:val="3"/>
          <w:wAfter w:w="173" w:type="dxa"/>
          <w:trHeight w:val="42"/>
        </w:trPr>
        <w:tc>
          <w:tcPr>
            <w:tcW w:w="507" w:type="dxa"/>
            <w:tcBorders>
              <w:top w:val="single" w:sz="4" w:space="0" w:color="auto"/>
              <w:left w:val="single" w:sz="4" w:space="0" w:color="auto"/>
              <w:bottom w:val="nil"/>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3081" w:type="dxa"/>
            <w:gridSpan w:val="24"/>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Основное мероприятие: Расходы по оказанию помощи участников ВОВ и престарелых граждан</w:t>
            </w:r>
          </w:p>
        </w:tc>
        <w:tc>
          <w:tcPr>
            <w:tcW w:w="1952" w:type="dxa"/>
            <w:gridSpan w:val="14"/>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595" w:type="dxa"/>
            <w:gridSpan w:val="9"/>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0801</w:t>
            </w:r>
          </w:p>
        </w:tc>
        <w:tc>
          <w:tcPr>
            <w:tcW w:w="1164" w:type="dxa"/>
            <w:gridSpan w:val="10"/>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7300522340</w:t>
            </w:r>
          </w:p>
        </w:tc>
        <w:tc>
          <w:tcPr>
            <w:tcW w:w="555" w:type="dxa"/>
            <w:gridSpan w:val="6"/>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1214" w:type="dxa"/>
            <w:gridSpan w:val="19"/>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30,00</w:t>
            </w:r>
          </w:p>
        </w:tc>
        <w:tc>
          <w:tcPr>
            <w:tcW w:w="877" w:type="dxa"/>
            <w:gridSpan w:val="8"/>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30,00</w:t>
            </w:r>
          </w:p>
        </w:tc>
      </w:tr>
      <w:tr w:rsidR="009762B6" w:rsidRPr="009762B6" w:rsidTr="0089045F">
        <w:trPr>
          <w:gridAfter w:val="3"/>
          <w:wAfter w:w="173" w:type="dxa"/>
          <w:trHeight w:val="42"/>
        </w:trPr>
        <w:tc>
          <w:tcPr>
            <w:tcW w:w="507" w:type="dxa"/>
            <w:tcBorders>
              <w:top w:val="single" w:sz="4" w:space="0" w:color="auto"/>
              <w:left w:val="single" w:sz="4" w:space="0" w:color="auto"/>
              <w:bottom w:val="nil"/>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3081" w:type="dxa"/>
            <w:gridSpan w:val="24"/>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Профессиональная подготовка, переподготовка и повышение квалификации работников учреждения культуры</w:t>
            </w:r>
          </w:p>
        </w:tc>
        <w:tc>
          <w:tcPr>
            <w:tcW w:w="1952" w:type="dxa"/>
            <w:gridSpan w:val="14"/>
            <w:tcBorders>
              <w:top w:val="nil"/>
              <w:left w:val="nil"/>
              <w:bottom w:val="nil"/>
              <w:right w:val="single" w:sz="4" w:space="0" w:color="auto"/>
            </w:tcBorders>
            <w:shd w:val="clear" w:color="auto" w:fill="auto"/>
            <w:vAlign w:val="center"/>
            <w:hideMark/>
          </w:tcPr>
          <w:p w:rsidR="009762B6" w:rsidRPr="009762B6" w:rsidRDefault="009762B6" w:rsidP="009762B6">
            <w:pPr>
              <w:jc w:val="center"/>
              <w:rPr>
                <w:sz w:val="16"/>
                <w:szCs w:val="16"/>
              </w:rPr>
            </w:pPr>
            <w:r w:rsidRPr="009762B6">
              <w:rPr>
                <w:sz w:val="16"/>
                <w:szCs w:val="16"/>
              </w:rPr>
              <w:t> </w:t>
            </w:r>
          </w:p>
        </w:tc>
        <w:tc>
          <w:tcPr>
            <w:tcW w:w="595" w:type="dxa"/>
            <w:gridSpan w:val="9"/>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0801</w:t>
            </w:r>
          </w:p>
        </w:tc>
        <w:tc>
          <w:tcPr>
            <w:tcW w:w="1164" w:type="dxa"/>
            <w:gridSpan w:val="10"/>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7300622998</w:t>
            </w:r>
          </w:p>
        </w:tc>
        <w:tc>
          <w:tcPr>
            <w:tcW w:w="555" w:type="dxa"/>
            <w:gridSpan w:val="6"/>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1214" w:type="dxa"/>
            <w:gridSpan w:val="19"/>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10,00</w:t>
            </w:r>
          </w:p>
        </w:tc>
        <w:tc>
          <w:tcPr>
            <w:tcW w:w="877" w:type="dxa"/>
            <w:gridSpan w:val="8"/>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5,00</w:t>
            </w:r>
          </w:p>
        </w:tc>
      </w:tr>
      <w:tr w:rsidR="009762B6" w:rsidRPr="009762B6" w:rsidTr="0089045F">
        <w:trPr>
          <w:gridAfter w:val="3"/>
          <w:wAfter w:w="173" w:type="dxa"/>
          <w:trHeight w:val="42"/>
        </w:trPr>
        <w:tc>
          <w:tcPr>
            <w:tcW w:w="5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4</w:t>
            </w:r>
          </w:p>
        </w:tc>
        <w:tc>
          <w:tcPr>
            <w:tcW w:w="3081" w:type="dxa"/>
            <w:gridSpan w:val="24"/>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Муниципальная программа "По гражданской обороне и профилактике чрезвычайных ситуаций,пожарной безопасности на территории сельского поселения Новомальтинского муниципального образования на 2020-2026 г.г."</w:t>
            </w:r>
          </w:p>
        </w:tc>
        <w:tc>
          <w:tcPr>
            <w:tcW w:w="1952" w:type="dxa"/>
            <w:gridSpan w:val="14"/>
            <w:vMerge w:val="restart"/>
            <w:tcBorders>
              <w:top w:val="single" w:sz="4" w:space="0" w:color="auto"/>
              <w:left w:val="single" w:sz="4" w:space="0" w:color="auto"/>
              <w:bottom w:val="nil"/>
              <w:right w:val="single" w:sz="4" w:space="0" w:color="auto"/>
            </w:tcBorders>
            <w:shd w:val="clear" w:color="auto" w:fill="auto"/>
            <w:vAlign w:val="center"/>
            <w:hideMark/>
          </w:tcPr>
          <w:p w:rsidR="009762B6" w:rsidRPr="009762B6" w:rsidRDefault="009762B6" w:rsidP="009762B6">
            <w:pPr>
              <w:jc w:val="center"/>
              <w:rPr>
                <w:sz w:val="16"/>
                <w:szCs w:val="16"/>
              </w:rPr>
            </w:pPr>
            <w:r w:rsidRPr="009762B6">
              <w:rPr>
                <w:sz w:val="16"/>
                <w:szCs w:val="16"/>
              </w:rPr>
              <w:t>специалист по ГО и ЧС</w:t>
            </w:r>
          </w:p>
        </w:tc>
        <w:tc>
          <w:tcPr>
            <w:tcW w:w="595" w:type="dxa"/>
            <w:gridSpan w:val="9"/>
            <w:tcBorders>
              <w:top w:val="single" w:sz="4" w:space="0" w:color="auto"/>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single" w:sz="4" w:space="0" w:color="auto"/>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0000</w:t>
            </w:r>
          </w:p>
        </w:tc>
        <w:tc>
          <w:tcPr>
            <w:tcW w:w="1164" w:type="dxa"/>
            <w:gridSpan w:val="10"/>
            <w:tcBorders>
              <w:top w:val="single" w:sz="4" w:space="0" w:color="auto"/>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7400000000</w:t>
            </w:r>
          </w:p>
        </w:tc>
        <w:tc>
          <w:tcPr>
            <w:tcW w:w="555" w:type="dxa"/>
            <w:gridSpan w:val="6"/>
            <w:tcBorders>
              <w:top w:val="single" w:sz="4" w:space="0" w:color="auto"/>
              <w:left w:val="nil"/>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1214" w:type="dxa"/>
            <w:gridSpan w:val="19"/>
            <w:tcBorders>
              <w:top w:val="single" w:sz="4" w:space="0" w:color="auto"/>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269,78</w:t>
            </w:r>
          </w:p>
        </w:tc>
        <w:tc>
          <w:tcPr>
            <w:tcW w:w="877" w:type="dxa"/>
            <w:gridSpan w:val="8"/>
            <w:tcBorders>
              <w:top w:val="single" w:sz="4" w:space="0" w:color="auto"/>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269,78</w:t>
            </w:r>
          </w:p>
        </w:tc>
      </w:tr>
      <w:tr w:rsidR="009762B6" w:rsidRPr="009762B6" w:rsidTr="0089045F">
        <w:trPr>
          <w:gridAfter w:val="3"/>
          <w:wAfter w:w="173" w:type="dxa"/>
          <w:trHeight w:val="42"/>
        </w:trPr>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 </w:t>
            </w:r>
          </w:p>
        </w:tc>
        <w:tc>
          <w:tcPr>
            <w:tcW w:w="3081" w:type="dxa"/>
            <w:gridSpan w:val="24"/>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 xml:space="preserve">Основное мероприятие Расходы и услуги по техническому обслуживанию автоматической пожарной сигнализации, системы оповещения и управление эвакуацией людей в здании администрации </w:t>
            </w:r>
          </w:p>
        </w:tc>
        <w:tc>
          <w:tcPr>
            <w:tcW w:w="1952" w:type="dxa"/>
            <w:gridSpan w:val="14"/>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59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0104</w:t>
            </w:r>
          </w:p>
        </w:tc>
        <w:tc>
          <w:tcPr>
            <w:tcW w:w="1164"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7400141225</w:t>
            </w:r>
          </w:p>
        </w:tc>
        <w:tc>
          <w:tcPr>
            <w:tcW w:w="555"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1214" w:type="dxa"/>
            <w:gridSpan w:val="1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35,40</w:t>
            </w:r>
          </w:p>
        </w:tc>
        <w:tc>
          <w:tcPr>
            <w:tcW w:w="877"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35,40</w:t>
            </w:r>
          </w:p>
        </w:tc>
      </w:tr>
      <w:tr w:rsidR="009762B6" w:rsidRPr="009762B6" w:rsidTr="0089045F">
        <w:trPr>
          <w:gridAfter w:val="3"/>
          <w:wAfter w:w="173" w:type="dxa"/>
          <w:trHeight w:val="42"/>
        </w:trPr>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 </w:t>
            </w:r>
          </w:p>
        </w:tc>
        <w:tc>
          <w:tcPr>
            <w:tcW w:w="3081" w:type="dxa"/>
            <w:gridSpan w:val="24"/>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Основное мероприятие: Расходы и услуги централизованной охраны здания администрации</w:t>
            </w:r>
          </w:p>
        </w:tc>
        <w:tc>
          <w:tcPr>
            <w:tcW w:w="1952" w:type="dxa"/>
            <w:gridSpan w:val="14"/>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59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0104</w:t>
            </w:r>
          </w:p>
        </w:tc>
        <w:tc>
          <w:tcPr>
            <w:tcW w:w="1164"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7400343226</w:t>
            </w:r>
          </w:p>
        </w:tc>
        <w:tc>
          <w:tcPr>
            <w:tcW w:w="555"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1214" w:type="dxa"/>
            <w:gridSpan w:val="1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122,38</w:t>
            </w:r>
          </w:p>
        </w:tc>
        <w:tc>
          <w:tcPr>
            <w:tcW w:w="877"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122,38</w:t>
            </w:r>
          </w:p>
        </w:tc>
      </w:tr>
      <w:tr w:rsidR="009762B6" w:rsidRPr="009762B6" w:rsidTr="0089045F">
        <w:trPr>
          <w:gridAfter w:val="3"/>
          <w:wAfter w:w="173" w:type="dxa"/>
          <w:trHeight w:val="42"/>
        </w:trPr>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 </w:t>
            </w:r>
          </w:p>
        </w:tc>
        <w:tc>
          <w:tcPr>
            <w:tcW w:w="3081" w:type="dxa"/>
            <w:gridSpan w:val="24"/>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Основное мероприятие "Реализация направлений расходов резервного фонда исполнительных органов  исполнительной  власти"</w:t>
            </w:r>
          </w:p>
        </w:tc>
        <w:tc>
          <w:tcPr>
            <w:tcW w:w="1952" w:type="dxa"/>
            <w:gridSpan w:val="14"/>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59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0111</w:t>
            </w:r>
          </w:p>
        </w:tc>
        <w:tc>
          <w:tcPr>
            <w:tcW w:w="1164"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7400646290</w:t>
            </w:r>
          </w:p>
        </w:tc>
        <w:tc>
          <w:tcPr>
            <w:tcW w:w="555"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1214" w:type="dxa"/>
            <w:gridSpan w:val="1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20,00</w:t>
            </w:r>
          </w:p>
        </w:tc>
        <w:tc>
          <w:tcPr>
            <w:tcW w:w="877"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20,00</w:t>
            </w:r>
          </w:p>
        </w:tc>
      </w:tr>
      <w:tr w:rsidR="009762B6" w:rsidRPr="009762B6" w:rsidTr="0089045F">
        <w:trPr>
          <w:gridAfter w:val="3"/>
          <w:wAfter w:w="173" w:type="dxa"/>
          <w:trHeight w:val="42"/>
        </w:trPr>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 </w:t>
            </w:r>
          </w:p>
        </w:tc>
        <w:tc>
          <w:tcPr>
            <w:tcW w:w="3081" w:type="dxa"/>
            <w:gridSpan w:val="24"/>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Основное мероприятие: 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1952" w:type="dxa"/>
            <w:gridSpan w:val="14"/>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59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0314</w:t>
            </w:r>
          </w:p>
        </w:tc>
        <w:tc>
          <w:tcPr>
            <w:tcW w:w="1164"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7400545226</w:t>
            </w:r>
          </w:p>
        </w:tc>
        <w:tc>
          <w:tcPr>
            <w:tcW w:w="555"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1214" w:type="dxa"/>
            <w:gridSpan w:val="1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8,00</w:t>
            </w:r>
          </w:p>
        </w:tc>
        <w:tc>
          <w:tcPr>
            <w:tcW w:w="877"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8,00</w:t>
            </w:r>
          </w:p>
        </w:tc>
      </w:tr>
      <w:tr w:rsidR="009762B6" w:rsidRPr="009762B6" w:rsidTr="0089045F">
        <w:trPr>
          <w:gridAfter w:val="3"/>
          <w:wAfter w:w="173" w:type="dxa"/>
          <w:trHeight w:val="42"/>
        </w:trPr>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 </w:t>
            </w:r>
          </w:p>
        </w:tc>
        <w:tc>
          <w:tcPr>
            <w:tcW w:w="3081" w:type="dxa"/>
            <w:gridSpan w:val="24"/>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 xml:space="preserve">Основное мероприятие "Расходы и услуги по техническому обслуживанию автоматической пожарной сигнализации, систем оповещения и управление эвакуацией людей в здании культуры. </w:t>
            </w:r>
          </w:p>
        </w:tc>
        <w:tc>
          <w:tcPr>
            <w:tcW w:w="1952" w:type="dxa"/>
            <w:gridSpan w:val="14"/>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59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0801</w:t>
            </w:r>
          </w:p>
        </w:tc>
        <w:tc>
          <w:tcPr>
            <w:tcW w:w="1164"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7400242225</w:t>
            </w:r>
          </w:p>
        </w:tc>
        <w:tc>
          <w:tcPr>
            <w:tcW w:w="555"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1214" w:type="dxa"/>
            <w:gridSpan w:val="1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28,80</w:t>
            </w:r>
          </w:p>
        </w:tc>
        <w:tc>
          <w:tcPr>
            <w:tcW w:w="877"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28,80</w:t>
            </w:r>
          </w:p>
        </w:tc>
      </w:tr>
      <w:tr w:rsidR="009762B6" w:rsidRPr="009762B6" w:rsidTr="0089045F">
        <w:trPr>
          <w:gridAfter w:val="3"/>
          <w:wAfter w:w="173" w:type="dxa"/>
          <w:trHeight w:val="42"/>
        </w:trPr>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 </w:t>
            </w:r>
          </w:p>
        </w:tc>
        <w:tc>
          <w:tcPr>
            <w:tcW w:w="3081" w:type="dxa"/>
            <w:gridSpan w:val="24"/>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Основное мероприятие "Расходы и услуги по централизованной охране здании культуры"</w:t>
            </w:r>
          </w:p>
        </w:tc>
        <w:tc>
          <w:tcPr>
            <w:tcW w:w="1952" w:type="dxa"/>
            <w:gridSpan w:val="14"/>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59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0801</w:t>
            </w:r>
          </w:p>
        </w:tc>
        <w:tc>
          <w:tcPr>
            <w:tcW w:w="1164"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7400444226</w:t>
            </w:r>
          </w:p>
        </w:tc>
        <w:tc>
          <w:tcPr>
            <w:tcW w:w="555"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1214" w:type="dxa"/>
            <w:gridSpan w:val="1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55,20</w:t>
            </w:r>
          </w:p>
        </w:tc>
        <w:tc>
          <w:tcPr>
            <w:tcW w:w="877"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55,20</w:t>
            </w:r>
          </w:p>
        </w:tc>
      </w:tr>
      <w:tr w:rsidR="009762B6" w:rsidRPr="009762B6" w:rsidTr="0089045F">
        <w:trPr>
          <w:gridAfter w:val="3"/>
          <w:wAfter w:w="173" w:type="dxa"/>
          <w:trHeight w:val="42"/>
        </w:trPr>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5</w:t>
            </w:r>
          </w:p>
        </w:tc>
        <w:tc>
          <w:tcPr>
            <w:tcW w:w="3081" w:type="dxa"/>
            <w:gridSpan w:val="24"/>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Муниципальная программа "Экономическое развитие сельского поселения Новомальтинского муниципального образования на 2020-2026 г.г."</w:t>
            </w:r>
          </w:p>
        </w:tc>
        <w:tc>
          <w:tcPr>
            <w:tcW w:w="1952" w:type="dxa"/>
            <w:gridSpan w:val="14"/>
            <w:vMerge w:val="restart"/>
            <w:tcBorders>
              <w:top w:val="single" w:sz="4" w:space="0" w:color="auto"/>
              <w:left w:val="single" w:sz="4" w:space="0" w:color="auto"/>
              <w:bottom w:val="nil"/>
              <w:right w:val="single" w:sz="4" w:space="0" w:color="auto"/>
            </w:tcBorders>
            <w:shd w:val="clear" w:color="auto" w:fill="auto"/>
            <w:vAlign w:val="center"/>
            <w:hideMark/>
          </w:tcPr>
          <w:p w:rsidR="009762B6" w:rsidRPr="009762B6" w:rsidRDefault="009762B6" w:rsidP="009762B6">
            <w:pPr>
              <w:jc w:val="center"/>
              <w:rPr>
                <w:sz w:val="16"/>
                <w:szCs w:val="16"/>
              </w:rPr>
            </w:pPr>
            <w:r w:rsidRPr="009762B6">
              <w:rPr>
                <w:sz w:val="16"/>
                <w:szCs w:val="16"/>
              </w:rPr>
              <w:t xml:space="preserve">ведущий специалист по финансово-бюджетной политике </w:t>
            </w:r>
          </w:p>
        </w:tc>
        <w:tc>
          <w:tcPr>
            <w:tcW w:w="59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0000</w:t>
            </w:r>
          </w:p>
        </w:tc>
        <w:tc>
          <w:tcPr>
            <w:tcW w:w="1164"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7500000000</w:t>
            </w:r>
          </w:p>
        </w:tc>
        <w:tc>
          <w:tcPr>
            <w:tcW w:w="555"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1214" w:type="dxa"/>
            <w:gridSpan w:val="1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7683,72</w:t>
            </w:r>
          </w:p>
        </w:tc>
        <w:tc>
          <w:tcPr>
            <w:tcW w:w="877"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7447,88</w:t>
            </w:r>
          </w:p>
        </w:tc>
      </w:tr>
      <w:tr w:rsidR="009762B6" w:rsidRPr="009762B6" w:rsidTr="0089045F">
        <w:trPr>
          <w:gridAfter w:val="3"/>
          <w:wAfter w:w="173" w:type="dxa"/>
          <w:trHeight w:val="42"/>
        </w:trPr>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3081" w:type="dxa"/>
            <w:gridSpan w:val="24"/>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Основное мероприятие  Расходы направленные на выплаты и отчисления внебюджетные фонды по оплате труда главы Новомальтинского муниципального образования</w:t>
            </w:r>
          </w:p>
        </w:tc>
        <w:tc>
          <w:tcPr>
            <w:tcW w:w="1952" w:type="dxa"/>
            <w:gridSpan w:val="14"/>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59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0102</w:t>
            </w:r>
          </w:p>
        </w:tc>
        <w:tc>
          <w:tcPr>
            <w:tcW w:w="1164"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7500111110</w:t>
            </w:r>
          </w:p>
        </w:tc>
        <w:tc>
          <w:tcPr>
            <w:tcW w:w="555"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210</w:t>
            </w:r>
          </w:p>
        </w:tc>
        <w:tc>
          <w:tcPr>
            <w:tcW w:w="1214" w:type="dxa"/>
            <w:gridSpan w:val="1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1510,98</w:t>
            </w:r>
          </w:p>
        </w:tc>
        <w:tc>
          <w:tcPr>
            <w:tcW w:w="877"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1510,88</w:t>
            </w:r>
          </w:p>
        </w:tc>
      </w:tr>
      <w:tr w:rsidR="009762B6" w:rsidRPr="009762B6" w:rsidTr="0089045F">
        <w:trPr>
          <w:gridAfter w:val="3"/>
          <w:wAfter w:w="173" w:type="dxa"/>
          <w:trHeight w:val="42"/>
        </w:trPr>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3081" w:type="dxa"/>
            <w:gridSpan w:val="24"/>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Основное мероприятие : Расходы направленные на выплаты и отчисления внебюджетные фонды по оплате труда служащим Новомальтинского муниципального образования</w:t>
            </w:r>
          </w:p>
        </w:tc>
        <w:tc>
          <w:tcPr>
            <w:tcW w:w="1952" w:type="dxa"/>
            <w:gridSpan w:val="14"/>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59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0104</w:t>
            </w:r>
          </w:p>
        </w:tc>
        <w:tc>
          <w:tcPr>
            <w:tcW w:w="1164"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7500212190</w:t>
            </w:r>
          </w:p>
        </w:tc>
        <w:tc>
          <w:tcPr>
            <w:tcW w:w="555"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120</w:t>
            </w:r>
          </w:p>
        </w:tc>
        <w:tc>
          <w:tcPr>
            <w:tcW w:w="1214" w:type="dxa"/>
            <w:gridSpan w:val="1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5668,54</w:t>
            </w:r>
          </w:p>
        </w:tc>
        <w:tc>
          <w:tcPr>
            <w:tcW w:w="877"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5480,00</w:t>
            </w:r>
          </w:p>
        </w:tc>
      </w:tr>
      <w:tr w:rsidR="009762B6" w:rsidRPr="009762B6" w:rsidTr="0089045F">
        <w:trPr>
          <w:gridAfter w:val="3"/>
          <w:wAfter w:w="173" w:type="dxa"/>
          <w:trHeight w:val="42"/>
        </w:trPr>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3081" w:type="dxa"/>
            <w:gridSpan w:val="24"/>
            <w:vMerge w:val="restart"/>
            <w:tcBorders>
              <w:top w:val="single" w:sz="4" w:space="0" w:color="auto"/>
              <w:left w:val="single" w:sz="4" w:space="0" w:color="auto"/>
              <w:bottom w:val="nil"/>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 xml:space="preserve">Основное мероприятие:Расходы направленные  на обеспечение функций органов местного самоуправления(за </w:t>
            </w:r>
            <w:r w:rsidRPr="009762B6">
              <w:rPr>
                <w:sz w:val="16"/>
                <w:szCs w:val="16"/>
              </w:rPr>
              <w:lastRenderedPageBreak/>
              <w:t>исключением расходов на выплаты по оплате труда)</w:t>
            </w:r>
          </w:p>
        </w:tc>
        <w:tc>
          <w:tcPr>
            <w:tcW w:w="1952" w:type="dxa"/>
            <w:gridSpan w:val="14"/>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59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0104</w:t>
            </w:r>
          </w:p>
        </w:tc>
        <w:tc>
          <w:tcPr>
            <w:tcW w:w="1164"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7500313999</w:t>
            </w:r>
          </w:p>
        </w:tc>
        <w:tc>
          <w:tcPr>
            <w:tcW w:w="555"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1214" w:type="dxa"/>
            <w:gridSpan w:val="1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353,20</w:t>
            </w:r>
          </w:p>
        </w:tc>
        <w:tc>
          <w:tcPr>
            <w:tcW w:w="877"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335,00</w:t>
            </w:r>
          </w:p>
        </w:tc>
      </w:tr>
      <w:tr w:rsidR="009762B6" w:rsidRPr="009762B6" w:rsidTr="0089045F">
        <w:trPr>
          <w:gridAfter w:val="3"/>
          <w:wAfter w:w="173" w:type="dxa"/>
          <w:trHeight w:val="42"/>
        </w:trPr>
        <w:tc>
          <w:tcPr>
            <w:tcW w:w="507" w:type="dxa"/>
            <w:tcBorders>
              <w:top w:val="nil"/>
              <w:left w:val="single" w:sz="4" w:space="0" w:color="auto"/>
              <w:bottom w:val="nil"/>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3081" w:type="dxa"/>
            <w:gridSpan w:val="24"/>
            <w:vMerge/>
            <w:tcBorders>
              <w:top w:val="nil"/>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1952" w:type="dxa"/>
            <w:gridSpan w:val="14"/>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59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0104</w:t>
            </w:r>
          </w:p>
        </w:tc>
        <w:tc>
          <w:tcPr>
            <w:tcW w:w="1164"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7500313999</w:t>
            </w:r>
          </w:p>
        </w:tc>
        <w:tc>
          <w:tcPr>
            <w:tcW w:w="555"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800</w:t>
            </w:r>
          </w:p>
        </w:tc>
        <w:tc>
          <w:tcPr>
            <w:tcW w:w="1214" w:type="dxa"/>
            <w:gridSpan w:val="19"/>
            <w:tcBorders>
              <w:top w:val="nil"/>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136,00</w:t>
            </w:r>
          </w:p>
        </w:tc>
        <w:tc>
          <w:tcPr>
            <w:tcW w:w="877" w:type="dxa"/>
            <w:gridSpan w:val="8"/>
            <w:tcBorders>
              <w:top w:val="nil"/>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116,00</w:t>
            </w:r>
          </w:p>
        </w:tc>
      </w:tr>
      <w:tr w:rsidR="009762B6" w:rsidRPr="009762B6" w:rsidTr="0089045F">
        <w:trPr>
          <w:gridAfter w:val="3"/>
          <w:wAfter w:w="173" w:type="dxa"/>
          <w:trHeight w:val="42"/>
        </w:trPr>
        <w:tc>
          <w:tcPr>
            <w:tcW w:w="507" w:type="dxa"/>
            <w:tcBorders>
              <w:top w:val="single" w:sz="4" w:space="0" w:color="auto"/>
              <w:left w:val="single" w:sz="4" w:space="0" w:color="auto"/>
              <w:bottom w:val="nil"/>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lastRenderedPageBreak/>
              <w:t> </w:t>
            </w:r>
          </w:p>
        </w:tc>
        <w:tc>
          <w:tcPr>
            <w:tcW w:w="3081" w:type="dxa"/>
            <w:gridSpan w:val="24"/>
            <w:tcBorders>
              <w:top w:val="nil"/>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Основное мероприятие:Расходы направленные на публикацию информации о результатах деятельности  органов местного самоуправления сельского поселения и муниципальных бюджетных учреждений</w:t>
            </w:r>
          </w:p>
        </w:tc>
        <w:tc>
          <w:tcPr>
            <w:tcW w:w="1952" w:type="dxa"/>
            <w:gridSpan w:val="14"/>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595" w:type="dxa"/>
            <w:gridSpan w:val="9"/>
            <w:tcBorders>
              <w:top w:val="nil"/>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nil"/>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1204</w:t>
            </w:r>
          </w:p>
        </w:tc>
        <w:tc>
          <w:tcPr>
            <w:tcW w:w="1164"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7500315999</w:t>
            </w:r>
          </w:p>
        </w:tc>
        <w:tc>
          <w:tcPr>
            <w:tcW w:w="555" w:type="dxa"/>
            <w:gridSpan w:val="6"/>
            <w:tcBorders>
              <w:top w:val="nil"/>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1214" w:type="dxa"/>
            <w:gridSpan w:val="19"/>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5,00</w:t>
            </w:r>
          </w:p>
        </w:tc>
        <w:tc>
          <w:tcPr>
            <w:tcW w:w="877" w:type="dxa"/>
            <w:gridSpan w:val="8"/>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1,00</w:t>
            </w:r>
          </w:p>
        </w:tc>
      </w:tr>
      <w:tr w:rsidR="009762B6" w:rsidRPr="009762B6" w:rsidTr="0089045F">
        <w:trPr>
          <w:gridAfter w:val="3"/>
          <w:wAfter w:w="173" w:type="dxa"/>
          <w:trHeight w:val="93"/>
        </w:trPr>
        <w:tc>
          <w:tcPr>
            <w:tcW w:w="507" w:type="dxa"/>
            <w:tcBorders>
              <w:top w:val="single" w:sz="4" w:space="0" w:color="auto"/>
              <w:left w:val="single" w:sz="4" w:space="0" w:color="auto"/>
              <w:bottom w:val="nil"/>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3081" w:type="dxa"/>
            <w:gridSpan w:val="24"/>
            <w:tcBorders>
              <w:top w:val="single" w:sz="4" w:space="0" w:color="auto"/>
              <w:left w:val="nil"/>
              <w:bottom w:val="nil"/>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Основное мероприятие"Совершенствование системы предоставления межбюджетных трансфертов из местного бюджета"</w:t>
            </w:r>
          </w:p>
        </w:tc>
        <w:tc>
          <w:tcPr>
            <w:tcW w:w="1952" w:type="dxa"/>
            <w:gridSpan w:val="14"/>
            <w:vMerge/>
            <w:tcBorders>
              <w:top w:val="single" w:sz="4" w:space="0" w:color="auto"/>
              <w:left w:val="single" w:sz="4" w:space="0" w:color="auto"/>
              <w:bottom w:val="nil"/>
              <w:right w:val="single" w:sz="4" w:space="0" w:color="auto"/>
            </w:tcBorders>
            <w:vAlign w:val="center"/>
            <w:hideMark/>
          </w:tcPr>
          <w:p w:rsidR="009762B6" w:rsidRPr="009762B6" w:rsidRDefault="009762B6" w:rsidP="009762B6">
            <w:pPr>
              <w:rPr>
                <w:sz w:val="16"/>
                <w:szCs w:val="16"/>
              </w:rPr>
            </w:pPr>
          </w:p>
        </w:tc>
        <w:tc>
          <w:tcPr>
            <w:tcW w:w="595" w:type="dxa"/>
            <w:gridSpan w:val="9"/>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1403</w:t>
            </w:r>
          </w:p>
        </w:tc>
        <w:tc>
          <w:tcPr>
            <w:tcW w:w="1164" w:type="dxa"/>
            <w:gridSpan w:val="10"/>
            <w:tcBorders>
              <w:top w:val="nil"/>
              <w:left w:val="nil"/>
              <w:bottom w:val="nil"/>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7500414999</w:t>
            </w:r>
          </w:p>
        </w:tc>
        <w:tc>
          <w:tcPr>
            <w:tcW w:w="555" w:type="dxa"/>
            <w:gridSpan w:val="6"/>
            <w:tcBorders>
              <w:top w:val="single" w:sz="4" w:space="0" w:color="auto"/>
              <w:left w:val="nil"/>
              <w:bottom w:val="nil"/>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540</w:t>
            </w:r>
          </w:p>
        </w:tc>
        <w:tc>
          <w:tcPr>
            <w:tcW w:w="1214" w:type="dxa"/>
            <w:gridSpan w:val="19"/>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0,00</w:t>
            </w:r>
          </w:p>
        </w:tc>
        <w:tc>
          <w:tcPr>
            <w:tcW w:w="877" w:type="dxa"/>
            <w:gridSpan w:val="8"/>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0,00</w:t>
            </w:r>
          </w:p>
        </w:tc>
      </w:tr>
      <w:tr w:rsidR="009762B6" w:rsidRPr="009762B6" w:rsidTr="0089045F">
        <w:trPr>
          <w:gridAfter w:val="3"/>
          <w:wAfter w:w="173" w:type="dxa"/>
          <w:trHeight w:val="190"/>
        </w:trPr>
        <w:tc>
          <w:tcPr>
            <w:tcW w:w="507" w:type="dxa"/>
            <w:tcBorders>
              <w:top w:val="single" w:sz="4" w:space="0" w:color="auto"/>
              <w:left w:val="single" w:sz="4" w:space="0" w:color="auto"/>
              <w:bottom w:val="nil"/>
              <w:right w:val="single" w:sz="4" w:space="0" w:color="auto"/>
            </w:tcBorders>
            <w:shd w:val="clear" w:color="000000" w:fill="FFFFFF"/>
            <w:noWrap/>
            <w:vAlign w:val="bottom"/>
            <w:hideMark/>
          </w:tcPr>
          <w:p w:rsidR="009762B6" w:rsidRPr="009762B6" w:rsidRDefault="009762B6" w:rsidP="009762B6">
            <w:pPr>
              <w:rPr>
                <w:sz w:val="16"/>
                <w:szCs w:val="16"/>
              </w:rPr>
            </w:pPr>
            <w:r w:rsidRPr="009762B6">
              <w:rPr>
                <w:sz w:val="16"/>
                <w:szCs w:val="16"/>
              </w:rPr>
              <w:t> </w:t>
            </w:r>
          </w:p>
        </w:tc>
        <w:tc>
          <w:tcPr>
            <w:tcW w:w="3081" w:type="dxa"/>
            <w:gridSpan w:val="24"/>
            <w:tcBorders>
              <w:top w:val="single" w:sz="4" w:space="0" w:color="auto"/>
              <w:left w:val="nil"/>
              <w:bottom w:val="single" w:sz="4" w:space="0" w:color="auto"/>
              <w:right w:val="single" w:sz="4" w:space="0" w:color="000000"/>
            </w:tcBorders>
            <w:shd w:val="clear" w:color="000000" w:fill="FFFFFF"/>
            <w:vAlign w:val="bottom"/>
            <w:hideMark/>
          </w:tcPr>
          <w:p w:rsidR="009762B6" w:rsidRPr="009762B6" w:rsidRDefault="009762B6" w:rsidP="009762B6">
            <w:pPr>
              <w:rPr>
                <w:sz w:val="16"/>
                <w:szCs w:val="16"/>
              </w:rPr>
            </w:pPr>
            <w:r w:rsidRPr="009762B6">
              <w:rPr>
                <w:sz w:val="16"/>
                <w:szCs w:val="16"/>
              </w:rPr>
              <w:t>Основное мероприятие: Профессиональная подготовка, переподготовка и повышение квалификации служащих Новомальтинского муниципального образования</w:t>
            </w:r>
          </w:p>
        </w:tc>
        <w:tc>
          <w:tcPr>
            <w:tcW w:w="1952" w:type="dxa"/>
            <w:gridSpan w:val="14"/>
            <w:tcBorders>
              <w:top w:val="nil"/>
              <w:left w:val="nil"/>
              <w:bottom w:val="nil"/>
              <w:right w:val="single" w:sz="4" w:space="0" w:color="auto"/>
            </w:tcBorders>
            <w:shd w:val="clear" w:color="000000" w:fill="FFFFFF"/>
            <w:vAlign w:val="center"/>
            <w:hideMark/>
          </w:tcPr>
          <w:p w:rsidR="009762B6" w:rsidRPr="009762B6" w:rsidRDefault="009762B6" w:rsidP="009762B6">
            <w:pPr>
              <w:jc w:val="center"/>
              <w:rPr>
                <w:sz w:val="16"/>
                <w:szCs w:val="16"/>
              </w:rPr>
            </w:pPr>
            <w:r w:rsidRPr="009762B6">
              <w:rPr>
                <w:sz w:val="16"/>
                <w:szCs w:val="16"/>
              </w:rPr>
              <w:t> </w:t>
            </w:r>
          </w:p>
        </w:tc>
        <w:tc>
          <w:tcPr>
            <w:tcW w:w="595" w:type="dxa"/>
            <w:gridSpan w:val="9"/>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center"/>
              <w:rPr>
                <w:sz w:val="16"/>
                <w:szCs w:val="16"/>
              </w:rPr>
            </w:pPr>
            <w:r w:rsidRPr="009762B6">
              <w:rPr>
                <w:sz w:val="16"/>
                <w:szCs w:val="16"/>
              </w:rPr>
              <w:t>0705</w:t>
            </w:r>
          </w:p>
        </w:tc>
        <w:tc>
          <w:tcPr>
            <w:tcW w:w="1164" w:type="dxa"/>
            <w:gridSpan w:val="10"/>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center"/>
              <w:rPr>
                <w:sz w:val="16"/>
                <w:szCs w:val="16"/>
              </w:rPr>
            </w:pPr>
            <w:r w:rsidRPr="009762B6">
              <w:rPr>
                <w:sz w:val="16"/>
                <w:szCs w:val="16"/>
              </w:rPr>
              <w:t>7500513999</w:t>
            </w:r>
          </w:p>
        </w:tc>
        <w:tc>
          <w:tcPr>
            <w:tcW w:w="555" w:type="dxa"/>
            <w:gridSpan w:val="6"/>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sz w:val="16"/>
                <w:szCs w:val="16"/>
              </w:rPr>
            </w:pPr>
            <w:r w:rsidRPr="009762B6">
              <w:rPr>
                <w:sz w:val="16"/>
                <w:szCs w:val="16"/>
              </w:rPr>
              <w:t>240</w:t>
            </w:r>
          </w:p>
        </w:tc>
        <w:tc>
          <w:tcPr>
            <w:tcW w:w="1214" w:type="dxa"/>
            <w:gridSpan w:val="19"/>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10,00</w:t>
            </w:r>
          </w:p>
        </w:tc>
        <w:tc>
          <w:tcPr>
            <w:tcW w:w="877" w:type="dxa"/>
            <w:gridSpan w:val="8"/>
            <w:tcBorders>
              <w:top w:val="single" w:sz="4" w:space="0" w:color="auto"/>
              <w:left w:val="nil"/>
              <w:bottom w:val="nil"/>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5,00</w:t>
            </w:r>
          </w:p>
        </w:tc>
      </w:tr>
      <w:tr w:rsidR="009762B6" w:rsidRPr="009762B6" w:rsidTr="0089045F">
        <w:trPr>
          <w:gridAfter w:val="3"/>
          <w:wAfter w:w="173" w:type="dxa"/>
          <w:trHeight w:val="42"/>
        </w:trPr>
        <w:tc>
          <w:tcPr>
            <w:tcW w:w="50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6</w:t>
            </w:r>
          </w:p>
        </w:tc>
        <w:tc>
          <w:tcPr>
            <w:tcW w:w="3081" w:type="dxa"/>
            <w:gridSpan w:val="24"/>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Программа муниципальных образований « Формирование современной городской среды сельского поселения Новомальтинского муниципального образования на 2018-2024 годы»</w:t>
            </w:r>
          </w:p>
        </w:tc>
        <w:tc>
          <w:tcPr>
            <w:tcW w:w="1952" w:type="dxa"/>
            <w:gridSpan w:val="14"/>
            <w:tcBorders>
              <w:top w:val="single" w:sz="4" w:space="0" w:color="auto"/>
              <w:left w:val="nil"/>
              <w:bottom w:val="single" w:sz="4" w:space="0" w:color="auto"/>
              <w:right w:val="single" w:sz="4" w:space="0" w:color="auto"/>
            </w:tcBorders>
            <w:shd w:val="clear" w:color="auto" w:fill="auto"/>
            <w:vAlign w:val="center"/>
            <w:hideMark/>
          </w:tcPr>
          <w:p w:rsidR="009762B6" w:rsidRPr="009762B6" w:rsidRDefault="009762B6" w:rsidP="009762B6">
            <w:pPr>
              <w:jc w:val="center"/>
              <w:rPr>
                <w:sz w:val="16"/>
                <w:szCs w:val="16"/>
              </w:rPr>
            </w:pPr>
            <w:r w:rsidRPr="009762B6">
              <w:rPr>
                <w:sz w:val="16"/>
                <w:szCs w:val="16"/>
              </w:rPr>
              <w:t> </w:t>
            </w:r>
          </w:p>
        </w:tc>
        <w:tc>
          <w:tcPr>
            <w:tcW w:w="595" w:type="dxa"/>
            <w:gridSpan w:val="9"/>
            <w:tcBorders>
              <w:top w:val="single" w:sz="4" w:space="0" w:color="auto"/>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single" w:sz="4" w:space="0" w:color="auto"/>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000</w:t>
            </w:r>
          </w:p>
        </w:tc>
        <w:tc>
          <w:tcPr>
            <w:tcW w:w="1164" w:type="dxa"/>
            <w:gridSpan w:val="10"/>
            <w:tcBorders>
              <w:top w:val="single" w:sz="4" w:space="0" w:color="auto"/>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760000000</w:t>
            </w:r>
          </w:p>
        </w:tc>
        <w:tc>
          <w:tcPr>
            <w:tcW w:w="555" w:type="dxa"/>
            <w:gridSpan w:val="6"/>
            <w:tcBorders>
              <w:top w:val="single" w:sz="4" w:space="0" w:color="auto"/>
              <w:left w:val="nil"/>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1214" w:type="dxa"/>
            <w:gridSpan w:val="19"/>
            <w:tcBorders>
              <w:top w:val="single" w:sz="4" w:space="0" w:color="auto"/>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15,00</w:t>
            </w:r>
          </w:p>
        </w:tc>
        <w:tc>
          <w:tcPr>
            <w:tcW w:w="877" w:type="dxa"/>
            <w:gridSpan w:val="8"/>
            <w:tcBorders>
              <w:top w:val="single" w:sz="4" w:space="0" w:color="auto"/>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15,00</w:t>
            </w:r>
          </w:p>
        </w:tc>
      </w:tr>
      <w:tr w:rsidR="009762B6" w:rsidRPr="009762B6" w:rsidTr="0089045F">
        <w:trPr>
          <w:gridAfter w:val="3"/>
          <w:wAfter w:w="173" w:type="dxa"/>
          <w:trHeight w:val="42"/>
        </w:trPr>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3081" w:type="dxa"/>
            <w:gridSpan w:val="24"/>
            <w:tcBorders>
              <w:top w:val="single" w:sz="4" w:space="0" w:color="auto"/>
              <w:left w:val="nil"/>
              <w:bottom w:val="single" w:sz="4" w:space="0" w:color="auto"/>
              <w:right w:val="single" w:sz="4" w:space="0" w:color="auto"/>
            </w:tcBorders>
            <w:shd w:val="clear" w:color="auto" w:fill="auto"/>
            <w:vAlign w:val="bottom"/>
            <w:hideMark/>
          </w:tcPr>
          <w:p w:rsidR="009762B6" w:rsidRPr="009762B6" w:rsidRDefault="009762B6" w:rsidP="009762B6">
            <w:pPr>
              <w:rPr>
                <w:sz w:val="16"/>
                <w:szCs w:val="16"/>
              </w:rPr>
            </w:pPr>
            <w:r w:rsidRPr="009762B6">
              <w:rPr>
                <w:sz w:val="16"/>
                <w:szCs w:val="16"/>
              </w:rPr>
              <w:t>Основное мероприятие Повышение качества и комфорта городской среды сельского поселения  на  территории Новомальтинского муниципального образования</w:t>
            </w:r>
          </w:p>
        </w:tc>
        <w:tc>
          <w:tcPr>
            <w:tcW w:w="1952" w:type="dxa"/>
            <w:gridSpan w:val="14"/>
            <w:tcBorders>
              <w:top w:val="nil"/>
              <w:left w:val="nil"/>
              <w:bottom w:val="single" w:sz="4" w:space="0" w:color="auto"/>
              <w:right w:val="single" w:sz="4" w:space="0" w:color="auto"/>
            </w:tcBorders>
            <w:shd w:val="clear" w:color="auto" w:fill="auto"/>
            <w:vAlign w:val="center"/>
            <w:hideMark/>
          </w:tcPr>
          <w:p w:rsidR="009762B6" w:rsidRPr="009762B6" w:rsidRDefault="009762B6" w:rsidP="009762B6">
            <w:pPr>
              <w:jc w:val="center"/>
              <w:rPr>
                <w:sz w:val="16"/>
                <w:szCs w:val="16"/>
              </w:rPr>
            </w:pPr>
            <w:r w:rsidRPr="009762B6">
              <w:rPr>
                <w:sz w:val="16"/>
                <w:szCs w:val="16"/>
              </w:rPr>
              <w:t> </w:t>
            </w:r>
          </w:p>
        </w:tc>
        <w:tc>
          <w:tcPr>
            <w:tcW w:w="59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901</w:t>
            </w:r>
          </w:p>
        </w:tc>
        <w:tc>
          <w:tcPr>
            <w:tcW w:w="54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0503</w:t>
            </w:r>
          </w:p>
        </w:tc>
        <w:tc>
          <w:tcPr>
            <w:tcW w:w="1164"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760F255551</w:t>
            </w:r>
          </w:p>
        </w:tc>
        <w:tc>
          <w:tcPr>
            <w:tcW w:w="555"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right"/>
              <w:rPr>
                <w:sz w:val="16"/>
                <w:szCs w:val="16"/>
              </w:rPr>
            </w:pPr>
            <w:r w:rsidRPr="009762B6">
              <w:rPr>
                <w:sz w:val="16"/>
                <w:szCs w:val="16"/>
              </w:rPr>
              <w:t>240</w:t>
            </w:r>
          </w:p>
        </w:tc>
        <w:tc>
          <w:tcPr>
            <w:tcW w:w="1214" w:type="dxa"/>
            <w:gridSpan w:val="1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15,00</w:t>
            </w:r>
          </w:p>
        </w:tc>
        <w:tc>
          <w:tcPr>
            <w:tcW w:w="877"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15,00</w:t>
            </w:r>
          </w:p>
        </w:tc>
      </w:tr>
      <w:tr w:rsidR="009762B6" w:rsidRPr="009762B6" w:rsidTr="0089045F">
        <w:trPr>
          <w:gridAfter w:val="3"/>
          <w:wAfter w:w="173" w:type="dxa"/>
          <w:trHeight w:val="42"/>
        </w:trPr>
        <w:tc>
          <w:tcPr>
            <w:tcW w:w="507" w:type="dxa"/>
            <w:tcBorders>
              <w:top w:val="nil"/>
              <w:left w:val="single" w:sz="4" w:space="0" w:color="auto"/>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3081" w:type="dxa"/>
            <w:gridSpan w:val="24"/>
            <w:tcBorders>
              <w:top w:val="single" w:sz="4" w:space="0" w:color="auto"/>
              <w:left w:val="nil"/>
              <w:bottom w:val="single" w:sz="4" w:space="0" w:color="auto"/>
              <w:right w:val="single" w:sz="4" w:space="0" w:color="000000"/>
            </w:tcBorders>
            <w:shd w:val="clear" w:color="auto" w:fill="auto"/>
            <w:vAlign w:val="bottom"/>
            <w:hideMark/>
          </w:tcPr>
          <w:p w:rsidR="009762B6" w:rsidRPr="009762B6" w:rsidRDefault="009762B6" w:rsidP="009762B6">
            <w:pPr>
              <w:rPr>
                <w:sz w:val="16"/>
                <w:szCs w:val="16"/>
              </w:rPr>
            </w:pPr>
            <w:r w:rsidRPr="009762B6">
              <w:rPr>
                <w:sz w:val="16"/>
                <w:szCs w:val="16"/>
              </w:rPr>
              <w:t> </w:t>
            </w:r>
          </w:p>
        </w:tc>
        <w:tc>
          <w:tcPr>
            <w:tcW w:w="1952" w:type="dxa"/>
            <w:gridSpan w:val="14"/>
            <w:tcBorders>
              <w:top w:val="nil"/>
              <w:left w:val="nil"/>
              <w:bottom w:val="single" w:sz="4" w:space="0" w:color="auto"/>
              <w:right w:val="single" w:sz="4" w:space="0" w:color="auto"/>
            </w:tcBorders>
            <w:shd w:val="clear" w:color="auto" w:fill="auto"/>
            <w:vAlign w:val="center"/>
            <w:hideMark/>
          </w:tcPr>
          <w:p w:rsidR="009762B6" w:rsidRPr="009762B6" w:rsidRDefault="009762B6" w:rsidP="009762B6">
            <w:pPr>
              <w:jc w:val="center"/>
              <w:rPr>
                <w:sz w:val="16"/>
                <w:szCs w:val="16"/>
              </w:rPr>
            </w:pPr>
            <w:r w:rsidRPr="009762B6">
              <w:rPr>
                <w:sz w:val="16"/>
                <w:szCs w:val="16"/>
              </w:rPr>
              <w:t> </w:t>
            </w:r>
          </w:p>
        </w:tc>
        <w:tc>
          <w:tcPr>
            <w:tcW w:w="59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545" w:type="dxa"/>
            <w:gridSpan w:val="9"/>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 </w:t>
            </w:r>
          </w:p>
        </w:tc>
        <w:tc>
          <w:tcPr>
            <w:tcW w:w="1164" w:type="dxa"/>
            <w:gridSpan w:val="10"/>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jc w:val="center"/>
              <w:rPr>
                <w:sz w:val="16"/>
                <w:szCs w:val="16"/>
              </w:rPr>
            </w:pPr>
            <w:r w:rsidRPr="009762B6">
              <w:rPr>
                <w:sz w:val="16"/>
                <w:szCs w:val="16"/>
              </w:rPr>
              <w:t> </w:t>
            </w:r>
          </w:p>
        </w:tc>
        <w:tc>
          <w:tcPr>
            <w:tcW w:w="555" w:type="dxa"/>
            <w:gridSpan w:val="6"/>
            <w:tcBorders>
              <w:top w:val="nil"/>
              <w:left w:val="nil"/>
              <w:bottom w:val="single" w:sz="4" w:space="0" w:color="auto"/>
              <w:right w:val="single" w:sz="4" w:space="0" w:color="auto"/>
            </w:tcBorders>
            <w:shd w:val="clear" w:color="auto" w:fill="auto"/>
            <w:noWrap/>
            <w:vAlign w:val="bottom"/>
            <w:hideMark/>
          </w:tcPr>
          <w:p w:rsidR="009762B6" w:rsidRPr="009762B6" w:rsidRDefault="009762B6" w:rsidP="009762B6">
            <w:pPr>
              <w:rPr>
                <w:sz w:val="16"/>
                <w:szCs w:val="16"/>
              </w:rPr>
            </w:pPr>
            <w:r w:rsidRPr="009762B6">
              <w:rPr>
                <w:sz w:val="16"/>
                <w:szCs w:val="16"/>
              </w:rPr>
              <w:t> </w:t>
            </w:r>
          </w:p>
        </w:tc>
        <w:tc>
          <w:tcPr>
            <w:tcW w:w="1214" w:type="dxa"/>
            <w:gridSpan w:val="1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 </w:t>
            </w:r>
          </w:p>
        </w:tc>
        <w:tc>
          <w:tcPr>
            <w:tcW w:w="877"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 </w:t>
            </w:r>
          </w:p>
        </w:tc>
      </w:tr>
      <w:tr w:rsidR="009762B6" w:rsidRPr="009762B6" w:rsidTr="0089045F">
        <w:trPr>
          <w:gridAfter w:val="3"/>
          <w:wAfter w:w="173" w:type="dxa"/>
          <w:trHeight w:val="42"/>
        </w:trPr>
        <w:tc>
          <w:tcPr>
            <w:tcW w:w="8399" w:type="dxa"/>
            <w:gridSpan w:val="7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762B6" w:rsidRPr="009762B6" w:rsidRDefault="009762B6" w:rsidP="009762B6">
            <w:pPr>
              <w:jc w:val="center"/>
              <w:rPr>
                <w:sz w:val="16"/>
                <w:szCs w:val="16"/>
              </w:rPr>
            </w:pPr>
            <w:r w:rsidRPr="009762B6">
              <w:rPr>
                <w:sz w:val="16"/>
                <w:szCs w:val="16"/>
              </w:rPr>
              <w:t>ИТОГО:</w:t>
            </w:r>
          </w:p>
        </w:tc>
        <w:tc>
          <w:tcPr>
            <w:tcW w:w="1214" w:type="dxa"/>
            <w:gridSpan w:val="19"/>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14810,63</w:t>
            </w:r>
          </w:p>
        </w:tc>
        <w:tc>
          <w:tcPr>
            <w:tcW w:w="877" w:type="dxa"/>
            <w:gridSpan w:val="8"/>
            <w:tcBorders>
              <w:top w:val="nil"/>
              <w:left w:val="nil"/>
              <w:bottom w:val="single" w:sz="4" w:space="0" w:color="auto"/>
              <w:right w:val="single" w:sz="4" w:space="0" w:color="auto"/>
            </w:tcBorders>
            <w:shd w:val="clear" w:color="000000" w:fill="FFFFFF"/>
            <w:noWrap/>
            <w:vAlign w:val="bottom"/>
            <w:hideMark/>
          </w:tcPr>
          <w:p w:rsidR="009762B6" w:rsidRPr="009762B6" w:rsidRDefault="009762B6" w:rsidP="009762B6">
            <w:pPr>
              <w:jc w:val="right"/>
              <w:rPr>
                <w:color w:val="auto"/>
                <w:sz w:val="16"/>
                <w:szCs w:val="16"/>
              </w:rPr>
            </w:pPr>
            <w:r w:rsidRPr="009762B6">
              <w:rPr>
                <w:color w:val="auto"/>
                <w:sz w:val="16"/>
                <w:szCs w:val="16"/>
              </w:rPr>
              <w:t>15349,77</w:t>
            </w:r>
          </w:p>
        </w:tc>
      </w:tr>
      <w:tr w:rsidR="00467F87" w:rsidRPr="00467F87" w:rsidTr="0089045F">
        <w:trPr>
          <w:gridAfter w:val="8"/>
          <w:wAfter w:w="454" w:type="dxa"/>
          <w:trHeight w:val="237"/>
        </w:trPr>
        <w:tc>
          <w:tcPr>
            <w:tcW w:w="10209" w:type="dxa"/>
            <w:gridSpan w:val="95"/>
            <w:tcBorders>
              <w:top w:val="nil"/>
              <w:left w:val="nil"/>
              <w:bottom w:val="nil"/>
              <w:right w:val="nil"/>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 xml:space="preserve">Ведомственная структура расходов бюджета Новомальтинского сельского поселения Усольского муниципального района Иркутской области на 2022 год (по главным распорядителям средств бюджета  Новомальтинского сельского поселения Усольского муниципального района Иркутской области, разделам, подразделам,целевым статьям (государственным программам,муниципальным программам Новомальтинского сельского поселения Усольского муниципального образования Иркутской области и непрограммным направлениям деятельности),группам видов расходов классификации расходов бюджета Новомальтинского сельского поселения Усольского муниципального района  Иркутской области) </w:t>
            </w:r>
          </w:p>
        </w:tc>
      </w:tr>
      <w:tr w:rsidR="00467F87" w:rsidRPr="00467F87" w:rsidTr="0089045F">
        <w:trPr>
          <w:gridAfter w:val="8"/>
          <w:wAfter w:w="454" w:type="dxa"/>
          <w:trHeight w:val="52"/>
        </w:trPr>
        <w:tc>
          <w:tcPr>
            <w:tcW w:w="10209" w:type="dxa"/>
            <w:gridSpan w:val="95"/>
            <w:tcBorders>
              <w:top w:val="nil"/>
              <w:left w:val="nil"/>
              <w:bottom w:val="single" w:sz="4" w:space="0" w:color="auto"/>
              <w:right w:val="nil"/>
            </w:tcBorders>
            <w:shd w:val="clear" w:color="000000" w:fill="FFFFFF"/>
            <w:vAlign w:val="bottom"/>
            <w:hideMark/>
          </w:tcPr>
          <w:p w:rsidR="00467F87" w:rsidRPr="00467F87" w:rsidRDefault="00467F87" w:rsidP="00467F87">
            <w:pPr>
              <w:jc w:val="right"/>
              <w:rPr>
                <w:color w:val="auto"/>
                <w:sz w:val="16"/>
                <w:szCs w:val="16"/>
              </w:rPr>
            </w:pPr>
            <w:r w:rsidRPr="00467F87">
              <w:rPr>
                <w:color w:val="auto"/>
                <w:sz w:val="16"/>
                <w:szCs w:val="16"/>
              </w:rPr>
              <w:t>рублей</w:t>
            </w:r>
          </w:p>
        </w:tc>
      </w:tr>
      <w:tr w:rsidR="00467F87" w:rsidRPr="00467F87" w:rsidTr="0089045F">
        <w:trPr>
          <w:gridAfter w:val="8"/>
          <w:wAfter w:w="454" w:type="dxa"/>
          <w:trHeight w:val="985"/>
        </w:trPr>
        <w:tc>
          <w:tcPr>
            <w:tcW w:w="5549" w:type="dxa"/>
            <w:gridSpan w:val="40"/>
            <w:vMerge w:val="restart"/>
            <w:tcBorders>
              <w:top w:val="nil"/>
              <w:left w:val="single" w:sz="4" w:space="0" w:color="auto"/>
              <w:bottom w:val="single" w:sz="4" w:space="0" w:color="auto"/>
              <w:right w:val="single" w:sz="4" w:space="0" w:color="auto"/>
            </w:tcBorders>
            <w:shd w:val="clear" w:color="000000" w:fill="FFFFFF"/>
            <w:vAlign w:val="center"/>
            <w:hideMark/>
          </w:tcPr>
          <w:p w:rsidR="00467F87" w:rsidRPr="00467F87" w:rsidRDefault="00467F87" w:rsidP="00467F87">
            <w:pPr>
              <w:jc w:val="center"/>
              <w:rPr>
                <w:color w:val="auto"/>
                <w:sz w:val="16"/>
                <w:szCs w:val="16"/>
              </w:rPr>
            </w:pPr>
            <w:r w:rsidRPr="00467F87">
              <w:rPr>
                <w:color w:val="auto"/>
                <w:sz w:val="16"/>
                <w:szCs w:val="16"/>
              </w:rPr>
              <w:t>Наименование показателя</w:t>
            </w:r>
          </w:p>
        </w:tc>
        <w:tc>
          <w:tcPr>
            <w:tcW w:w="3420" w:type="dxa"/>
            <w:gridSpan w:val="42"/>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К  О  Д  Ы                                                                                                    классификации расходов бюджетов</w:t>
            </w:r>
          </w:p>
        </w:tc>
        <w:tc>
          <w:tcPr>
            <w:tcW w:w="1240" w:type="dxa"/>
            <w:gridSpan w:val="13"/>
            <w:vMerge w:val="restart"/>
            <w:tcBorders>
              <w:top w:val="nil"/>
              <w:left w:val="single" w:sz="4" w:space="0" w:color="auto"/>
              <w:bottom w:val="single" w:sz="4" w:space="0" w:color="auto"/>
              <w:right w:val="single" w:sz="4" w:space="0" w:color="auto"/>
            </w:tcBorders>
            <w:shd w:val="clear" w:color="auto" w:fill="auto"/>
            <w:vAlign w:val="center"/>
            <w:hideMark/>
          </w:tcPr>
          <w:p w:rsidR="00467F87" w:rsidRPr="00467F87" w:rsidRDefault="00467F87" w:rsidP="00467F87">
            <w:pPr>
              <w:rPr>
                <w:color w:val="auto"/>
                <w:sz w:val="16"/>
                <w:szCs w:val="16"/>
              </w:rPr>
            </w:pPr>
            <w:r w:rsidRPr="00467F87">
              <w:rPr>
                <w:color w:val="auto"/>
                <w:sz w:val="16"/>
                <w:szCs w:val="16"/>
              </w:rPr>
              <w:t>Бюджетные ассигнования на            2022 год</w:t>
            </w:r>
          </w:p>
        </w:tc>
      </w:tr>
      <w:tr w:rsidR="00467F87" w:rsidRPr="00467F87" w:rsidTr="0089045F">
        <w:trPr>
          <w:gridAfter w:val="8"/>
          <w:wAfter w:w="454" w:type="dxa"/>
          <w:trHeight w:val="184"/>
        </w:trPr>
        <w:tc>
          <w:tcPr>
            <w:tcW w:w="5549" w:type="dxa"/>
            <w:gridSpan w:val="40"/>
            <w:vMerge/>
            <w:tcBorders>
              <w:top w:val="nil"/>
              <w:left w:val="single" w:sz="4" w:space="0" w:color="auto"/>
              <w:bottom w:val="single" w:sz="4" w:space="0" w:color="auto"/>
              <w:right w:val="single" w:sz="4" w:space="0" w:color="auto"/>
            </w:tcBorders>
            <w:vAlign w:val="center"/>
            <w:hideMark/>
          </w:tcPr>
          <w:p w:rsidR="00467F87" w:rsidRPr="00467F87" w:rsidRDefault="00467F87" w:rsidP="00467F87">
            <w:pPr>
              <w:rPr>
                <w:color w:val="auto"/>
                <w:sz w:val="16"/>
                <w:szCs w:val="16"/>
              </w:rPr>
            </w:pPr>
          </w:p>
        </w:tc>
        <w:tc>
          <w:tcPr>
            <w:tcW w:w="3420" w:type="dxa"/>
            <w:gridSpan w:val="42"/>
            <w:vMerge/>
            <w:tcBorders>
              <w:top w:val="single" w:sz="4" w:space="0" w:color="auto"/>
              <w:left w:val="single" w:sz="4" w:space="0" w:color="auto"/>
              <w:bottom w:val="single" w:sz="4" w:space="0" w:color="auto"/>
              <w:right w:val="single" w:sz="4" w:space="0" w:color="auto"/>
            </w:tcBorders>
            <w:vAlign w:val="center"/>
            <w:hideMark/>
          </w:tcPr>
          <w:p w:rsidR="00467F87" w:rsidRPr="00467F87" w:rsidRDefault="00467F87" w:rsidP="00467F87">
            <w:pPr>
              <w:rPr>
                <w:color w:val="auto"/>
                <w:sz w:val="16"/>
                <w:szCs w:val="16"/>
              </w:rPr>
            </w:pPr>
          </w:p>
        </w:tc>
        <w:tc>
          <w:tcPr>
            <w:tcW w:w="1240" w:type="dxa"/>
            <w:gridSpan w:val="13"/>
            <w:vMerge/>
            <w:tcBorders>
              <w:top w:val="nil"/>
              <w:left w:val="single" w:sz="4" w:space="0" w:color="auto"/>
              <w:bottom w:val="single" w:sz="4" w:space="0" w:color="auto"/>
              <w:right w:val="single" w:sz="4" w:space="0" w:color="auto"/>
            </w:tcBorders>
            <w:vAlign w:val="center"/>
            <w:hideMark/>
          </w:tcPr>
          <w:p w:rsidR="00467F87" w:rsidRPr="00467F87" w:rsidRDefault="00467F87" w:rsidP="00467F87">
            <w:pPr>
              <w:rPr>
                <w:color w:val="auto"/>
                <w:sz w:val="16"/>
                <w:szCs w:val="16"/>
              </w:rPr>
            </w:pPr>
          </w:p>
        </w:tc>
      </w:tr>
      <w:tr w:rsidR="00467F87" w:rsidRPr="00467F87" w:rsidTr="0089045F">
        <w:trPr>
          <w:gridAfter w:val="8"/>
          <w:wAfter w:w="454" w:type="dxa"/>
          <w:trHeight w:val="1708"/>
        </w:trPr>
        <w:tc>
          <w:tcPr>
            <w:tcW w:w="5549" w:type="dxa"/>
            <w:gridSpan w:val="40"/>
            <w:vMerge/>
            <w:tcBorders>
              <w:top w:val="nil"/>
              <w:left w:val="single" w:sz="4" w:space="0" w:color="auto"/>
              <w:bottom w:val="single" w:sz="4" w:space="0" w:color="auto"/>
              <w:right w:val="single" w:sz="4" w:space="0" w:color="auto"/>
            </w:tcBorders>
            <w:vAlign w:val="center"/>
            <w:hideMark/>
          </w:tcPr>
          <w:p w:rsidR="00467F87" w:rsidRPr="00467F87" w:rsidRDefault="00467F87" w:rsidP="00467F87">
            <w:pPr>
              <w:rPr>
                <w:color w:val="auto"/>
                <w:sz w:val="16"/>
                <w:szCs w:val="16"/>
              </w:rPr>
            </w:pPr>
          </w:p>
        </w:tc>
        <w:tc>
          <w:tcPr>
            <w:tcW w:w="680" w:type="dxa"/>
            <w:gridSpan w:val="10"/>
            <w:tcBorders>
              <w:top w:val="nil"/>
              <w:left w:val="nil"/>
              <w:bottom w:val="single" w:sz="4" w:space="0" w:color="auto"/>
              <w:right w:val="single" w:sz="4" w:space="0" w:color="auto"/>
            </w:tcBorders>
            <w:shd w:val="clear" w:color="000000" w:fill="FFFFFF"/>
            <w:textDirection w:val="btLr"/>
            <w:vAlign w:val="center"/>
            <w:hideMark/>
          </w:tcPr>
          <w:p w:rsidR="00467F87" w:rsidRPr="00467F87" w:rsidRDefault="00467F87" w:rsidP="00467F87">
            <w:pPr>
              <w:jc w:val="center"/>
              <w:rPr>
                <w:color w:val="auto"/>
                <w:sz w:val="16"/>
                <w:szCs w:val="16"/>
              </w:rPr>
            </w:pPr>
            <w:r w:rsidRPr="00467F87">
              <w:rPr>
                <w:color w:val="auto"/>
                <w:sz w:val="16"/>
                <w:szCs w:val="16"/>
              </w:rPr>
              <w:t>главного распорядителя бюджетных средств</w:t>
            </w:r>
          </w:p>
        </w:tc>
        <w:tc>
          <w:tcPr>
            <w:tcW w:w="440" w:type="dxa"/>
            <w:gridSpan w:val="6"/>
            <w:tcBorders>
              <w:top w:val="nil"/>
              <w:left w:val="nil"/>
              <w:bottom w:val="single" w:sz="4" w:space="0" w:color="auto"/>
              <w:right w:val="single" w:sz="4" w:space="0" w:color="auto"/>
            </w:tcBorders>
            <w:shd w:val="clear" w:color="000000" w:fill="FFFFFF"/>
            <w:textDirection w:val="btLr"/>
            <w:vAlign w:val="center"/>
            <w:hideMark/>
          </w:tcPr>
          <w:p w:rsidR="00467F87" w:rsidRPr="00467F87" w:rsidRDefault="00467F87" w:rsidP="00467F87">
            <w:pPr>
              <w:jc w:val="center"/>
              <w:rPr>
                <w:color w:val="auto"/>
                <w:sz w:val="16"/>
                <w:szCs w:val="16"/>
              </w:rPr>
            </w:pPr>
            <w:r w:rsidRPr="00467F87">
              <w:rPr>
                <w:color w:val="auto"/>
                <w:sz w:val="16"/>
                <w:szCs w:val="16"/>
              </w:rPr>
              <w:t>раздел</w:t>
            </w:r>
          </w:p>
        </w:tc>
        <w:tc>
          <w:tcPr>
            <w:tcW w:w="600" w:type="dxa"/>
            <w:gridSpan w:val="6"/>
            <w:tcBorders>
              <w:top w:val="nil"/>
              <w:left w:val="nil"/>
              <w:bottom w:val="single" w:sz="4" w:space="0" w:color="auto"/>
              <w:right w:val="single" w:sz="4" w:space="0" w:color="auto"/>
            </w:tcBorders>
            <w:shd w:val="clear" w:color="000000" w:fill="FFFFFF"/>
            <w:textDirection w:val="btLr"/>
            <w:vAlign w:val="center"/>
            <w:hideMark/>
          </w:tcPr>
          <w:p w:rsidR="00467F87" w:rsidRPr="00467F87" w:rsidRDefault="00467F87" w:rsidP="00467F87">
            <w:pPr>
              <w:jc w:val="center"/>
              <w:rPr>
                <w:color w:val="auto"/>
                <w:sz w:val="16"/>
                <w:szCs w:val="16"/>
              </w:rPr>
            </w:pPr>
            <w:r w:rsidRPr="00467F87">
              <w:rPr>
                <w:color w:val="auto"/>
                <w:sz w:val="16"/>
                <w:szCs w:val="16"/>
              </w:rPr>
              <w:t>подраздел</w:t>
            </w:r>
          </w:p>
        </w:tc>
        <w:tc>
          <w:tcPr>
            <w:tcW w:w="1060" w:type="dxa"/>
            <w:gridSpan w:val="10"/>
            <w:tcBorders>
              <w:top w:val="nil"/>
              <w:left w:val="nil"/>
              <w:bottom w:val="single" w:sz="4" w:space="0" w:color="auto"/>
              <w:right w:val="single" w:sz="4" w:space="0" w:color="auto"/>
            </w:tcBorders>
            <w:shd w:val="clear" w:color="000000" w:fill="FFFFFF"/>
            <w:textDirection w:val="btLr"/>
            <w:vAlign w:val="center"/>
            <w:hideMark/>
          </w:tcPr>
          <w:p w:rsidR="00467F87" w:rsidRPr="00467F87" w:rsidRDefault="00467F87" w:rsidP="00467F87">
            <w:pPr>
              <w:jc w:val="center"/>
              <w:rPr>
                <w:color w:val="auto"/>
                <w:sz w:val="16"/>
                <w:szCs w:val="16"/>
              </w:rPr>
            </w:pPr>
            <w:r w:rsidRPr="00467F87">
              <w:rPr>
                <w:color w:val="auto"/>
                <w:sz w:val="16"/>
                <w:szCs w:val="16"/>
              </w:rPr>
              <w:t>целевая статья</w:t>
            </w:r>
          </w:p>
        </w:tc>
        <w:tc>
          <w:tcPr>
            <w:tcW w:w="640" w:type="dxa"/>
            <w:gridSpan w:val="10"/>
            <w:tcBorders>
              <w:top w:val="nil"/>
              <w:left w:val="nil"/>
              <w:bottom w:val="single" w:sz="4" w:space="0" w:color="auto"/>
              <w:right w:val="single" w:sz="4" w:space="0" w:color="auto"/>
            </w:tcBorders>
            <w:shd w:val="clear" w:color="000000" w:fill="FFFFFF"/>
            <w:textDirection w:val="btLr"/>
            <w:vAlign w:val="center"/>
            <w:hideMark/>
          </w:tcPr>
          <w:p w:rsidR="00467F87" w:rsidRPr="00467F87" w:rsidRDefault="00467F87" w:rsidP="00467F87">
            <w:pPr>
              <w:rPr>
                <w:color w:val="auto"/>
                <w:sz w:val="16"/>
                <w:szCs w:val="16"/>
              </w:rPr>
            </w:pPr>
            <w:r w:rsidRPr="00467F87">
              <w:rPr>
                <w:color w:val="auto"/>
                <w:sz w:val="16"/>
                <w:szCs w:val="16"/>
              </w:rPr>
              <w:t>вид расхода</w:t>
            </w:r>
          </w:p>
        </w:tc>
        <w:tc>
          <w:tcPr>
            <w:tcW w:w="1240" w:type="dxa"/>
            <w:gridSpan w:val="13"/>
            <w:vMerge/>
            <w:tcBorders>
              <w:top w:val="nil"/>
              <w:left w:val="single" w:sz="4" w:space="0" w:color="auto"/>
              <w:bottom w:val="single" w:sz="4" w:space="0" w:color="auto"/>
              <w:right w:val="single" w:sz="4" w:space="0" w:color="auto"/>
            </w:tcBorders>
            <w:vAlign w:val="center"/>
            <w:hideMark/>
          </w:tcPr>
          <w:p w:rsidR="00467F87" w:rsidRPr="00467F87" w:rsidRDefault="00467F87" w:rsidP="00467F87">
            <w:pPr>
              <w:rPr>
                <w:color w:val="auto"/>
                <w:sz w:val="16"/>
                <w:szCs w:val="16"/>
              </w:rPr>
            </w:pP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00"/>
            <w:vAlign w:val="center"/>
            <w:hideMark/>
          </w:tcPr>
          <w:p w:rsidR="00467F87" w:rsidRPr="00467F87" w:rsidRDefault="00467F87" w:rsidP="00467F87">
            <w:pPr>
              <w:rPr>
                <w:color w:val="auto"/>
                <w:sz w:val="16"/>
                <w:szCs w:val="16"/>
              </w:rPr>
            </w:pPr>
            <w:r w:rsidRPr="00467F87">
              <w:rPr>
                <w:color w:val="auto"/>
                <w:sz w:val="16"/>
                <w:szCs w:val="16"/>
              </w:rPr>
              <w:t>ОБЩЕГОСУДАРСТВЕННЫЕ ВОПРОСЫ</w:t>
            </w:r>
          </w:p>
        </w:tc>
        <w:tc>
          <w:tcPr>
            <w:tcW w:w="680" w:type="dxa"/>
            <w:gridSpan w:val="10"/>
            <w:tcBorders>
              <w:top w:val="nil"/>
              <w:left w:val="nil"/>
              <w:bottom w:val="single" w:sz="4" w:space="0" w:color="auto"/>
              <w:right w:val="single" w:sz="4" w:space="0" w:color="auto"/>
            </w:tcBorders>
            <w:shd w:val="clear" w:color="000000" w:fill="FFFF00"/>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1060" w:type="dxa"/>
            <w:gridSpan w:val="10"/>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8 996,71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Функционирование высшего должностного лица субъекта Российской Федерации и муниципального образования</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02</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1 510,43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Программа муниципального образования"Экономическое развитие сельского поселения Новомальтинского муниципального образования на 2020-2026 г.г."</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02</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7500000000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1 510,43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Основное мероприятие  Расходы направленные на выплаты и отчисления внебюджетные фонды по оплате труда главы Новомальтинского сельского поселения</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02</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7500100000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1 510,43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 направленные на выплаты и отчисления внебюджетные фонды по оплате труда главы Новомальтинского сельского поселения</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02</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7500111110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1 510,43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02</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7500111110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100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1 510,43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Расходы на выплаты персоналу государственных органов</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02</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7500111110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120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1 510,43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Функционирование Правительства РФ, высших органов государственной власти субъектов РФ, местных администраций</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6 775,28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370,00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Основное мероприятие: Расходы направленные на коммунальные услуги органов местного самоуправления</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7200200000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370,00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 направленные на коммунальные услуги органов местного самоуправления</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72002К2223</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370,00  </w:t>
            </w:r>
          </w:p>
        </w:tc>
      </w:tr>
      <w:tr w:rsidR="00467F87" w:rsidRPr="00467F87" w:rsidTr="0089045F">
        <w:trPr>
          <w:gridAfter w:val="8"/>
          <w:wAfter w:w="454" w:type="dxa"/>
          <w:trHeight w:val="42"/>
        </w:trPr>
        <w:tc>
          <w:tcPr>
            <w:tcW w:w="5549" w:type="dxa"/>
            <w:gridSpan w:val="40"/>
            <w:tcBorders>
              <w:top w:val="nil"/>
              <w:left w:val="single" w:sz="4"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Закупка товаров, работ и услуг для государственных (муниципальных)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72002К2223</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370,00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72002К2223</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370,00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 xml:space="preserve">Муниципальная программа"Развитие социальной инфраструктуры сельского поселения Новомальтинского муниципального образования на  2020-2026 </w:t>
            </w:r>
            <w:r w:rsidRPr="00467F87">
              <w:rPr>
                <w:color w:val="auto"/>
                <w:sz w:val="16"/>
                <w:szCs w:val="16"/>
              </w:rPr>
              <w:lastRenderedPageBreak/>
              <w:t>годы"</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lastRenderedPageBreak/>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30,00  </w:t>
            </w:r>
          </w:p>
        </w:tc>
      </w:tr>
      <w:tr w:rsidR="00467F87" w:rsidRPr="00467F87" w:rsidTr="0089045F">
        <w:trPr>
          <w:gridAfter w:val="8"/>
          <w:wAfter w:w="454" w:type="dxa"/>
          <w:trHeight w:val="42"/>
        </w:trPr>
        <w:tc>
          <w:tcPr>
            <w:tcW w:w="5549" w:type="dxa"/>
            <w:gridSpan w:val="40"/>
            <w:tcBorders>
              <w:top w:val="nil"/>
              <w:left w:val="single" w:sz="4" w:space="0" w:color="auto"/>
              <w:bottom w:val="single" w:sz="4" w:space="0" w:color="auto"/>
              <w:right w:val="single" w:sz="4" w:space="0" w:color="auto"/>
            </w:tcBorders>
            <w:shd w:val="clear" w:color="auto" w:fill="auto"/>
            <w:vAlign w:val="bottom"/>
            <w:hideMark/>
          </w:tcPr>
          <w:p w:rsidR="00467F87" w:rsidRPr="00467F87" w:rsidRDefault="00467F87" w:rsidP="00467F87">
            <w:pPr>
              <w:rPr>
                <w:sz w:val="16"/>
                <w:szCs w:val="16"/>
              </w:rPr>
            </w:pPr>
            <w:r w:rsidRPr="00467F87">
              <w:rPr>
                <w:sz w:val="16"/>
                <w:szCs w:val="16"/>
              </w:rPr>
              <w:lastRenderedPageBreak/>
              <w:t xml:space="preserve">Основное мероприятие:Расходы по выплате пенсии муниципальным служащим за выслугу лет. Расходы по проведению диспансеризации  работников администрации </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7300300000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30,00  </w:t>
            </w:r>
          </w:p>
        </w:tc>
      </w:tr>
      <w:tr w:rsidR="00467F87" w:rsidRPr="00467F87" w:rsidTr="0089045F">
        <w:trPr>
          <w:gridAfter w:val="8"/>
          <w:wAfter w:w="454" w:type="dxa"/>
          <w:trHeight w:val="42"/>
        </w:trPr>
        <w:tc>
          <w:tcPr>
            <w:tcW w:w="5549" w:type="dxa"/>
            <w:gridSpan w:val="40"/>
            <w:tcBorders>
              <w:top w:val="nil"/>
              <w:left w:val="single" w:sz="4" w:space="0" w:color="auto"/>
              <w:bottom w:val="single" w:sz="4" w:space="0" w:color="auto"/>
              <w:right w:val="single" w:sz="4" w:space="0" w:color="auto"/>
            </w:tcBorders>
            <w:shd w:val="clear" w:color="auto" w:fill="auto"/>
            <w:vAlign w:val="bottom"/>
            <w:hideMark/>
          </w:tcPr>
          <w:p w:rsidR="00467F87" w:rsidRPr="00467F87" w:rsidRDefault="00467F87" w:rsidP="00467F87">
            <w:pPr>
              <w:rPr>
                <w:sz w:val="16"/>
                <w:szCs w:val="16"/>
              </w:rPr>
            </w:pPr>
            <w:r w:rsidRPr="00467F87">
              <w:rPr>
                <w:sz w:val="16"/>
                <w:szCs w:val="16"/>
              </w:rPr>
              <w:t>Расходы по проведению диспансеризации  работников администрации</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7300323226</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30,00  </w:t>
            </w:r>
          </w:p>
        </w:tc>
      </w:tr>
      <w:tr w:rsidR="00467F87" w:rsidRPr="00467F87" w:rsidTr="0089045F">
        <w:trPr>
          <w:gridAfter w:val="8"/>
          <w:wAfter w:w="454" w:type="dxa"/>
          <w:trHeight w:val="42"/>
        </w:trPr>
        <w:tc>
          <w:tcPr>
            <w:tcW w:w="5549" w:type="dxa"/>
            <w:gridSpan w:val="40"/>
            <w:tcBorders>
              <w:top w:val="nil"/>
              <w:left w:val="single" w:sz="4"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Закупка товаров, работ и услуг для государственных (муниципальных)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7300323226</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7300323226</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30,00  </w:t>
            </w:r>
          </w:p>
        </w:tc>
      </w:tr>
      <w:tr w:rsidR="00467F87" w:rsidRPr="00467F87" w:rsidTr="0089045F">
        <w:trPr>
          <w:gridAfter w:val="8"/>
          <w:wAfter w:w="454" w:type="dxa"/>
          <w:trHeight w:val="231"/>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Муниципальная программа"По гражданской обороне и профилактике чрезвычайных ситуаций,пожарной безопасности на территории сельского поселения Новомальтинского муниципального образования на 2020-2026 г.г."</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157,78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 xml:space="preserve">Основное мероприятие Расходы и услуги по техническому обслуживанию автоматической пожарной сигнализации, системы оповещения и управление эвакуацией людей в здании администрации </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7400100000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35,40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 и услуги по техническому обслуживанию автоматической пожарной сигнализации, системы оповещения и управление эвакуацией людей в здании администрации</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7400141225</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35,40  </w:t>
            </w:r>
          </w:p>
        </w:tc>
      </w:tr>
      <w:tr w:rsidR="00467F87" w:rsidRPr="00467F87" w:rsidTr="0089045F">
        <w:trPr>
          <w:gridAfter w:val="8"/>
          <w:wAfter w:w="454" w:type="dxa"/>
          <w:trHeight w:val="375"/>
        </w:trPr>
        <w:tc>
          <w:tcPr>
            <w:tcW w:w="5549" w:type="dxa"/>
            <w:gridSpan w:val="40"/>
            <w:tcBorders>
              <w:top w:val="nil"/>
              <w:left w:val="single" w:sz="4"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Закупка товаров, работ и услуг для государственных (муниципальных)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7400141225</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35,40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7400141225</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35,40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Основное мероприятие: Расходы и услуги централизованной охраны здания администрации</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7400300000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122,38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 и услуги централизованной охраны здания администрации</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7400343226</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122,38  </w:t>
            </w:r>
          </w:p>
        </w:tc>
      </w:tr>
      <w:tr w:rsidR="00467F87" w:rsidRPr="00467F87" w:rsidTr="0089045F">
        <w:trPr>
          <w:gridAfter w:val="8"/>
          <w:wAfter w:w="454" w:type="dxa"/>
          <w:trHeight w:val="42"/>
        </w:trPr>
        <w:tc>
          <w:tcPr>
            <w:tcW w:w="5549" w:type="dxa"/>
            <w:gridSpan w:val="40"/>
            <w:tcBorders>
              <w:top w:val="nil"/>
              <w:left w:val="single" w:sz="4"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Закупка товаров, работ и услуг для государственных (муниципальных)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7400300000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122,38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7400300000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122,38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Программа муниципального образования "Экономическое развитие сельского поселения Новомальтинского муниципального образования на 2020-2026 г.г."</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6 217,50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Основное мероприятие : Расходы направленные на выплаты и отчисления внебюджетные фонды по оплате труда служащим Новомальтинского сельского поселения</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7500200000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5 638,50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 направленные на выплаты и отчисления внебюджетные фонды по оплате труда служащим Новомальтинского сельского поселения</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7500212190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5 638,50  </w:t>
            </w:r>
          </w:p>
        </w:tc>
      </w:tr>
      <w:tr w:rsidR="00467F87" w:rsidRPr="00467F87" w:rsidTr="0089045F">
        <w:trPr>
          <w:gridAfter w:val="8"/>
          <w:wAfter w:w="454" w:type="dxa"/>
          <w:trHeight w:val="465"/>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7500212190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100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5 638,50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 направленные на выплаты и отчисления внебюджетные фонды по оплате труда органов местного самоуправления</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7500212190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120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00B050"/>
                <w:sz w:val="16"/>
                <w:szCs w:val="16"/>
              </w:rPr>
            </w:pPr>
            <w:r w:rsidRPr="00467F87">
              <w:rPr>
                <w:i/>
                <w:iCs/>
                <w:color w:val="00B050"/>
                <w:sz w:val="16"/>
                <w:szCs w:val="16"/>
              </w:rPr>
              <w:t xml:space="preserve">5 638,50  </w:t>
            </w:r>
          </w:p>
        </w:tc>
      </w:tr>
      <w:tr w:rsidR="00467F87" w:rsidRPr="00467F87" w:rsidTr="0089045F">
        <w:trPr>
          <w:gridAfter w:val="8"/>
          <w:wAfter w:w="454" w:type="dxa"/>
          <w:trHeight w:val="47"/>
        </w:trPr>
        <w:tc>
          <w:tcPr>
            <w:tcW w:w="5549" w:type="dxa"/>
            <w:gridSpan w:val="40"/>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Основные направления: Расходы направленные  на обеспечение функций органов местного самоуправления(за исключением расходов на выплаты по оплате труда)</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7500300000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579,00  </w:t>
            </w:r>
          </w:p>
        </w:tc>
      </w:tr>
      <w:tr w:rsidR="00467F87" w:rsidRPr="00467F87" w:rsidTr="0089045F">
        <w:trPr>
          <w:gridAfter w:val="8"/>
          <w:wAfter w:w="454" w:type="dxa"/>
          <w:trHeight w:val="300"/>
        </w:trPr>
        <w:tc>
          <w:tcPr>
            <w:tcW w:w="5549" w:type="dxa"/>
            <w:gridSpan w:val="40"/>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Расходы направленные  на обеспечение функций органов местного самоуправления(за исключением расходов на выплаты по оплате труда)</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7500313999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441,00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Закупка товаров, работ и услуг для государственных (муниципальных)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7500313999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441,00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7500313999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441,00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sz w:val="16"/>
                <w:szCs w:val="16"/>
              </w:rPr>
            </w:pPr>
            <w:r w:rsidRPr="00467F87">
              <w:rPr>
                <w:sz w:val="16"/>
                <w:szCs w:val="16"/>
              </w:rPr>
              <w:t>Иные бюджетные ассигнования</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7500313999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800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138,00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sz w:val="16"/>
                <w:szCs w:val="16"/>
              </w:rPr>
            </w:pPr>
            <w:r w:rsidRPr="00467F87">
              <w:rPr>
                <w:sz w:val="16"/>
                <w:szCs w:val="16"/>
              </w:rPr>
              <w:t>Уплата налогов, сборов и иных платежей</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7500313999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850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138,00  </w:t>
            </w:r>
          </w:p>
        </w:tc>
      </w:tr>
      <w:tr w:rsidR="00467F87" w:rsidRPr="00467F87" w:rsidTr="0089045F">
        <w:trPr>
          <w:gridAfter w:val="8"/>
          <w:wAfter w:w="454" w:type="dxa"/>
          <w:trHeight w:val="47"/>
        </w:trPr>
        <w:tc>
          <w:tcPr>
            <w:tcW w:w="5549" w:type="dxa"/>
            <w:gridSpan w:val="40"/>
            <w:tcBorders>
              <w:top w:val="nil"/>
              <w:left w:val="nil"/>
              <w:bottom w:val="nil"/>
              <w:right w:val="nil"/>
            </w:tcBorders>
            <w:shd w:val="clear" w:color="000000" w:fill="FFFFFF"/>
            <w:vAlign w:val="bottom"/>
            <w:hideMark/>
          </w:tcPr>
          <w:p w:rsidR="00467F87" w:rsidRPr="00467F87" w:rsidRDefault="00467F87" w:rsidP="00467F87">
            <w:pPr>
              <w:rPr>
                <w:color w:val="auto"/>
                <w:sz w:val="16"/>
                <w:szCs w:val="16"/>
              </w:rPr>
            </w:pPr>
          </w:p>
        </w:tc>
        <w:tc>
          <w:tcPr>
            <w:tcW w:w="680" w:type="dxa"/>
            <w:gridSpan w:val="10"/>
            <w:tcBorders>
              <w:top w:val="nil"/>
              <w:left w:val="single" w:sz="4" w:space="0" w:color="auto"/>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07</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910 00 00000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800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690,30  </w:t>
            </w:r>
          </w:p>
        </w:tc>
      </w:tr>
      <w:tr w:rsidR="00467F87" w:rsidRPr="00467F87" w:rsidTr="0089045F">
        <w:trPr>
          <w:gridAfter w:val="8"/>
          <w:wAfter w:w="454" w:type="dxa"/>
          <w:trHeight w:val="47"/>
        </w:trPr>
        <w:tc>
          <w:tcPr>
            <w:tcW w:w="5549" w:type="dxa"/>
            <w:gridSpan w:val="40"/>
            <w:tcBorders>
              <w:top w:val="nil"/>
              <w:left w:val="nil"/>
              <w:bottom w:val="nil"/>
              <w:right w:val="nil"/>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Обеспечение проведения выборов и референдумов</w:t>
            </w:r>
          </w:p>
        </w:tc>
        <w:tc>
          <w:tcPr>
            <w:tcW w:w="680" w:type="dxa"/>
            <w:gridSpan w:val="10"/>
            <w:tcBorders>
              <w:top w:val="nil"/>
              <w:left w:val="single" w:sz="4" w:space="0" w:color="auto"/>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07</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910 00 00000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880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690,30  </w:t>
            </w:r>
          </w:p>
        </w:tc>
      </w:tr>
      <w:tr w:rsidR="00467F87" w:rsidRPr="00467F87" w:rsidTr="0089045F">
        <w:trPr>
          <w:gridAfter w:val="8"/>
          <w:wAfter w:w="454" w:type="dxa"/>
          <w:trHeight w:val="47"/>
        </w:trPr>
        <w:tc>
          <w:tcPr>
            <w:tcW w:w="5549" w:type="dxa"/>
            <w:gridSpan w:val="40"/>
            <w:tcBorders>
              <w:top w:val="single" w:sz="4" w:space="0" w:color="auto"/>
              <w:left w:val="single" w:sz="4" w:space="0" w:color="auto"/>
              <w:bottom w:val="single" w:sz="4" w:space="0" w:color="auto"/>
              <w:right w:val="single" w:sz="4" w:space="0" w:color="auto"/>
            </w:tcBorders>
            <w:shd w:val="clear" w:color="000000" w:fill="FFFFFF"/>
            <w:vAlign w:val="bottom"/>
            <w:hideMark/>
          </w:tcPr>
          <w:p w:rsidR="00467F87" w:rsidRPr="00467F87" w:rsidRDefault="00467F87" w:rsidP="00467F87">
            <w:pPr>
              <w:rPr>
                <w:i/>
                <w:iCs/>
                <w:color w:val="auto"/>
                <w:sz w:val="16"/>
                <w:szCs w:val="16"/>
              </w:rPr>
            </w:pPr>
            <w:r w:rsidRPr="00467F87">
              <w:rPr>
                <w:i/>
                <w:iCs/>
                <w:color w:val="auto"/>
                <w:sz w:val="16"/>
                <w:szCs w:val="16"/>
              </w:rPr>
              <w:t>Проведение выборов главы Новомальтинского сельского поселения</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07</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910 01 13999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880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00B050"/>
                <w:sz w:val="16"/>
                <w:szCs w:val="16"/>
              </w:rPr>
            </w:pPr>
            <w:r w:rsidRPr="00467F87">
              <w:rPr>
                <w:i/>
                <w:iCs/>
                <w:color w:val="00B050"/>
                <w:sz w:val="16"/>
                <w:szCs w:val="16"/>
              </w:rPr>
              <w:t xml:space="preserve">283,60  </w:t>
            </w:r>
          </w:p>
        </w:tc>
      </w:tr>
      <w:tr w:rsidR="00467F87" w:rsidRPr="00467F87" w:rsidTr="0089045F">
        <w:trPr>
          <w:gridAfter w:val="8"/>
          <w:wAfter w:w="454" w:type="dxa"/>
          <w:trHeight w:val="285"/>
        </w:trPr>
        <w:tc>
          <w:tcPr>
            <w:tcW w:w="5549" w:type="dxa"/>
            <w:gridSpan w:val="40"/>
            <w:tcBorders>
              <w:top w:val="single" w:sz="4" w:space="0" w:color="auto"/>
              <w:left w:val="nil"/>
              <w:bottom w:val="single" w:sz="4" w:space="0" w:color="auto"/>
              <w:right w:val="single" w:sz="8" w:space="0" w:color="auto"/>
            </w:tcBorders>
            <w:shd w:val="clear" w:color="000000" w:fill="FFFFFF"/>
            <w:vAlign w:val="bottom"/>
            <w:hideMark/>
          </w:tcPr>
          <w:p w:rsidR="00467F87" w:rsidRPr="00467F87" w:rsidRDefault="00467F87" w:rsidP="00467F87">
            <w:pPr>
              <w:rPr>
                <w:i/>
                <w:iCs/>
                <w:color w:val="auto"/>
                <w:sz w:val="16"/>
                <w:szCs w:val="16"/>
              </w:rPr>
            </w:pPr>
            <w:r w:rsidRPr="00467F87">
              <w:rPr>
                <w:i/>
                <w:iCs/>
                <w:color w:val="auto"/>
                <w:sz w:val="16"/>
                <w:szCs w:val="16"/>
              </w:rPr>
              <w:t>Проведение выборов в представительные органы Новомальтинского  сельского поселения</w:t>
            </w:r>
          </w:p>
        </w:tc>
        <w:tc>
          <w:tcPr>
            <w:tcW w:w="680" w:type="dxa"/>
            <w:gridSpan w:val="10"/>
            <w:tcBorders>
              <w:top w:val="nil"/>
              <w:left w:val="single" w:sz="4" w:space="0" w:color="auto"/>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07</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910 02 13999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880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00B050"/>
                <w:sz w:val="16"/>
                <w:szCs w:val="16"/>
              </w:rPr>
            </w:pPr>
            <w:r w:rsidRPr="00467F87">
              <w:rPr>
                <w:i/>
                <w:iCs/>
                <w:color w:val="00B050"/>
                <w:sz w:val="16"/>
                <w:szCs w:val="16"/>
              </w:rPr>
              <w:t xml:space="preserve">406,70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Резервные фонды</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  </w:t>
            </w:r>
          </w:p>
        </w:tc>
      </w:tr>
      <w:tr w:rsidR="00467F87" w:rsidRPr="00467F87" w:rsidTr="0089045F">
        <w:trPr>
          <w:gridAfter w:val="8"/>
          <w:wAfter w:w="454" w:type="dxa"/>
          <w:trHeight w:val="225"/>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Муниципальная программа"По гражданской обороне и профилактике чрезвычайных ситуаций,пожарной безопасности на территории сельского поселения Новомальтинского муниципального образования на 2020-2026 г.г."</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  </w:t>
            </w:r>
          </w:p>
        </w:tc>
      </w:tr>
      <w:tr w:rsidR="00467F87" w:rsidRPr="00467F87" w:rsidTr="0089045F">
        <w:trPr>
          <w:gridAfter w:val="8"/>
          <w:wAfter w:w="454" w:type="dxa"/>
          <w:trHeight w:val="5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Основное мероприятие: Расходы направленные на реализацию направлений расходов  резервного фонда исполнительной органов исполнительной власти"</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7400600000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Расходы направленные на реализацию направлений расходов  резервного фонда исполнительной органов исполнительной власти</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7400646290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Иные бюджетные ассигнования</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7400646290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800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i/>
                <w:iCs/>
                <w:color w:val="auto"/>
                <w:sz w:val="16"/>
                <w:szCs w:val="16"/>
              </w:rPr>
            </w:pPr>
            <w:r w:rsidRPr="00467F87">
              <w:rPr>
                <w:i/>
                <w:iCs/>
                <w:color w:val="auto"/>
                <w:sz w:val="16"/>
                <w:szCs w:val="16"/>
              </w:rPr>
              <w:t>Резервные средства</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7400646290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870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20,00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Другие общегосударственные вопросы</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0,70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i/>
                <w:iCs/>
                <w:color w:val="auto"/>
                <w:sz w:val="16"/>
                <w:szCs w:val="16"/>
              </w:rPr>
            </w:pPr>
            <w:r w:rsidRPr="00467F87">
              <w:rPr>
                <w:i/>
                <w:iCs/>
                <w:color w:val="auto"/>
                <w:sz w:val="16"/>
                <w:szCs w:val="16"/>
              </w:rPr>
              <w:t>Непрограммные расходы</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13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9000000000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0,70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Обеспечение реализации полномочий министерства юстиции Иркутской области</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90А0000000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0,70  </w:t>
            </w:r>
          </w:p>
        </w:tc>
      </w:tr>
      <w:tr w:rsidR="00467F87" w:rsidRPr="00467F87" w:rsidTr="0089045F">
        <w:trPr>
          <w:gridAfter w:val="8"/>
          <w:wAfter w:w="454" w:type="dxa"/>
          <w:trHeight w:val="223"/>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i/>
                <w:iCs/>
                <w:color w:val="auto"/>
                <w:sz w:val="16"/>
                <w:szCs w:val="16"/>
              </w:rPr>
            </w:pPr>
            <w:r w:rsidRPr="00467F87">
              <w:rPr>
                <w:i/>
                <w:iCs/>
                <w:color w:val="auto"/>
                <w:sz w:val="16"/>
                <w:szCs w:val="16"/>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13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90А0073150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0,70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государственных (муниципальных)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90А0073150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0,70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90А0073150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0,70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00"/>
            <w:vAlign w:val="center"/>
            <w:hideMark/>
          </w:tcPr>
          <w:p w:rsidR="00467F87" w:rsidRPr="00467F87" w:rsidRDefault="00467F87" w:rsidP="00467F87">
            <w:pPr>
              <w:rPr>
                <w:color w:val="auto"/>
                <w:sz w:val="16"/>
                <w:szCs w:val="16"/>
              </w:rPr>
            </w:pPr>
            <w:r w:rsidRPr="00467F87">
              <w:rPr>
                <w:color w:val="auto"/>
                <w:sz w:val="16"/>
                <w:szCs w:val="16"/>
              </w:rPr>
              <w:lastRenderedPageBreak/>
              <w:t>НАЦИОНАЛЬНАЯ ОБОРОНА</w:t>
            </w:r>
          </w:p>
        </w:tc>
        <w:tc>
          <w:tcPr>
            <w:tcW w:w="680" w:type="dxa"/>
            <w:gridSpan w:val="10"/>
            <w:tcBorders>
              <w:top w:val="nil"/>
              <w:left w:val="nil"/>
              <w:bottom w:val="single" w:sz="4" w:space="0" w:color="auto"/>
              <w:right w:val="single" w:sz="4" w:space="0" w:color="auto"/>
            </w:tcBorders>
            <w:shd w:val="clear" w:color="000000" w:fill="FFFF00"/>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02</w:t>
            </w:r>
          </w:p>
        </w:tc>
        <w:tc>
          <w:tcPr>
            <w:tcW w:w="600" w:type="dxa"/>
            <w:gridSpan w:val="6"/>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1060" w:type="dxa"/>
            <w:gridSpan w:val="10"/>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142,80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Мобилизационная и вневойсковая подготовка</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02</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142,80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Осуществление первичного воинского учета  на территории, где отсутствуют военные комиссариаты</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02</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90А0051180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142,80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i/>
                <w:iCs/>
                <w:color w:val="auto"/>
                <w:sz w:val="16"/>
                <w:szCs w:val="16"/>
              </w:rPr>
            </w:pPr>
            <w:r w:rsidRPr="00467F87">
              <w:rPr>
                <w:i/>
                <w:iCs/>
                <w:color w:val="auto"/>
                <w:sz w:val="16"/>
                <w:szCs w:val="16"/>
              </w:rPr>
              <w:t>Непрограммные расходы</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 </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 </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 </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142,80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Субвенции  на осуществление первичного воинского учета на территориях,где отсутствуют военные комиссариаты</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02</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90А0051180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142,80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02</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90А0051180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100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131,70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государственных (муниципальных)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02</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90А0051180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11,10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02</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90А0051180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11,10  </w:t>
            </w:r>
          </w:p>
        </w:tc>
      </w:tr>
      <w:tr w:rsidR="00467F87" w:rsidRPr="00467F87" w:rsidTr="0089045F">
        <w:trPr>
          <w:gridAfter w:val="8"/>
          <w:wAfter w:w="454" w:type="dxa"/>
          <w:trHeight w:val="81"/>
        </w:trPr>
        <w:tc>
          <w:tcPr>
            <w:tcW w:w="5549" w:type="dxa"/>
            <w:gridSpan w:val="40"/>
            <w:tcBorders>
              <w:top w:val="nil"/>
              <w:left w:val="single" w:sz="8" w:space="0" w:color="auto"/>
              <w:bottom w:val="single" w:sz="4" w:space="0" w:color="auto"/>
              <w:right w:val="single" w:sz="4" w:space="0" w:color="auto"/>
            </w:tcBorders>
            <w:shd w:val="clear" w:color="000000" w:fill="FFFF00"/>
            <w:vAlign w:val="center"/>
            <w:hideMark/>
          </w:tcPr>
          <w:p w:rsidR="00467F87" w:rsidRPr="00467F87" w:rsidRDefault="00467F87" w:rsidP="00467F87">
            <w:pPr>
              <w:rPr>
                <w:color w:val="auto"/>
                <w:sz w:val="16"/>
                <w:szCs w:val="16"/>
              </w:rPr>
            </w:pPr>
            <w:r w:rsidRPr="00467F87">
              <w:rPr>
                <w:color w:val="auto"/>
                <w:sz w:val="16"/>
                <w:szCs w:val="16"/>
              </w:rPr>
              <w:t>НАЦИОНАЛЬНАЯ БЕЗОПАСНОСТЬ И ПРАВООХРАНИТЕЛЬНАЯ ДЕЯТЕЛЬНОСТЬ</w:t>
            </w:r>
          </w:p>
        </w:tc>
        <w:tc>
          <w:tcPr>
            <w:tcW w:w="680" w:type="dxa"/>
            <w:gridSpan w:val="10"/>
            <w:tcBorders>
              <w:top w:val="nil"/>
              <w:left w:val="nil"/>
              <w:bottom w:val="single" w:sz="4" w:space="0" w:color="auto"/>
              <w:right w:val="single" w:sz="4" w:space="0" w:color="auto"/>
            </w:tcBorders>
            <w:shd w:val="clear" w:color="000000" w:fill="FFFF00"/>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600" w:type="dxa"/>
            <w:gridSpan w:val="6"/>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1060" w:type="dxa"/>
            <w:gridSpan w:val="10"/>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65,00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Защита населения и территории от чрезвычайных ситуаций природного и техногенного характера,пожарная безопасность</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10</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60,00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Муниципальная программа"По гражданской обороне и профилактике чрезвычайных ситуаций,пожарной безопасности на территории сельского поселения Новомальтинского муниципального образования на 2020-2026 г.г."</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10</w:t>
            </w:r>
          </w:p>
        </w:tc>
        <w:tc>
          <w:tcPr>
            <w:tcW w:w="106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7400000000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60,00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i/>
                <w:iCs/>
                <w:color w:val="auto"/>
                <w:sz w:val="16"/>
                <w:szCs w:val="16"/>
              </w:rPr>
            </w:pPr>
            <w:r w:rsidRPr="00467F87">
              <w:rPr>
                <w:i/>
                <w:iCs/>
                <w:color w:val="auto"/>
                <w:sz w:val="16"/>
                <w:szCs w:val="16"/>
              </w:rPr>
              <w:t>Основное мероприятие: 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03</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10</w:t>
            </w:r>
          </w:p>
        </w:tc>
        <w:tc>
          <w:tcPr>
            <w:tcW w:w="106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740050000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60,00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i/>
                <w:iCs/>
                <w:color w:val="auto"/>
                <w:sz w:val="16"/>
                <w:szCs w:val="16"/>
              </w:rPr>
            </w:pPr>
            <w:r w:rsidRPr="00467F87">
              <w:rPr>
                <w:i/>
                <w:iCs/>
                <w:color w:val="auto"/>
                <w:sz w:val="16"/>
                <w:szCs w:val="16"/>
              </w:rPr>
              <w:t>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10</w:t>
            </w:r>
          </w:p>
        </w:tc>
        <w:tc>
          <w:tcPr>
            <w:tcW w:w="106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7400545226</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60,00  </w:t>
            </w:r>
          </w:p>
        </w:tc>
      </w:tr>
      <w:tr w:rsidR="00467F87" w:rsidRPr="00467F87" w:rsidTr="0089045F">
        <w:trPr>
          <w:gridAfter w:val="8"/>
          <w:wAfter w:w="454" w:type="dxa"/>
          <w:trHeight w:val="420"/>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государственных (муниципальных)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10</w:t>
            </w:r>
          </w:p>
        </w:tc>
        <w:tc>
          <w:tcPr>
            <w:tcW w:w="106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7400545226</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60,00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10</w:t>
            </w:r>
          </w:p>
        </w:tc>
        <w:tc>
          <w:tcPr>
            <w:tcW w:w="106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7400545226</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60,00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Другие вопросы в области национальной безопасности и правоохранительной деятельности</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14</w:t>
            </w:r>
          </w:p>
        </w:tc>
        <w:tc>
          <w:tcPr>
            <w:tcW w:w="106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  </w:t>
            </w:r>
          </w:p>
        </w:tc>
      </w:tr>
      <w:tr w:rsidR="00467F87" w:rsidRPr="00467F87" w:rsidTr="0089045F">
        <w:trPr>
          <w:gridAfter w:val="8"/>
          <w:wAfter w:w="454" w:type="dxa"/>
          <w:trHeight w:val="465"/>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Муниципальная программа"По гражданской обороне и профилактике чрезвычайных ситуаций,пожарной безопасности на территории сельского поселения Новомальтинского муниципального образования на 2020-2026 г.г."</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14</w:t>
            </w:r>
          </w:p>
        </w:tc>
        <w:tc>
          <w:tcPr>
            <w:tcW w:w="106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7400000000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  </w:t>
            </w:r>
          </w:p>
        </w:tc>
      </w:tr>
      <w:tr w:rsidR="00467F87" w:rsidRPr="00467F87" w:rsidTr="0089045F">
        <w:trPr>
          <w:gridAfter w:val="8"/>
          <w:wAfter w:w="454" w:type="dxa"/>
          <w:trHeight w:val="47"/>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i/>
                <w:iCs/>
                <w:color w:val="auto"/>
                <w:sz w:val="16"/>
                <w:szCs w:val="16"/>
              </w:rPr>
            </w:pPr>
            <w:r w:rsidRPr="00467F87">
              <w:rPr>
                <w:i/>
                <w:iCs/>
                <w:color w:val="auto"/>
                <w:sz w:val="16"/>
                <w:szCs w:val="16"/>
              </w:rPr>
              <w:t>Основное мероприятие: 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14</w:t>
            </w:r>
          </w:p>
        </w:tc>
        <w:tc>
          <w:tcPr>
            <w:tcW w:w="106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740050000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  </w:t>
            </w:r>
          </w:p>
        </w:tc>
      </w:tr>
      <w:tr w:rsidR="00467F87" w:rsidRPr="00467F87" w:rsidTr="0089045F">
        <w:trPr>
          <w:gridAfter w:val="8"/>
          <w:wAfter w:w="454" w:type="dxa"/>
          <w:trHeight w:val="465"/>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i/>
                <w:iCs/>
                <w:color w:val="auto"/>
                <w:sz w:val="16"/>
                <w:szCs w:val="16"/>
              </w:rPr>
            </w:pPr>
            <w:r w:rsidRPr="00467F87">
              <w:rPr>
                <w:i/>
                <w:iCs/>
                <w:color w:val="auto"/>
                <w:sz w:val="16"/>
                <w:szCs w:val="16"/>
              </w:rPr>
              <w:t>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14</w:t>
            </w:r>
          </w:p>
        </w:tc>
        <w:tc>
          <w:tcPr>
            <w:tcW w:w="106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7400545226</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государственных (муниципальных)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14</w:t>
            </w:r>
          </w:p>
        </w:tc>
        <w:tc>
          <w:tcPr>
            <w:tcW w:w="106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7400545226</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14</w:t>
            </w:r>
          </w:p>
        </w:tc>
        <w:tc>
          <w:tcPr>
            <w:tcW w:w="106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7400545226</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  </w:t>
            </w:r>
          </w:p>
        </w:tc>
      </w:tr>
      <w:tr w:rsidR="00467F87" w:rsidRPr="00467F87" w:rsidTr="0089045F">
        <w:trPr>
          <w:gridAfter w:val="8"/>
          <w:wAfter w:w="454" w:type="dxa"/>
          <w:trHeight w:val="15"/>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Поступление нефинансовых активов</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14</w:t>
            </w:r>
          </w:p>
        </w:tc>
        <w:tc>
          <w:tcPr>
            <w:tcW w:w="106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7400545226</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244</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0,00  </w:t>
            </w:r>
          </w:p>
        </w:tc>
      </w:tr>
      <w:tr w:rsidR="00467F87" w:rsidRPr="00467F87" w:rsidTr="0089045F">
        <w:trPr>
          <w:gridAfter w:val="8"/>
          <w:wAfter w:w="454" w:type="dxa"/>
          <w:trHeight w:val="47"/>
        </w:trPr>
        <w:tc>
          <w:tcPr>
            <w:tcW w:w="5549" w:type="dxa"/>
            <w:gridSpan w:val="40"/>
            <w:tcBorders>
              <w:top w:val="nil"/>
              <w:left w:val="single" w:sz="8" w:space="0" w:color="auto"/>
              <w:bottom w:val="single" w:sz="4" w:space="0" w:color="auto"/>
              <w:right w:val="single" w:sz="4" w:space="0" w:color="auto"/>
            </w:tcBorders>
            <w:shd w:val="clear" w:color="000000" w:fill="FFFF00"/>
            <w:vAlign w:val="center"/>
            <w:hideMark/>
          </w:tcPr>
          <w:p w:rsidR="00467F87" w:rsidRPr="00467F87" w:rsidRDefault="00467F87" w:rsidP="00467F87">
            <w:pPr>
              <w:rPr>
                <w:color w:val="auto"/>
                <w:sz w:val="16"/>
                <w:szCs w:val="16"/>
              </w:rPr>
            </w:pPr>
            <w:r w:rsidRPr="00467F87">
              <w:rPr>
                <w:color w:val="auto"/>
                <w:sz w:val="16"/>
                <w:szCs w:val="16"/>
              </w:rPr>
              <w:t>НАЦИОНАЛЬНАЯ ЭКОНОМИКА</w:t>
            </w:r>
          </w:p>
        </w:tc>
        <w:tc>
          <w:tcPr>
            <w:tcW w:w="680" w:type="dxa"/>
            <w:gridSpan w:val="10"/>
            <w:tcBorders>
              <w:top w:val="nil"/>
              <w:left w:val="nil"/>
              <w:bottom w:val="single" w:sz="4" w:space="0" w:color="auto"/>
              <w:right w:val="single" w:sz="4" w:space="0" w:color="auto"/>
            </w:tcBorders>
            <w:shd w:val="clear" w:color="000000" w:fill="FFFF00"/>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1060" w:type="dxa"/>
            <w:gridSpan w:val="10"/>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959,48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Общеэкономические вопросы</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86,90  </w:t>
            </w:r>
          </w:p>
        </w:tc>
      </w:tr>
      <w:tr w:rsidR="00467F87" w:rsidRPr="00467F87" w:rsidTr="0089045F">
        <w:trPr>
          <w:gridAfter w:val="8"/>
          <w:wAfter w:w="454" w:type="dxa"/>
          <w:trHeight w:val="465"/>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7201000000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86,90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auto" w:fill="auto"/>
            <w:vAlign w:val="bottom"/>
            <w:hideMark/>
          </w:tcPr>
          <w:p w:rsidR="00467F87" w:rsidRPr="00467F87" w:rsidRDefault="00467F87" w:rsidP="00467F87">
            <w:pPr>
              <w:rPr>
                <w:color w:val="auto"/>
                <w:sz w:val="16"/>
                <w:szCs w:val="16"/>
              </w:rPr>
            </w:pPr>
            <w:r w:rsidRPr="00467F87">
              <w:rPr>
                <w:color w:val="auto"/>
                <w:sz w:val="16"/>
                <w:szCs w:val="16"/>
              </w:rPr>
              <w:t>Государственная программа Иркутской области «Развитие жилищно-коммунального хозяйства Иркутской области» на 2019 - 2024 годы</w:t>
            </w:r>
          </w:p>
        </w:tc>
        <w:tc>
          <w:tcPr>
            <w:tcW w:w="680" w:type="dxa"/>
            <w:gridSpan w:val="10"/>
            <w:tcBorders>
              <w:top w:val="nil"/>
              <w:left w:val="nil"/>
              <w:bottom w:val="single" w:sz="4" w:space="0" w:color="auto"/>
              <w:right w:val="single" w:sz="4" w:space="0" w:color="auto"/>
            </w:tcBorders>
            <w:shd w:val="clear" w:color="auto" w:fill="auto"/>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auto" w:fill="auto"/>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auto" w:fill="auto"/>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7200173110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86,90  </w:t>
            </w:r>
          </w:p>
        </w:tc>
      </w:tr>
      <w:tr w:rsidR="00467F87" w:rsidRPr="00467F87" w:rsidTr="0089045F">
        <w:trPr>
          <w:gridAfter w:val="8"/>
          <w:wAfter w:w="454" w:type="dxa"/>
          <w:trHeight w:val="465"/>
        </w:trPr>
        <w:tc>
          <w:tcPr>
            <w:tcW w:w="5549" w:type="dxa"/>
            <w:gridSpan w:val="40"/>
            <w:tcBorders>
              <w:top w:val="nil"/>
              <w:left w:val="single" w:sz="8" w:space="0" w:color="auto"/>
              <w:bottom w:val="single" w:sz="4" w:space="0" w:color="auto"/>
              <w:right w:val="single" w:sz="4" w:space="0" w:color="auto"/>
            </w:tcBorders>
            <w:shd w:val="clear" w:color="auto" w:fill="auto"/>
            <w:vAlign w:val="bottom"/>
            <w:hideMark/>
          </w:tcPr>
          <w:p w:rsidR="00467F87" w:rsidRPr="00467F87" w:rsidRDefault="00467F87" w:rsidP="00467F87">
            <w:pPr>
              <w:rPr>
                <w:color w:val="auto"/>
                <w:sz w:val="16"/>
                <w:szCs w:val="16"/>
              </w:rPr>
            </w:pPr>
            <w:r w:rsidRPr="00467F87">
              <w:rPr>
                <w:color w:val="auto"/>
                <w:sz w:val="16"/>
                <w:szCs w:val="16"/>
              </w:rPr>
              <w:t>Подпрограмма «Обеспечение проведения сбалансированной и стабильной политики в области государственного регулирования цен (тарифов)» на 2014 - 2022 годы</w:t>
            </w:r>
          </w:p>
        </w:tc>
        <w:tc>
          <w:tcPr>
            <w:tcW w:w="680" w:type="dxa"/>
            <w:gridSpan w:val="10"/>
            <w:tcBorders>
              <w:top w:val="nil"/>
              <w:left w:val="nil"/>
              <w:bottom w:val="single" w:sz="4" w:space="0" w:color="auto"/>
              <w:right w:val="single" w:sz="4" w:space="0" w:color="auto"/>
            </w:tcBorders>
            <w:shd w:val="clear" w:color="auto" w:fill="auto"/>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auto" w:fill="auto"/>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auto" w:fill="auto"/>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7200173110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86,90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auto" w:fill="auto"/>
            <w:vAlign w:val="bottom"/>
            <w:hideMark/>
          </w:tcPr>
          <w:p w:rsidR="00467F87" w:rsidRPr="00467F87" w:rsidRDefault="00467F87" w:rsidP="00467F87">
            <w:pPr>
              <w:rPr>
                <w:color w:val="auto"/>
                <w:sz w:val="16"/>
                <w:szCs w:val="16"/>
              </w:rPr>
            </w:pPr>
            <w:r w:rsidRPr="00467F87">
              <w:rPr>
                <w:color w:val="auto"/>
                <w:sz w:val="16"/>
                <w:szCs w:val="16"/>
              </w:rPr>
              <w:t>Основное мероприятие «Государственное регулирование цен (тарифов) и контроля за соблюдением порядка ценообразования на территории Иркутской области»</w:t>
            </w:r>
          </w:p>
        </w:tc>
        <w:tc>
          <w:tcPr>
            <w:tcW w:w="680" w:type="dxa"/>
            <w:gridSpan w:val="10"/>
            <w:tcBorders>
              <w:top w:val="nil"/>
              <w:left w:val="nil"/>
              <w:bottom w:val="single" w:sz="4" w:space="0" w:color="auto"/>
              <w:right w:val="single" w:sz="4" w:space="0" w:color="auto"/>
            </w:tcBorders>
            <w:shd w:val="clear" w:color="auto" w:fill="auto"/>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auto" w:fill="auto"/>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auto" w:fill="auto"/>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7200173110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86,90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Субвенция на осуществление отдельных областных государственных полномочий в сфере водоснабжения и водоотведения</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7200173110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86,90  </w:t>
            </w:r>
          </w:p>
        </w:tc>
      </w:tr>
      <w:tr w:rsidR="00467F87" w:rsidRPr="00467F87" w:rsidTr="0089045F">
        <w:trPr>
          <w:gridAfter w:val="8"/>
          <w:wAfter w:w="454" w:type="dxa"/>
          <w:trHeight w:val="420"/>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Осуществление государственных полномочий в сфере водоотведения и водоснабжения</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7200173110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86,90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7200173110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100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82,55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Расходы на выплаты персоналу государственных органов</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7200173110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120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82,55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обеспечения государственных</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7200173110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4,35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7200173110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4,35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Сельское хозяйство и рыболовство</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50,00  </w:t>
            </w:r>
          </w:p>
        </w:tc>
      </w:tr>
      <w:tr w:rsidR="00467F87" w:rsidRPr="00467F87" w:rsidTr="0089045F">
        <w:trPr>
          <w:gridAfter w:val="8"/>
          <w:wAfter w:w="454" w:type="dxa"/>
          <w:trHeight w:val="450"/>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Муниципальная программа "Развитие жилищно-коммунального хозяйства и благоустройства сельского поселения Новомальтинского муниципального образования на 2020-2026г."</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7100000000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50,00  </w:t>
            </w:r>
          </w:p>
        </w:tc>
      </w:tr>
      <w:tr w:rsidR="00467F87" w:rsidRPr="00467F87" w:rsidTr="0089045F">
        <w:trPr>
          <w:gridAfter w:val="8"/>
          <w:wAfter w:w="454" w:type="dxa"/>
          <w:trHeight w:val="465"/>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 xml:space="preserve">Подпрограмма "Благоустройство,озеленение и охрана окружающей среды населенных пунктов сельского поселения Новомальтинского </w:t>
            </w:r>
            <w:r w:rsidRPr="00467F87">
              <w:rPr>
                <w:color w:val="auto"/>
                <w:sz w:val="16"/>
                <w:szCs w:val="16"/>
              </w:rPr>
              <w:lastRenderedPageBreak/>
              <w:t>муниципального образования" на 2014-2021 г.г.</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lastRenderedPageBreak/>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50,00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lastRenderedPageBreak/>
              <w:t xml:space="preserve">Основное мероприятие: Расходы направленные на благоустройства территории сельского поселения НМО </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50,00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Закупка товаров, работ и услуг для государственных (муниципальных)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7110111226</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7110111226</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50,00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Дорожное хозяйство (дорожные фонды)</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09</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622,58  </w:t>
            </w:r>
          </w:p>
        </w:tc>
      </w:tr>
      <w:tr w:rsidR="00467F87" w:rsidRPr="00467F87" w:rsidTr="0089045F">
        <w:trPr>
          <w:gridAfter w:val="8"/>
          <w:wAfter w:w="454" w:type="dxa"/>
          <w:trHeight w:val="465"/>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Муниципальная программа "Развитие жилищно-коммунального хозяйства и благоустройства сельского поселения Новомальтинского муниципального образования на 2020-2026г."</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09</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7100000000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622,58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Подпрограмма "Развитие внутри поселковых автомобильных дорог, дворовых территорий сельского поселения Новомальтинского муниципального образования" на 2020-2026 г.г.</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09</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7120000000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622,58  </w:t>
            </w:r>
          </w:p>
        </w:tc>
      </w:tr>
      <w:tr w:rsidR="00467F87" w:rsidRPr="00467F87" w:rsidTr="0089045F">
        <w:trPr>
          <w:gridAfter w:val="8"/>
          <w:wAfter w:w="454" w:type="dxa"/>
          <w:trHeight w:val="56"/>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Основное мероприятие Расходы направленные на содержание и ремонт внутри поселковых дорог общего пользования,ремонт дворовых территорий домов,проеездов</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09</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7120100000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622,58  </w:t>
            </w:r>
          </w:p>
        </w:tc>
      </w:tr>
      <w:tr w:rsidR="00467F87" w:rsidRPr="00467F87" w:rsidTr="0089045F">
        <w:trPr>
          <w:gridAfter w:val="8"/>
          <w:wAfter w:w="454" w:type="dxa"/>
          <w:trHeight w:val="50"/>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i/>
                <w:iCs/>
                <w:color w:val="auto"/>
                <w:sz w:val="16"/>
                <w:szCs w:val="16"/>
              </w:rPr>
            </w:pPr>
            <w:r w:rsidRPr="00467F87">
              <w:rPr>
                <w:i/>
                <w:iCs/>
                <w:color w:val="auto"/>
                <w:sz w:val="16"/>
                <w:szCs w:val="16"/>
              </w:rPr>
              <w:t>Расходы направленные на содержание и ремонт внутри поселковых дорог общего пользования, ремонт дворовых территорий домов, проездов</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09</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7120112225</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622,58  </w:t>
            </w:r>
          </w:p>
        </w:tc>
      </w:tr>
      <w:tr w:rsidR="00467F87" w:rsidRPr="00467F87" w:rsidTr="0089045F">
        <w:trPr>
          <w:gridAfter w:val="8"/>
          <w:wAfter w:w="454" w:type="dxa"/>
          <w:trHeight w:val="190"/>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государственных (муниципальных)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09</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7120112225</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622,58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09</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7120112225</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622,58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Другие вопросы в области национальной экономики</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12</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200,00  </w:t>
            </w:r>
          </w:p>
        </w:tc>
      </w:tr>
      <w:tr w:rsidR="00467F87" w:rsidRPr="00467F87" w:rsidTr="0089045F">
        <w:trPr>
          <w:gridAfter w:val="8"/>
          <w:wAfter w:w="454" w:type="dxa"/>
          <w:trHeight w:val="465"/>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Муниципальная программа "Развитие жилищно-коммунального хозяйства и благоустройства сельского поселения Новомальтинского муниципального образования на 2020-2026г."</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12</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7100000000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200,00  </w:t>
            </w:r>
          </w:p>
        </w:tc>
      </w:tr>
      <w:tr w:rsidR="00467F87" w:rsidRPr="00467F87" w:rsidTr="0089045F">
        <w:trPr>
          <w:gridAfter w:val="8"/>
          <w:wAfter w:w="454" w:type="dxa"/>
          <w:trHeight w:val="450"/>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Подпрограмма "Благоустройство,озеленение и охрана окружающей среды населенных пунктов сельского поселения Новомальтинского муниципального образования" на 2020-2026 г.г.</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12</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200,00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Основное мероприятие: Расходы направленные на мероприятие по актуализации документов территориального планирования</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12</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7110311227</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100,00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 xml:space="preserve">Закупка товаров, работ и услуг для государственных (муниципальных) нужд </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12</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7110311227</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12</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7110311227</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100,00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i/>
                <w:iCs/>
                <w:color w:val="auto"/>
                <w:sz w:val="16"/>
                <w:szCs w:val="16"/>
              </w:rPr>
            </w:pPr>
            <w:r w:rsidRPr="00467F87">
              <w:rPr>
                <w:i/>
                <w:iCs/>
                <w:color w:val="auto"/>
                <w:sz w:val="16"/>
                <w:szCs w:val="16"/>
              </w:rPr>
              <w:t>Основное мероприятие: Расходы направленные на мероприятие по внесению изменения в правила землепользования и застройки</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12</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7110411228</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100,00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 xml:space="preserve">Закупка товаров, работ и услуг для государственных (муниципальных) нужд </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12</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7110411228</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12</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7110411228</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100,00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00"/>
            <w:vAlign w:val="center"/>
            <w:hideMark/>
          </w:tcPr>
          <w:p w:rsidR="00467F87" w:rsidRPr="00467F87" w:rsidRDefault="00467F87" w:rsidP="00467F87">
            <w:pPr>
              <w:rPr>
                <w:color w:val="auto"/>
                <w:sz w:val="16"/>
                <w:szCs w:val="16"/>
              </w:rPr>
            </w:pPr>
            <w:r w:rsidRPr="00467F87">
              <w:rPr>
                <w:color w:val="auto"/>
                <w:sz w:val="16"/>
                <w:szCs w:val="16"/>
              </w:rPr>
              <w:t>Жилищно-Коммунальное Хозяйство</w:t>
            </w:r>
          </w:p>
        </w:tc>
        <w:tc>
          <w:tcPr>
            <w:tcW w:w="680" w:type="dxa"/>
            <w:gridSpan w:val="10"/>
            <w:tcBorders>
              <w:top w:val="nil"/>
              <w:left w:val="nil"/>
              <w:bottom w:val="single" w:sz="4" w:space="0" w:color="auto"/>
              <w:right w:val="single" w:sz="4" w:space="0" w:color="auto"/>
            </w:tcBorders>
            <w:shd w:val="clear" w:color="000000" w:fill="FFFF00"/>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1060" w:type="dxa"/>
            <w:gridSpan w:val="10"/>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3 200,80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i/>
                <w:iCs/>
                <w:color w:val="auto"/>
                <w:sz w:val="16"/>
                <w:szCs w:val="16"/>
              </w:rPr>
            </w:pPr>
            <w:r w:rsidRPr="00467F87">
              <w:rPr>
                <w:i/>
                <w:iCs/>
                <w:color w:val="auto"/>
                <w:sz w:val="16"/>
                <w:szCs w:val="16"/>
              </w:rPr>
              <w:t>Жилищное хозяйство</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150,00  </w:t>
            </w:r>
          </w:p>
        </w:tc>
      </w:tr>
      <w:tr w:rsidR="00467F87" w:rsidRPr="00467F87" w:rsidTr="0089045F">
        <w:trPr>
          <w:gridAfter w:val="8"/>
          <w:wAfter w:w="454" w:type="dxa"/>
          <w:trHeight w:val="585"/>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Муниципальная программа"Развитие жилищно-коммунального хозяйства и благоустройства сельского поселения Новомальтинского муниципального образования на 2020-2026г."</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7100000000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  </w:t>
            </w:r>
          </w:p>
        </w:tc>
      </w:tr>
      <w:tr w:rsidR="00467F87" w:rsidRPr="00467F87" w:rsidTr="0089045F">
        <w:trPr>
          <w:gridAfter w:val="8"/>
          <w:wAfter w:w="454" w:type="dxa"/>
          <w:trHeight w:val="465"/>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Подпрограмма "Энергосбережение и повышение энергетической эффективности на территории сельского поселения Новомальтинского муниципального образования на 2020-2026 г.г.</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7130000000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single" w:sz="4"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Основное мероприятие: Расходы направленные на ремонт(капитальный,текущий)жилого фонда сельского поселения Новомальтинского муниципального образования</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7130100000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single" w:sz="4"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r>
      <w:tr w:rsidR="00467F87" w:rsidRPr="00467F87" w:rsidTr="0089045F">
        <w:trPr>
          <w:gridAfter w:val="8"/>
          <w:wAfter w:w="454" w:type="dxa"/>
          <w:trHeight w:val="405"/>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государственных (муниципальных)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7130113225</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single" w:sz="4"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7130113225</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single" w:sz="4"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10,00  </w:t>
            </w:r>
          </w:p>
        </w:tc>
      </w:tr>
      <w:tr w:rsidR="00467F87" w:rsidRPr="00467F87" w:rsidTr="0089045F">
        <w:trPr>
          <w:gridAfter w:val="8"/>
          <w:wAfter w:w="454" w:type="dxa"/>
          <w:trHeight w:val="315"/>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Расходы направленные на повышение энергетической эффективности в системе теплоснабжения, водоснабжения. (установка счетчиков)</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7130200000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single" w:sz="4"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r>
      <w:tr w:rsidR="00467F87" w:rsidRPr="00467F87" w:rsidTr="0089045F">
        <w:trPr>
          <w:gridAfter w:val="8"/>
          <w:wAfter w:w="454" w:type="dxa"/>
          <w:trHeight w:val="315"/>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 xml:space="preserve">Расходы направленные на повышение энергетической эффективности в системе теплоснабжения, водоснабжения, водоотведения </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7130213226</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single" w:sz="4"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r>
      <w:tr w:rsidR="00467F87" w:rsidRPr="00467F87" w:rsidTr="0089045F">
        <w:trPr>
          <w:gridAfter w:val="8"/>
          <w:wAfter w:w="454" w:type="dxa"/>
          <w:trHeight w:val="315"/>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государственных (муниципальных)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7130213226</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single" w:sz="4"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7130213226</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single" w:sz="4"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10,00  </w:t>
            </w:r>
          </w:p>
        </w:tc>
      </w:tr>
      <w:tr w:rsidR="00467F87" w:rsidRPr="00467F87" w:rsidTr="0089045F">
        <w:trPr>
          <w:gridAfter w:val="8"/>
          <w:wAfter w:w="454" w:type="dxa"/>
          <w:trHeight w:val="465"/>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single" w:sz="4"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130,00  </w:t>
            </w:r>
          </w:p>
        </w:tc>
      </w:tr>
      <w:tr w:rsidR="00467F87" w:rsidRPr="00467F87" w:rsidTr="0089045F">
        <w:trPr>
          <w:gridAfter w:val="8"/>
          <w:wAfter w:w="454" w:type="dxa"/>
          <w:trHeight w:val="930"/>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Основное мероприятие: Расходы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single" w:sz="4"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130,00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7200121244</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single" w:sz="4"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130,00  </w:t>
            </w:r>
          </w:p>
        </w:tc>
      </w:tr>
      <w:tr w:rsidR="00467F87" w:rsidRPr="00467F87" w:rsidTr="0089045F">
        <w:trPr>
          <w:gridAfter w:val="8"/>
          <w:wAfter w:w="454" w:type="dxa"/>
          <w:trHeight w:val="315"/>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Закупка товаров, работ и услуг для государственных (муниципальных)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7200121244</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single" w:sz="4"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130,00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7200121244</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single" w:sz="4"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130,00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Коммунальное хозяйство</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02</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60,00  </w:t>
            </w:r>
          </w:p>
        </w:tc>
      </w:tr>
      <w:tr w:rsidR="00467F87" w:rsidRPr="00467F87" w:rsidTr="0089045F">
        <w:trPr>
          <w:gridAfter w:val="8"/>
          <w:wAfter w:w="454" w:type="dxa"/>
          <w:trHeight w:val="465"/>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02</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60,00  </w:t>
            </w:r>
          </w:p>
        </w:tc>
      </w:tr>
      <w:tr w:rsidR="00467F87" w:rsidRPr="00467F87" w:rsidTr="0089045F">
        <w:trPr>
          <w:gridAfter w:val="8"/>
          <w:wAfter w:w="454" w:type="dxa"/>
          <w:trHeight w:val="174"/>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 xml:space="preserve">Основное мероприятие: Расходы направленные на развитие и модернизацию коммунальной инфраструктуры сельского поселения Новомальтинского </w:t>
            </w:r>
            <w:r w:rsidRPr="00467F87">
              <w:rPr>
                <w:color w:val="auto"/>
                <w:sz w:val="16"/>
                <w:szCs w:val="16"/>
              </w:rPr>
              <w:lastRenderedPageBreak/>
              <w:t>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lastRenderedPageBreak/>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02</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60,00  </w:t>
            </w:r>
          </w:p>
        </w:tc>
      </w:tr>
      <w:tr w:rsidR="00467F87" w:rsidRPr="00467F87" w:rsidTr="0089045F">
        <w:trPr>
          <w:gridAfter w:val="8"/>
          <w:wAfter w:w="454" w:type="dxa"/>
          <w:trHeight w:val="243"/>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lastRenderedPageBreak/>
              <w:t>Расходы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02</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7200121244</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60,00  </w:t>
            </w:r>
          </w:p>
        </w:tc>
      </w:tr>
      <w:tr w:rsidR="00467F87" w:rsidRPr="00467F87" w:rsidTr="0089045F">
        <w:trPr>
          <w:gridAfter w:val="8"/>
          <w:wAfter w:w="454" w:type="dxa"/>
          <w:trHeight w:val="330"/>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государственных (муниципальных)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02</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7200121244</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60,00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02</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7200121244</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60,00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Благоустройство</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sz w:val="16"/>
                <w:szCs w:val="16"/>
              </w:rPr>
            </w:pPr>
            <w:r w:rsidRPr="00467F87">
              <w:rPr>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sz w:val="16"/>
                <w:szCs w:val="16"/>
              </w:rPr>
            </w:pPr>
            <w:r w:rsidRPr="00467F87">
              <w:rPr>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2 990,80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Муниципальная программа "Развитие жилищно-коммунального хозяйства и благоустройства сельского поселения Новомальтинского муниципального образования на 2020-2026г."</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7100000000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252,00  </w:t>
            </w:r>
          </w:p>
        </w:tc>
      </w:tr>
      <w:tr w:rsidR="00467F87" w:rsidRPr="00467F87" w:rsidTr="0089045F">
        <w:trPr>
          <w:gridAfter w:val="8"/>
          <w:wAfter w:w="454" w:type="dxa"/>
          <w:trHeight w:val="47"/>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Подпрограмма "Благоустройство,озеленение и охрана окружающей среды населенных пунктов сельского поселения Новомальтинского муниципального образования" на 2020-2026 г.г.</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242,00  </w:t>
            </w:r>
          </w:p>
        </w:tc>
      </w:tr>
      <w:tr w:rsidR="00467F87" w:rsidRPr="00467F87" w:rsidTr="0089045F">
        <w:trPr>
          <w:gridAfter w:val="8"/>
          <w:wAfter w:w="454" w:type="dxa"/>
          <w:trHeight w:val="375"/>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 xml:space="preserve">Основное мероприятие: Расходы направленные на благоустройства территории сельского поселения НМО </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7110100000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242,00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 xml:space="preserve"> Расходы направленные на благоустройство территории поселения (озеленение, обустройство детских игровых  и спортивных площадок, укос травы на  территории поселения, площадок для мусора, уличное освещение, убока улиц)</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7110111226</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242,00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государственных (муниципальных)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7110111226</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242,00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7110111226</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242,00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Реализация направленная на создание мест (площадок) накопления твердых коммунальных отходов на 2022 год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71101S2971</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868,00  </w:t>
            </w:r>
          </w:p>
        </w:tc>
      </w:tr>
      <w:tr w:rsidR="00467F87" w:rsidRPr="00467F87" w:rsidTr="0089045F">
        <w:trPr>
          <w:gridAfter w:val="8"/>
          <w:wAfter w:w="454" w:type="dxa"/>
          <w:trHeight w:val="465"/>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Подпрограмма "Благоустройство,озеленение и охрана окружающей среды населенных пунктов сельского поселения Новомальтинского муниципального образования" на 2020-2026 г.г.</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71101S2971</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41,40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i/>
                <w:iCs/>
                <w:color w:val="auto"/>
                <w:sz w:val="16"/>
                <w:szCs w:val="16"/>
              </w:rPr>
            </w:pPr>
            <w:r w:rsidRPr="00467F87">
              <w:rPr>
                <w:i/>
                <w:iCs/>
                <w:color w:val="auto"/>
                <w:sz w:val="16"/>
                <w:szCs w:val="16"/>
              </w:rPr>
              <w:t xml:space="preserve">Основное мероприятие: Расходы направленные на благоустройства территории сельского поселения НМО </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71101S2971</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41,40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Закупка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71101S2971</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41,40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71101S2971</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41,40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Программы (государственными)муниципальных образований</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71101S2971</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826,60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Закупка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71101S2971</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826,60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71101S2971</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826,60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"Реализация мероприятий преречня проектов Народных иництиатив</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71101S2370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646,10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Подпрограмма "Благоустройство,озеленение и охрана окружающей среды населенных пунктов сельского поселения Новомальтинского муниципального образования" на 2020-2026 г.г.</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71101S2370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40,00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i/>
                <w:iCs/>
                <w:color w:val="auto"/>
                <w:sz w:val="16"/>
                <w:szCs w:val="16"/>
              </w:rPr>
            </w:pPr>
            <w:r w:rsidRPr="00467F87">
              <w:rPr>
                <w:i/>
                <w:iCs/>
                <w:color w:val="auto"/>
                <w:sz w:val="16"/>
                <w:szCs w:val="16"/>
              </w:rPr>
              <w:t xml:space="preserve">Основное мероприятие: Расходы направленные на благоустройства территории сельского поселения НМО </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71101S2370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Закупка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71101S2370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71101S2370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40,00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Программы (государственными)муниципальных образований</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71101S2370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606,10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"Реализация мероприятий преречня проектов Народных иництиатив</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71101S2370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606,10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Закупка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71101S2370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606,10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71101S2370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606,10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i/>
                <w:iCs/>
                <w:color w:val="auto"/>
                <w:sz w:val="16"/>
                <w:szCs w:val="16"/>
              </w:rPr>
            </w:pPr>
            <w:r w:rsidRPr="00467F87">
              <w:rPr>
                <w:i/>
                <w:iCs/>
                <w:color w:val="auto"/>
                <w:sz w:val="16"/>
                <w:szCs w:val="16"/>
              </w:rPr>
              <w:t>Осовное мероприятие Расходы направленные на оформление документации по благоустройству территории НМО</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7110200000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r>
      <w:tr w:rsidR="00467F87" w:rsidRPr="00467F87" w:rsidTr="0089045F">
        <w:trPr>
          <w:gridAfter w:val="8"/>
          <w:wAfter w:w="454" w:type="dxa"/>
          <w:trHeight w:val="630"/>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i/>
                <w:iCs/>
                <w:color w:val="auto"/>
                <w:sz w:val="16"/>
                <w:szCs w:val="16"/>
              </w:rPr>
            </w:pPr>
            <w:r w:rsidRPr="00467F87">
              <w:rPr>
                <w:i/>
                <w:iCs/>
                <w:color w:val="auto"/>
                <w:sz w:val="16"/>
                <w:szCs w:val="16"/>
              </w:rPr>
              <w:t xml:space="preserve">Расходы направленные на оформление документации по благоустройству территории НМО (прохождение экологической экспертизы, оформление земельных участков, схемы, сметы,инвентаризация кладбища)  </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7110211224</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Закупка товаров, работ и услуг для  обеспечения государственных (муниципальных)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7110211224</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7110211224</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10,00  </w:t>
            </w:r>
          </w:p>
        </w:tc>
      </w:tr>
      <w:tr w:rsidR="00467F87" w:rsidRPr="00467F87" w:rsidTr="0089045F">
        <w:trPr>
          <w:gridAfter w:val="8"/>
          <w:wAfter w:w="454" w:type="dxa"/>
          <w:trHeight w:val="450"/>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Программа муниципальных образований « Формирование современной городской среды сельского поселения Новомальтинского муниципального образования на 2018-2024 годы»</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7600000000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1 224,70  </w:t>
            </w:r>
          </w:p>
        </w:tc>
      </w:tr>
      <w:tr w:rsidR="00467F87" w:rsidRPr="00467F87" w:rsidTr="0089045F">
        <w:trPr>
          <w:gridAfter w:val="8"/>
          <w:wAfter w:w="454" w:type="dxa"/>
          <w:trHeight w:val="450"/>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Основное мероприятие Повышение качества и комфорта городской среды сельского поселения  на  территории Новомальтинского муниципального образования</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760F255551</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15,00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 xml:space="preserve">Расходы направленные на благоустройство дворовых и общественных территорий (формирование современной городской среды) </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760F255551</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15,00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Закупка товаров, работ и услуг для  обеспечения государственных (муниципальных)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760F255551</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15,00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760F255551</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15,00  </w:t>
            </w:r>
          </w:p>
        </w:tc>
      </w:tr>
      <w:tr w:rsidR="00467F87" w:rsidRPr="00467F87" w:rsidTr="0089045F">
        <w:trPr>
          <w:gridAfter w:val="8"/>
          <w:wAfter w:w="454" w:type="dxa"/>
          <w:trHeight w:val="450"/>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Расходы бюджета сельского поселения Новомальтиснкого муниципального образования на со финансирование расходных обязательств для привлечения средств федерального бюджета</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760F255551</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963,95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Закупка товаров, работ и услуг для  обеспечения государственных (муниципальных)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760F255551</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963,95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760F255551</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963,95  </w:t>
            </w:r>
          </w:p>
        </w:tc>
      </w:tr>
      <w:tr w:rsidR="00467F87" w:rsidRPr="00467F87" w:rsidTr="0089045F">
        <w:trPr>
          <w:gridAfter w:val="8"/>
          <w:wAfter w:w="454" w:type="dxa"/>
          <w:trHeight w:val="450"/>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Расходы бюджета сельского поселения Новомальтиснкого муниципального образования на со финансирование расходных обязательств для привлечения средств областного бюджета</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760F255551</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245,75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Закупка товаров, работ и услуг для  обеспечения государственных (муниципальных)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760F255551</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245,75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lastRenderedPageBreak/>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760F255551</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245,75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00"/>
            <w:vAlign w:val="center"/>
            <w:hideMark/>
          </w:tcPr>
          <w:p w:rsidR="00467F87" w:rsidRPr="00467F87" w:rsidRDefault="00467F87" w:rsidP="00467F87">
            <w:pPr>
              <w:rPr>
                <w:color w:val="auto"/>
                <w:sz w:val="16"/>
                <w:szCs w:val="16"/>
              </w:rPr>
            </w:pPr>
            <w:r w:rsidRPr="00467F87">
              <w:rPr>
                <w:color w:val="auto"/>
                <w:sz w:val="16"/>
                <w:szCs w:val="16"/>
              </w:rPr>
              <w:t>ОБРАЗОВАНИЕ</w:t>
            </w:r>
          </w:p>
        </w:tc>
        <w:tc>
          <w:tcPr>
            <w:tcW w:w="680" w:type="dxa"/>
            <w:gridSpan w:val="10"/>
            <w:tcBorders>
              <w:top w:val="nil"/>
              <w:left w:val="nil"/>
              <w:bottom w:val="single" w:sz="4" w:space="0" w:color="auto"/>
              <w:right w:val="single" w:sz="4" w:space="0" w:color="auto"/>
            </w:tcBorders>
            <w:shd w:val="clear" w:color="000000" w:fill="FFFF00"/>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07</w:t>
            </w:r>
          </w:p>
        </w:tc>
        <w:tc>
          <w:tcPr>
            <w:tcW w:w="600" w:type="dxa"/>
            <w:gridSpan w:val="6"/>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00</w:t>
            </w:r>
          </w:p>
        </w:tc>
        <w:tc>
          <w:tcPr>
            <w:tcW w:w="1060" w:type="dxa"/>
            <w:gridSpan w:val="10"/>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Профессиональная подготовка, переподготовка и повышение квалификации</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07</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Муниципальная программа "Экономическое развитие сельского поселения Новомальтинского муниципального образования на 2020-2026 г.г."</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07</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r>
      <w:tr w:rsidR="00467F87" w:rsidRPr="00467F87" w:rsidTr="0089045F">
        <w:trPr>
          <w:gridAfter w:val="8"/>
          <w:wAfter w:w="454" w:type="dxa"/>
          <w:trHeight w:val="47"/>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Основное мероприятие: Профессиональная подготовка, переподготовка и повышение квалификации служащих Новомальтинского муниципального образования</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07</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7500700000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 xml:space="preserve"> Профессиональная подготовка, переподготовка и повышение квалификации служащих администрации</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07</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7500513999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обеспечения государственных (муниципальных)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07</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7500513999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07</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7500513999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00"/>
            <w:vAlign w:val="center"/>
            <w:hideMark/>
          </w:tcPr>
          <w:p w:rsidR="00467F87" w:rsidRPr="00467F87" w:rsidRDefault="00467F87" w:rsidP="00467F87">
            <w:pPr>
              <w:rPr>
                <w:color w:val="auto"/>
                <w:sz w:val="16"/>
                <w:szCs w:val="16"/>
              </w:rPr>
            </w:pPr>
            <w:r w:rsidRPr="00467F87">
              <w:rPr>
                <w:color w:val="auto"/>
                <w:sz w:val="16"/>
                <w:szCs w:val="16"/>
              </w:rPr>
              <w:t>КУЛЬТУРА И КИНЕМАТОГРАФИЯ</w:t>
            </w:r>
          </w:p>
        </w:tc>
        <w:tc>
          <w:tcPr>
            <w:tcW w:w="680" w:type="dxa"/>
            <w:gridSpan w:val="10"/>
            <w:tcBorders>
              <w:top w:val="nil"/>
              <w:left w:val="nil"/>
              <w:bottom w:val="single" w:sz="4" w:space="0" w:color="auto"/>
              <w:right w:val="single" w:sz="4" w:space="0" w:color="auto"/>
            </w:tcBorders>
            <w:shd w:val="clear" w:color="000000" w:fill="FFFF00"/>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1060" w:type="dxa"/>
            <w:gridSpan w:val="10"/>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4 188,39  </w:t>
            </w:r>
          </w:p>
        </w:tc>
      </w:tr>
      <w:tr w:rsidR="00467F87" w:rsidRPr="00467F87" w:rsidTr="0089045F">
        <w:trPr>
          <w:gridAfter w:val="8"/>
          <w:wAfter w:w="454" w:type="dxa"/>
          <w:trHeight w:val="465"/>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Муниципальная программа"Развитие и модернизация коммунальной инфраструктуры сельского поселения Новомальтинского муниципального образования на 2020-2026г."</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454,01  </w:t>
            </w:r>
          </w:p>
        </w:tc>
      </w:tr>
      <w:tr w:rsidR="00467F87" w:rsidRPr="00467F87" w:rsidTr="0089045F">
        <w:trPr>
          <w:gridAfter w:val="8"/>
          <w:wAfter w:w="454" w:type="dxa"/>
          <w:trHeight w:val="315"/>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Основное мероприятие  Расходы направленные на коммунальные услуги  в учреждениях культуры</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7200300000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454,01  </w:t>
            </w:r>
          </w:p>
        </w:tc>
      </w:tr>
      <w:tr w:rsidR="00467F87" w:rsidRPr="00467F87" w:rsidTr="0089045F">
        <w:trPr>
          <w:gridAfter w:val="8"/>
          <w:wAfter w:w="454" w:type="dxa"/>
          <w:trHeight w:val="315"/>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Расходы направленные на коммунальные услуги  в учреждениях культуры</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72003К3223</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454,01  </w:t>
            </w:r>
          </w:p>
        </w:tc>
      </w:tr>
      <w:tr w:rsidR="00467F87" w:rsidRPr="00467F87" w:rsidTr="0089045F">
        <w:trPr>
          <w:gridAfter w:val="8"/>
          <w:wAfter w:w="454" w:type="dxa"/>
          <w:trHeight w:val="315"/>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обеспечения государственных (муниципальных)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72003К3223</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454,01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72003К3223</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454,01  </w:t>
            </w:r>
          </w:p>
        </w:tc>
      </w:tr>
      <w:tr w:rsidR="00467F87" w:rsidRPr="00467F87" w:rsidTr="0089045F">
        <w:trPr>
          <w:gridAfter w:val="8"/>
          <w:wAfter w:w="454" w:type="dxa"/>
          <w:trHeight w:val="465"/>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Муниципальная программа"Развитие социальной инфраструктуры сельского поселения Новомальтинского муниципального образования на  2020-2026 годы"</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3 650,38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Основное мероприятие Расходы на выплаты и отчисления внебюджетные фонды по оплате труда работников культуры</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7300100000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3 152,38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 на выплаты и отчисления внебюджетные фонды по оплате труда работников культуры</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7300121110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3 152,38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i/>
                <w:iCs/>
                <w:color w:val="auto"/>
                <w:sz w:val="16"/>
                <w:szCs w:val="16"/>
              </w:rPr>
            </w:pPr>
            <w:r w:rsidRPr="00467F87">
              <w:rPr>
                <w:i/>
                <w:iCs/>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7300121110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100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3 152,38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Расходы на выплаты персоналу казенных учреждений</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7300121110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110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3 152,38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i/>
                <w:iCs/>
                <w:color w:val="auto"/>
                <w:sz w:val="16"/>
                <w:szCs w:val="16"/>
              </w:rPr>
            </w:pPr>
            <w:r w:rsidRPr="00467F87">
              <w:rPr>
                <w:i/>
                <w:iCs/>
                <w:color w:val="auto"/>
                <w:sz w:val="16"/>
                <w:szCs w:val="16"/>
              </w:rPr>
              <w:t>Основное мероприятие: Расходы направленные на  основные мероприятия  по обеспечению функций учреждения культуры</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7300200000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483,00  </w:t>
            </w:r>
          </w:p>
        </w:tc>
      </w:tr>
      <w:tr w:rsidR="00467F87" w:rsidRPr="00467F87" w:rsidTr="0089045F">
        <w:trPr>
          <w:gridAfter w:val="8"/>
          <w:wAfter w:w="454" w:type="dxa"/>
          <w:trHeight w:val="420"/>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 xml:space="preserve"> Расходы направленные на  основные мероприятия  по обеспечению функций учреждения культуры</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7300222999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483,00  </w:t>
            </w:r>
          </w:p>
        </w:tc>
      </w:tr>
      <w:tr w:rsidR="00467F87" w:rsidRPr="00467F87" w:rsidTr="0089045F">
        <w:trPr>
          <w:gridAfter w:val="8"/>
          <w:wAfter w:w="454" w:type="dxa"/>
          <w:trHeight w:val="375"/>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обеспечения государственных (муниципальных)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7300222999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471,00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7300222999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471,00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sz w:val="16"/>
                <w:szCs w:val="16"/>
              </w:rPr>
            </w:pPr>
            <w:r w:rsidRPr="00467F87">
              <w:rPr>
                <w:sz w:val="16"/>
                <w:szCs w:val="16"/>
              </w:rPr>
              <w:t>Иные бюджетные ассигнования</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7300222999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800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12,00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sz w:val="16"/>
                <w:szCs w:val="16"/>
              </w:rPr>
            </w:pPr>
            <w:r w:rsidRPr="00467F87">
              <w:rPr>
                <w:sz w:val="16"/>
                <w:szCs w:val="16"/>
              </w:rPr>
              <w:t>Уплата налогов, сборов и иных платежей</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7300222999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850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12,00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Муниципальная программа"Развитие социальной инфраструктуры сельского поселения Новомальтинского муниципального образования на  2020-2026 годы"</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i/>
                <w:iCs/>
                <w:color w:val="auto"/>
                <w:sz w:val="16"/>
                <w:szCs w:val="16"/>
              </w:rPr>
            </w:pPr>
            <w:r w:rsidRPr="00467F87">
              <w:rPr>
                <w:i/>
                <w:iCs/>
                <w:color w:val="auto"/>
                <w:sz w:val="16"/>
                <w:szCs w:val="16"/>
              </w:rPr>
              <w:t>Основное мероприятие: Расходы по оказанию помощи участников ВОВ и престарелых граждан</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7300500000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10,00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i/>
                <w:iCs/>
                <w:color w:val="auto"/>
                <w:sz w:val="16"/>
                <w:szCs w:val="16"/>
              </w:rPr>
            </w:pPr>
            <w:r w:rsidRPr="00467F87">
              <w:rPr>
                <w:i/>
                <w:iCs/>
                <w:color w:val="auto"/>
                <w:sz w:val="16"/>
                <w:szCs w:val="16"/>
              </w:rPr>
              <w:t>Расходы по оказанию помощи участников ВОВ и престарелых граждан</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7300522340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10,00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обеспечения государственных (муниципальных)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7300522340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7300522340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Муниципальная программа "Развитие социальной инфраструктуры сельского поселения новомальтинского муниципального образования на  2020-2026 годы"</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Основное мероприятие: Профессиональная подготовка, переподготовка и повышение квалификации работников учреждения культуры</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7300600000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расходы на  подготовку и повышение квалификации работников учреждения культуры</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7300622998</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обеспечения государственных (муниципальных)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7300622998</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7300622998</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5,00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Муниципальная программа"По гражданской обороне и профилактике чрезвычайных ситуаций,пожарной безопасности на территории сельского поселения Новомальтинского муниципального образования на 2020-2026 г.г."</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84,00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Основное мероприятие "Расходы и услуги по техническому обслуживанию автоматической пожарной сигнализации, систем оповещения и управление эвакуацией людей в здании культуры"</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7400200000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28,80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i/>
                <w:iCs/>
                <w:sz w:val="16"/>
                <w:szCs w:val="16"/>
              </w:rPr>
            </w:pPr>
            <w:r w:rsidRPr="00467F87">
              <w:rPr>
                <w:i/>
                <w:iCs/>
                <w:sz w:val="16"/>
                <w:szCs w:val="16"/>
              </w:rPr>
              <w:t>Расходы  и услуги по техническому обслуживанию автоматической пожарной сигнализации, системы оповещения и управление эвакуацией людей в здании клуба</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7400242225</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28,80  </w:t>
            </w:r>
          </w:p>
        </w:tc>
      </w:tr>
      <w:tr w:rsidR="00467F87" w:rsidRPr="00467F87" w:rsidTr="0089045F">
        <w:trPr>
          <w:gridAfter w:val="8"/>
          <w:wAfter w:w="454" w:type="dxa"/>
          <w:trHeight w:val="360"/>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обеспечения государственных (муниципальных)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7400242225</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28,80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7400242225</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28,80  </w:t>
            </w:r>
          </w:p>
        </w:tc>
      </w:tr>
      <w:tr w:rsidR="00467F87" w:rsidRPr="00467F87" w:rsidTr="0089045F">
        <w:trPr>
          <w:gridAfter w:val="8"/>
          <w:wAfter w:w="454" w:type="dxa"/>
          <w:trHeight w:val="330"/>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i/>
                <w:iCs/>
                <w:sz w:val="16"/>
                <w:szCs w:val="16"/>
              </w:rPr>
            </w:pPr>
            <w:r w:rsidRPr="00467F87">
              <w:rPr>
                <w:i/>
                <w:iCs/>
                <w:sz w:val="16"/>
                <w:szCs w:val="16"/>
              </w:rPr>
              <w:t>Основное мероприятие "Расходы и  услуги по централизованной охране здании культуры"</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7400400000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55,20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i/>
                <w:iCs/>
                <w:sz w:val="16"/>
                <w:szCs w:val="16"/>
              </w:rPr>
            </w:pPr>
            <w:r w:rsidRPr="00467F87">
              <w:rPr>
                <w:i/>
                <w:iCs/>
                <w:sz w:val="16"/>
                <w:szCs w:val="16"/>
              </w:rPr>
              <w:t>Расходы и услуги централизованной охраны здания культуры</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7400444226</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55,20  </w:t>
            </w:r>
          </w:p>
        </w:tc>
      </w:tr>
      <w:tr w:rsidR="00467F87" w:rsidRPr="00467F87" w:rsidTr="0089045F">
        <w:trPr>
          <w:gridAfter w:val="8"/>
          <w:wAfter w:w="454" w:type="dxa"/>
          <w:trHeight w:val="315"/>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lastRenderedPageBreak/>
              <w:t>Закупка товаров, работ и услуг для  обеспечения государственных (муниципальных)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7400444226</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55,20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7400444226</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55,20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00"/>
            <w:vAlign w:val="center"/>
            <w:hideMark/>
          </w:tcPr>
          <w:p w:rsidR="00467F87" w:rsidRPr="00467F87" w:rsidRDefault="00467F87" w:rsidP="00467F87">
            <w:pPr>
              <w:rPr>
                <w:color w:val="auto"/>
                <w:sz w:val="16"/>
                <w:szCs w:val="16"/>
              </w:rPr>
            </w:pPr>
            <w:r w:rsidRPr="00467F87">
              <w:rPr>
                <w:color w:val="auto"/>
                <w:sz w:val="16"/>
                <w:szCs w:val="16"/>
              </w:rPr>
              <w:t>СОЦИАЛЬНАЯ ПОЛИТИКА</w:t>
            </w:r>
          </w:p>
        </w:tc>
        <w:tc>
          <w:tcPr>
            <w:tcW w:w="680" w:type="dxa"/>
            <w:gridSpan w:val="10"/>
            <w:tcBorders>
              <w:top w:val="nil"/>
              <w:left w:val="nil"/>
              <w:bottom w:val="single" w:sz="4" w:space="0" w:color="auto"/>
              <w:right w:val="single" w:sz="4" w:space="0" w:color="auto"/>
            </w:tcBorders>
            <w:shd w:val="clear" w:color="000000" w:fill="FFFF00"/>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10</w:t>
            </w:r>
          </w:p>
        </w:tc>
        <w:tc>
          <w:tcPr>
            <w:tcW w:w="600" w:type="dxa"/>
            <w:gridSpan w:val="6"/>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1060" w:type="dxa"/>
            <w:gridSpan w:val="10"/>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450,00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 xml:space="preserve">Пенсионное обеспечение </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10</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450,00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Муниципальная программа"Развитие социальной инфраструктуры сельского поселения новомальтинского муниципального образования на  2020-2026 годы"</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10</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450,00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Основное мероприятие:Расходы по выплате пенсии муниципальным служащим за выслугу лет. Диспансеризация работников администрации</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10</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7300300000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450,00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 по выплате пенсии муниципальным служащим за выслугу лет</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10</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7300323260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450,00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Социальное обеспечение и иные выплаты населению</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10</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7300323260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300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450,00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Публичные нормативные социальные выплаты гражданам</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10</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7300323260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310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450,00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00"/>
            <w:vAlign w:val="center"/>
            <w:hideMark/>
          </w:tcPr>
          <w:p w:rsidR="00467F87" w:rsidRPr="00467F87" w:rsidRDefault="00467F87" w:rsidP="00467F87">
            <w:pPr>
              <w:rPr>
                <w:color w:val="auto"/>
                <w:sz w:val="16"/>
                <w:szCs w:val="16"/>
              </w:rPr>
            </w:pPr>
            <w:r w:rsidRPr="00467F87">
              <w:rPr>
                <w:color w:val="auto"/>
                <w:sz w:val="16"/>
                <w:szCs w:val="16"/>
              </w:rPr>
              <w:t>ФИЗИЧЕСКАЯ КУЛЬТУРА и СПОРТ</w:t>
            </w:r>
          </w:p>
        </w:tc>
        <w:tc>
          <w:tcPr>
            <w:tcW w:w="680" w:type="dxa"/>
            <w:gridSpan w:val="10"/>
            <w:tcBorders>
              <w:top w:val="nil"/>
              <w:left w:val="nil"/>
              <w:bottom w:val="single" w:sz="4" w:space="0" w:color="auto"/>
              <w:right w:val="single" w:sz="4" w:space="0" w:color="auto"/>
            </w:tcBorders>
            <w:shd w:val="clear" w:color="000000" w:fill="FFFF00"/>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600" w:type="dxa"/>
            <w:gridSpan w:val="6"/>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1060" w:type="dxa"/>
            <w:gridSpan w:val="10"/>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468,80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Другие вопросы в области физической культуры и спорта</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468,80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Мунипальных образований" "Развитие социальной инфраструктуры сельского поселения новомальтинского муниципального образования на  2020-2026 годы"</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468,80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Основное мероприятие Расходы на выплаты и отчисления внебюджетные фонды по оплате труда инструктора по спорту</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7300400000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468,80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 на выплаты и отчисления внебюджетные фонды по оплате труда инструктора по спорту</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7300425999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448,80  </w:t>
            </w:r>
          </w:p>
        </w:tc>
      </w:tr>
      <w:tr w:rsidR="00467F87" w:rsidRPr="00467F87" w:rsidTr="0089045F">
        <w:trPr>
          <w:gridAfter w:val="8"/>
          <w:wAfter w:w="454" w:type="dxa"/>
          <w:trHeight w:val="69"/>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i/>
                <w:iCs/>
                <w:color w:val="auto"/>
                <w:sz w:val="16"/>
                <w:szCs w:val="16"/>
              </w:rPr>
            </w:pPr>
            <w:r w:rsidRPr="00467F87">
              <w:rPr>
                <w:i/>
                <w:iCs/>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7300425999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100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448,80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Расходы на выплаты персоналу казенных учреждений</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7300425999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110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448,80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 xml:space="preserve">Основное мероприятие Расходы направленные на проведение оздоровительных, спортивно- массовых, мероприятий для всех категорий           </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7300400000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 xml:space="preserve">Расходы на проведение оздоровительных, спортивно- массовых мероприятий для всех категорий                           </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7300424999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обеспечения государственных (муниципальных)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7300424999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7300424999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20,00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00"/>
            <w:vAlign w:val="center"/>
            <w:hideMark/>
          </w:tcPr>
          <w:p w:rsidR="00467F87" w:rsidRPr="00467F87" w:rsidRDefault="00467F87" w:rsidP="00467F87">
            <w:pPr>
              <w:rPr>
                <w:color w:val="auto"/>
                <w:sz w:val="16"/>
                <w:szCs w:val="16"/>
              </w:rPr>
            </w:pPr>
            <w:r w:rsidRPr="00467F87">
              <w:rPr>
                <w:color w:val="auto"/>
                <w:sz w:val="16"/>
                <w:szCs w:val="16"/>
              </w:rPr>
              <w:t>СРЕДСТВА МАССОВОЙ ИНФОРМАЦИИ</w:t>
            </w:r>
          </w:p>
        </w:tc>
        <w:tc>
          <w:tcPr>
            <w:tcW w:w="680" w:type="dxa"/>
            <w:gridSpan w:val="10"/>
            <w:tcBorders>
              <w:top w:val="nil"/>
              <w:left w:val="nil"/>
              <w:bottom w:val="single" w:sz="4" w:space="0" w:color="auto"/>
              <w:right w:val="single" w:sz="4" w:space="0" w:color="auto"/>
            </w:tcBorders>
            <w:shd w:val="clear" w:color="000000" w:fill="FFFF00"/>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12</w:t>
            </w:r>
          </w:p>
        </w:tc>
        <w:tc>
          <w:tcPr>
            <w:tcW w:w="600" w:type="dxa"/>
            <w:gridSpan w:val="6"/>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1060" w:type="dxa"/>
            <w:gridSpan w:val="10"/>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5,00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Другие вопросы в области средств массовой информации</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12</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Муниципальная программа"Экономическое развитие сельского поселения Новомальтинского муниципального образования на 2020-2026 г.г."</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12</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  </w:t>
            </w:r>
          </w:p>
        </w:tc>
      </w:tr>
      <w:tr w:rsidR="00467F87" w:rsidRPr="00467F87" w:rsidTr="0089045F">
        <w:trPr>
          <w:gridAfter w:val="8"/>
          <w:wAfter w:w="454" w:type="dxa"/>
          <w:trHeight w:val="450"/>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Основные направления: Расходы направленные на обеспечение функций органов местного самоуправления (за исключением расходов на выплаты по оплате труда)</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12</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7500300000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  </w:t>
            </w:r>
          </w:p>
        </w:tc>
      </w:tr>
      <w:tr w:rsidR="00467F87" w:rsidRPr="00467F87" w:rsidTr="0089045F">
        <w:trPr>
          <w:gridAfter w:val="8"/>
          <w:wAfter w:w="454" w:type="dxa"/>
          <w:trHeight w:val="450"/>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Расходы направленные на публикацию информации о результатах деятельности  органов местного самоуправления сельского поселения и муниципальных бюджетных учреждений</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12</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7500315999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Закупка товаров, работ и услуг для государственных (муниципальных)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12</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7500315999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12</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7500315999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5,00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00"/>
            <w:vAlign w:val="center"/>
            <w:hideMark/>
          </w:tcPr>
          <w:p w:rsidR="00467F87" w:rsidRPr="00467F87" w:rsidRDefault="00467F87" w:rsidP="00467F87">
            <w:pPr>
              <w:rPr>
                <w:color w:val="auto"/>
                <w:sz w:val="16"/>
                <w:szCs w:val="16"/>
              </w:rPr>
            </w:pPr>
            <w:r w:rsidRPr="00467F87">
              <w:rPr>
                <w:color w:val="auto"/>
                <w:sz w:val="16"/>
                <w:szCs w:val="16"/>
              </w:rPr>
              <w:t>ОБСЛУЖИВАНИЕ ГОСУДАРСТВЕННОГО (МУНИЦИПАЛЬНОГО) ДОЛГА</w:t>
            </w:r>
          </w:p>
        </w:tc>
        <w:tc>
          <w:tcPr>
            <w:tcW w:w="680" w:type="dxa"/>
            <w:gridSpan w:val="10"/>
            <w:tcBorders>
              <w:top w:val="nil"/>
              <w:left w:val="nil"/>
              <w:bottom w:val="single" w:sz="4" w:space="0" w:color="auto"/>
              <w:right w:val="single" w:sz="4" w:space="0" w:color="auto"/>
            </w:tcBorders>
            <w:shd w:val="clear" w:color="000000" w:fill="FFFF00"/>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13</w:t>
            </w:r>
          </w:p>
        </w:tc>
        <w:tc>
          <w:tcPr>
            <w:tcW w:w="600" w:type="dxa"/>
            <w:gridSpan w:val="6"/>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1060" w:type="dxa"/>
            <w:gridSpan w:val="10"/>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1,00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Обслуживание государственного (муниципального) внутреннего долга</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13</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Муниципальная программа "Экономическое развитие сельского поселения Новомальтинского муниципального образования на 2020-2026 г.г."</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13</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  </w:t>
            </w:r>
          </w:p>
        </w:tc>
      </w:tr>
      <w:tr w:rsidR="00467F87" w:rsidRPr="00467F87" w:rsidTr="0089045F">
        <w:trPr>
          <w:gridAfter w:val="8"/>
          <w:wAfter w:w="454" w:type="dxa"/>
          <w:trHeight w:val="450"/>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Основные направления: Расходы направленные на обеспечение функций органов местного самоуправления (за исключением расходов на выплаты по оплате труда)</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13</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7500300000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Расходы направленные  на обеспечение функций органов местного самоуправления(за исключением расходов на выплаты по оплате труда)</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13</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7500313999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Обслуживание государственного долга</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13</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7500313999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700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Обслуживание муниципального долга</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13</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7500313999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730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1,00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00"/>
            <w:vAlign w:val="center"/>
            <w:hideMark/>
          </w:tcPr>
          <w:p w:rsidR="00467F87" w:rsidRPr="00467F87" w:rsidRDefault="00467F87" w:rsidP="00467F87">
            <w:pPr>
              <w:rPr>
                <w:color w:val="auto"/>
                <w:sz w:val="16"/>
                <w:szCs w:val="16"/>
              </w:rPr>
            </w:pPr>
            <w:r w:rsidRPr="00467F87">
              <w:rPr>
                <w:color w:val="auto"/>
                <w:sz w:val="16"/>
                <w:szCs w:val="16"/>
              </w:rPr>
              <w:t>МЕЖБЮДЖЕТНЫЕ ТРАНСФЕРТЫ ОБЩЕГО ХАРАКТЕРА СУБЪЕКТОВ РОССИЙСКОЙ ФЕДЕРАЦИИ И МУНИЦИПАЛЬНЫХ ОБРАЗОВАНИЙ</w:t>
            </w:r>
          </w:p>
        </w:tc>
        <w:tc>
          <w:tcPr>
            <w:tcW w:w="680" w:type="dxa"/>
            <w:gridSpan w:val="10"/>
            <w:tcBorders>
              <w:top w:val="nil"/>
              <w:left w:val="nil"/>
              <w:bottom w:val="single" w:sz="4" w:space="0" w:color="auto"/>
              <w:right w:val="single" w:sz="4" w:space="0" w:color="auto"/>
            </w:tcBorders>
            <w:shd w:val="clear" w:color="000000" w:fill="FFFF00"/>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14</w:t>
            </w:r>
          </w:p>
        </w:tc>
        <w:tc>
          <w:tcPr>
            <w:tcW w:w="600" w:type="dxa"/>
            <w:gridSpan w:val="6"/>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1060" w:type="dxa"/>
            <w:gridSpan w:val="10"/>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982,11  </w:t>
            </w:r>
          </w:p>
        </w:tc>
      </w:tr>
      <w:tr w:rsidR="00467F87" w:rsidRPr="00467F87" w:rsidTr="0089045F">
        <w:trPr>
          <w:gridAfter w:val="8"/>
          <w:wAfter w:w="454" w:type="dxa"/>
          <w:trHeight w:val="300"/>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Прочие  межбюджетные трансферты бюджетам субъектов Российской Федерации и муниципальных образований общего характера</w:t>
            </w:r>
          </w:p>
        </w:tc>
        <w:tc>
          <w:tcPr>
            <w:tcW w:w="68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982,11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Муниципальная программа "Экономическое развитие сельского поселения Новомальтинского муниципального образования на 2020-2026 г.г."</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7500000000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982,11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Основное мероприятие"Совершенствование системы предоставления межбюджетных трансфертов из местного бюджета"</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7500400000</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982,11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 xml:space="preserve">Расходы направленные на совершенствование системы предоставления межбюджетных трансфертов из местного бюджета </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7500414999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982,11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Межбюджетные трансферты</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7500414999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500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982,11  </w:t>
            </w:r>
          </w:p>
        </w:tc>
      </w:tr>
      <w:tr w:rsidR="00467F87" w:rsidRPr="00467F87" w:rsidTr="0089045F">
        <w:trPr>
          <w:gridAfter w:val="8"/>
          <w:wAfter w:w="454" w:type="dxa"/>
          <w:trHeight w:val="42"/>
        </w:trPr>
        <w:tc>
          <w:tcPr>
            <w:tcW w:w="5549" w:type="dxa"/>
            <w:gridSpan w:val="40"/>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 xml:space="preserve"> Межбюджетные  трансферты из местного бюджета </w:t>
            </w:r>
          </w:p>
        </w:tc>
        <w:tc>
          <w:tcPr>
            <w:tcW w:w="680" w:type="dxa"/>
            <w:gridSpan w:val="10"/>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4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14</w:t>
            </w:r>
          </w:p>
        </w:tc>
        <w:tc>
          <w:tcPr>
            <w:tcW w:w="600" w:type="dxa"/>
            <w:gridSpan w:val="6"/>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7500414999</w:t>
            </w:r>
          </w:p>
        </w:tc>
        <w:tc>
          <w:tcPr>
            <w:tcW w:w="64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540</w:t>
            </w:r>
          </w:p>
        </w:tc>
        <w:tc>
          <w:tcPr>
            <w:tcW w:w="1240" w:type="dxa"/>
            <w:gridSpan w:val="13"/>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982,11  </w:t>
            </w:r>
          </w:p>
        </w:tc>
      </w:tr>
      <w:tr w:rsidR="00467F87" w:rsidRPr="00467F87" w:rsidTr="0089045F">
        <w:trPr>
          <w:gridAfter w:val="8"/>
          <w:wAfter w:w="454" w:type="dxa"/>
          <w:trHeight w:val="42"/>
        </w:trPr>
        <w:tc>
          <w:tcPr>
            <w:tcW w:w="5549" w:type="dxa"/>
            <w:gridSpan w:val="40"/>
            <w:tcBorders>
              <w:top w:val="nil"/>
              <w:left w:val="single" w:sz="8" w:space="0" w:color="auto"/>
              <w:bottom w:val="single" w:sz="8"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ИТОГО:</w:t>
            </w:r>
          </w:p>
        </w:tc>
        <w:tc>
          <w:tcPr>
            <w:tcW w:w="680" w:type="dxa"/>
            <w:gridSpan w:val="10"/>
            <w:tcBorders>
              <w:top w:val="nil"/>
              <w:left w:val="nil"/>
              <w:bottom w:val="single" w:sz="8"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440" w:type="dxa"/>
            <w:gridSpan w:val="6"/>
            <w:tcBorders>
              <w:top w:val="nil"/>
              <w:left w:val="nil"/>
              <w:bottom w:val="single" w:sz="8"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96</w:t>
            </w:r>
          </w:p>
        </w:tc>
        <w:tc>
          <w:tcPr>
            <w:tcW w:w="600" w:type="dxa"/>
            <w:gridSpan w:val="6"/>
            <w:tcBorders>
              <w:top w:val="nil"/>
              <w:left w:val="nil"/>
              <w:bottom w:val="single" w:sz="8"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00</w:t>
            </w:r>
          </w:p>
        </w:tc>
        <w:tc>
          <w:tcPr>
            <w:tcW w:w="1060" w:type="dxa"/>
            <w:gridSpan w:val="10"/>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000 00 00000</w:t>
            </w:r>
          </w:p>
        </w:tc>
        <w:tc>
          <w:tcPr>
            <w:tcW w:w="640" w:type="dxa"/>
            <w:gridSpan w:val="10"/>
            <w:tcBorders>
              <w:top w:val="nil"/>
              <w:left w:val="nil"/>
              <w:bottom w:val="single" w:sz="8"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000</w:t>
            </w:r>
          </w:p>
        </w:tc>
        <w:tc>
          <w:tcPr>
            <w:tcW w:w="1240" w:type="dxa"/>
            <w:gridSpan w:val="13"/>
            <w:tcBorders>
              <w:top w:val="nil"/>
              <w:left w:val="nil"/>
              <w:bottom w:val="single" w:sz="8"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19 470,08  </w:t>
            </w:r>
          </w:p>
        </w:tc>
      </w:tr>
      <w:tr w:rsidR="00467F87" w:rsidRPr="00467F87" w:rsidTr="0089045F">
        <w:trPr>
          <w:gridAfter w:val="10"/>
          <w:wAfter w:w="574" w:type="dxa"/>
          <w:trHeight w:val="151"/>
        </w:trPr>
        <w:tc>
          <w:tcPr>
            <w:tcW w:w="8913" w:type="dxa"/>
            <w:gridSpan w:val="80"/>
            <w:tcBorders>
              <w:top w:val="nil"/>
              <w:left w:val="nil"/>
              <w:bottom w:val="nil"/>
              <w:right w:val="nil"/>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 xml:space="preserve">Ведомственная структура расходов бюджета Новомальтинского сельского поселения Усольского муниципального района Иркутской области на 2023-2024 годов (по главным распорядителям средств бюджета  Новомальтинского сельского поселения Усольского муниципального района Иркутской области, разделам, подразделам,целевым статьям (государственным программам,муниципальным программам Новомальтинского сельского поселения Усольского муниципального образования Иркутской области и непрограммным направлениям деятельности),группам видов расходов классификации расходов бюджета Новомальтинского сельского поселения Усольского муниципального района  Иркутской области) </w:t>
            </w:r>
          </w:p>
        </w:tc>
        <w:tc>
          <w:tcPr>
            <w:tcW w:w="1176" w:type="dxa"/>
            <w:gridSpan w:val="13"/>
            <w:tcBorders>
              <w:top w:val="nil"/>
              <w:left w:val="nil"/>
              <w:bottom w:val="nil"/>
              <w:right w:val="nil"/>
            </w:tcBorders>
            <w:shd w:val="clear" w:color="auto" w:fill="auto"/>
            <w:noWrap/>
            <w:vAlign w:val="bottom"/>
            <w:hideMark/>
          </w:tcPr>
          <w:p w:rsidR="00467F87" w:rsidRPr="00467F87" w:rsidRDefault="00467F87" w:rsidP="00467F87">
            <w:pPr>
              <w:rPr>
                <w:rFonts w:ascii="Calibri" w:hAnsi="Calibri" w:cs="Calibri"/>
                <w:color w:val="auto"/>
                <w:sz w:val="16"/>
                <w:szCs w:val="16"/>
              </w:rPr>
            </w:pPr>
          </w:p>
        </w:tc>
      </w:tr>
      <w:tr w:rsidR="00467F87" w:rsidRPr="00467F87" w:rsidTr="0089045F">
        <w:trPr>
          <w:gridAfter w:val="10"/>
          <w:wAfter w:w="574" w:type="dxa"/>
          <w:trHeight w:val="57"/>
        </w:trPr>
        <w:tc>
          <w:tcPr>
            <w:tcW w:w="8913" w:type="dxa"/>
            <w:gridSpan w:val="80"/>
            <w:tcBorders>
              <w:top w:val="nil"/>
              <w:left w:val="nil"/>
              <w:bottom w:val="single" w:sz="4" w:space="0" w:color="auto"/>
              <w:right w:val="nil"/>
            </w:tcBorders>
            <w:shd w:val="clear" w:color="000000" w:fill="FFFFFF"/>
            <w:vAlign w:val="bottom"/>
            <w:hideMark/>
          </w:tcPr>
          <w:p w:rsidR="00467F87" w:rsidRPr="00467F87" w:rsidRDefault="00467F87" w:rsidP="00467F87">
            <w:pPr>
              <w:jc w:val="right"/>
              <w:rPr>
                <w:color w:val="auto"/>
                <w:sz w:val="16"/>
                <w:szCs w:val="16"/>
              </w:rPr>
            </w:pPr>
            <w:r w:rsidRPr="00467F87">
              <w:rPr>
                <w:color w:val="auto"/>
                <w:sz w:val="16"/>
                <w:szCs w:val="16"/>
              </w:rPr>
              <w:lastRenderedPageBreak/>
              <w:t>рублей</w:t>
            </w:r>
          </w:p>
        </w:tc>
        <w:tc>
          <w:tcPr>
            <w:tcW w:w="1176" w:type="dxa"/>
            <w:gridSpan w:val="13"/>
            <w:tcBorders>
              <w:top w:val="nil"/>
              <w:left w:val="nil"/>
              <w:bottom w:val="nil"/>
              <w:right w:val="nil"/>
            </w:tcBorders>
            <w:shd w:val="clear" w:color="auto" w:fill="auto"/>
            <w:noWrap/>
            <w:vAlign w:val="bottom"/>
            <w:hideMark/>
          </w:tcPr>
          <w:p w:rsidR="00467F87" w:rsidRPr="00467F87" w:rsidRDefault="00467F87" w:rsidP="00467F87">
            <w:pPr>
              <w:rPr>
                <w:rFonts w:ascii="Calibri" w:hAnsi="Calibri" w:cs="Calibri"/>
                <w:color w:val="auto"/>
                <w:sz w:val="16"/>
                <w:szCs w:val="16"/>
              </w:rPr>
            </w:pPr>
          </w:p>
        </w:tc>
      </w:tr>
      <w:tr w:rsidR="00467F87" w:rsidRPr="00467F87" w:rsidTr="0089045F">
        <w:trPr>
          <w:gridAfter w:val="10"/>
          <w:wAfter w:w="574" w:type="dxa"/>
          <w:trHeight w:val="276"/>
        </w:trPr>
        <w:tc>
          <w:tcPr>
            <w:tcW w:w="4395" w:type="dxa"/>
            <w:gridSpan w:val="31"/>
            <w:vMerge w:val="restart"/>
            <w:tcBorders>
              <w:top w:val="nil"/>
              <w:left w:val="single" w:sz="4" w:space="0" w:color="auto"/>
              <w:bottom w:val="single" w:sz="4" w:space="0" w:color="auto"/>
              <w:right w:val="single" w:sz="4" w:space="0" w:color="auto"/>
            </w:tcBorders>
            <w:shd w:val="clear" w:color="000000" w:fill="FFFFFF"/>
            <w:vAlign w:val="center"/>
            <w:hideMark/>
          </w:tcPr>
          <w:p w:rsidR="00467F87" w:rsidRPr="00467F87" w:rsidRDefault="00467F87" w:rsidP="00467F87">
            <w:pPr>
              <w:jc w:val="center"/>
              <w:rPr>
                <w:color w:val="auto"/>
                <w:sz w:val="16"/>
                <w:szCs w:val="16"/>
              </w:rPr>
            </w:pPr>
            <w:r w:rsidRPr="00467F87">
              <w:rPr>
                <w:color w:val="auto"/>
                <w:sz w:val="16"/>
                <w:szCs w:val="16"/>
              </w:rPr>
              <w:t>Наименование показателя</w:t>
            </w:r>
          </w:p>
        </w:tc>
        <w:tc>
          <w:tcPr>
            <w:tcW w:w="3379" w:type="dxa"/>
            <w:gridSpan w:val="35"/>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К  О  Д  Ы                                                                                                    классификации расходов бюджетов</w:t>
            </w:r>
          </w:p>
        </w:tc>
        <w:tc>
          <w:tcPr>
            <w:tcW w:w="1139" w:type="dxa"/>
            <w:gridSpan w:val="14"/>
            <w:vMerge w:val="restart"/>
            <w:tcBorders>
              <w:top w:val="nil"/>
              <w:left w:val="single" w:sz="4" w:space="0" w:color="auto"/>
              <w:bottom w:val="single" w:sz="4" w:space="0" w:color="auto"/>
              <w:right w:val="single" w:sz="4" w:space="0" w:color="auto"/>
            </w:tcBorders>
            <w:shd w:val="clear" w:color="auto" w:fill="auto"/>
            <w:vAlign w:val="center"/>
            <w:hideMark/>
          </w:tcPr>
          <w:p w:rsidR="00467F87" w:rsidRPr="00467F87" w:rsidRDefault="00467F87" w:rsidP="00467F87">
            <w:pPr>
              <w:rPr>
                <w:color w:val="auto"/>
                <w:sz w:val="16"/>
                <w:szCs w:val="16"/>
              </w:rPr>
            </w:pPr>
            <w:r w:rsidRPr="00467F87">
              <w:rPr>
                <w:color w:val="auto"/>
                <w:sz w:val="16"/>
                <w:szCs w:val="16"/>
              </w:rPr>
              <w:t>Плановые бюджетные ассигнования на 2023 год</w:t>
            </w:r>
          </w:p>
        </w:tc>
        <w:tc>
          <w:tcPr>
            <w:tcW w:w="1176" w:type="dxa"/>
            <w:gridSpan w:val="1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67F87" w:rsidRPr="00467F87" w:rsidRDefault="00467F87" w:rsidP="00467F87">
            <w:pPr>
              <w:rPr>
                <w:color w:val="auto"/>
                <w:sz w:val="16"/>
                <w:szCs w:val="16"/>
              </w:rPr>
            </w:pPr>
            <w:r w:rsidRPr="00467F87">
              <w:rPr>
                <w:color w:val="auto"/>
                <w:sz w:val="16"/>
                <w:szCs w:val="16"/>
              </w:rPr>
              <w:t>Плановые бюджетные ассигнования на 2024 год</w:t>
            </w:r>
          </w:p>
        </w:tc>
      </w:tr>
      <w:tr w:rsidR="00467F87" w:rsidRPr="00467F87" w:rsidTr="0089045F">
        <w:trPr>
          <w:gridAfter w:val="10"/>
          <w:wAfter w:w="574" w:type="dxa"/>
          <w:trHeight w:val="184"/>
        </w:trPr>
        <w:tc>
          <w:tcPr>
            <w:tcW w:w="4395" w:type="dxa"/>
            <w:gridSpan w:val="31"/>
            <w:vMerge/>
            <w:tcBorders>
              <w:top w:val="nil"/>
              <w:left w:val="single" w:sz="4" w:space="0" w:color="auto"/>
              <w:bottom w:val="single" w:sz="4" w:space="0" w:color="auto"/>
              <w:right w:val="single" w:sz="4" w:space="0" w:color="auto"/>
            </w:tcBorders>
            <w:vAlign w:val="center"/>
            <w:hideMark/>
          </w:tcPr>
          <w:p w:rsidR="00467F87" w:rsidRPr="00467F87" w:rsidRDefault="00467F87" w:rsidP="00467F87">
            <w:pPr>
              <w:rPr>
                <w:color w:val="auto"/>
                <w:sz w:val="16"/>
                <w:szCs w:val="16"/>
              </w:rPr>
            </w:pPr>
          </w:p>
        </w:tc>
        <w:tc>
          <w:tcPr>
            <w:tcW w:w="3379" w:type="dxa"/>
            <w:gridSpan w:val="35"/>
            <w:vMerge/>
            <w:tcBorders>
              <w:top w:val="single" w:sz="4" w:space="0" w:color="auto"/>
              <w:left w:val="single" w:sz="4" w:space="0" w:color="auto"/>
              <w:bottom w:val="single" w:sz="4" w:space="0" w:color="auto"/>
              <w:right w:val="single" w:sz="4" w:space="0" w:color="auto"/>
            </w:tcBorders>
            <w:vAlign w:val="center"/>
            <w:hideMark/>
          </w:tcPr>
          <w:p w:rsidR="00467F87" w:rsidRPr="00467F87" w:rsidRDefault="00467F87" w:rsidP="00467F87">
            <w:pPr>
              <w:rPr>
                <w:color w:val="auto"/>
                <w:sz w:val="16"/>
                <w:szCs w:val="16"/>
              </w:rPr>
            </w:pPr>
          </w:p>
        </w:tc>
        <w:tc>
          <w:tcPr>
            <w:tcW w:w="1139" w:type="dxa"/>
            <w:gridSpan w:val="14"/>
            <w:vMerge/>
            <w:tcBorders>
              <w:top w:val="nil"/>
              <w:left w:val="single" w:sz="4" w:space="0" w:color="auto"/>
              <w:bottom w:val="single" w:sz="4" w:space="0" w:color="auto"/>
              <w:right w:val="single" w:sz="4" w:space="0" w:color="auto"/>
            </w:tcBorders>
            <w:vAlign w:val="center"/>
            <w:hideMark/>
          </w:tcPr>
          <w:p w:rsidR="00467F87" w:rsidRPr="00467F87" w:rsidRDefault="00467F87" w:rsidP="00467F87">
            <w:pPr>
              <w:rPr>
                <w:color w:val="auto"/>
                <w:sz w:val="16"/>
                <w:szCs w:val="16"/>
              </w:rPr>
            </w:pPr>
          </w:p>
        </w:tc>
        <w:tc>
          <w:tcPr>
            <w:tcW w:w="1176" w:type="dxa"/>
            <w:gridSpan w:val="13"/>
            <w:vMerge/>
            <w:tcBorders>
              <w:top w:val="single" w:sz="4" w:space="0" w:color="auto"/>
              <w:left w:val="single" w:sz="4" w:space="0" w:color="auto"/>
              <w:bottom w:val="single" w:sz="4" w:space="0" w:color="auto"/>
              <w:right w:val="single" w:sz="4" w:space="0" w:color="auto"/>
            </w:tcBorders>
            <w:vAlign w:val="center"/>
            <w:hideMark/>
          </w:tcPr>
          <w:p w:rsidR="00467F87" w:rsidRPr="00467F87" w:rsidRDefault="00467F87" w:rsidP="00467F87">
            <w:pPr>
              <w:rPr>
                <w:color w:val="auto"/>
                <w:sz w:val="16"/>
                <w:szCs w:val="16"/>
              </w:rPr>
            </w:pPr>
          </w:p>
        </w:tc>
      </w:tr>
      <w:tr w:rsidR="00467F87" w:rsidRPr="00467F87" w:rsidTr="0089045F">
        <w:trPr>
          <w:gridAfter w:val="10"/>
          <w:wAfter w:w="574" w:type="dxa"/>
          <w:trHeight w:val="1094"/>
        </w:trPr>
        <w:tc>
          <w:tcPr>
            <w:tcW w:w="4395" w:type="dxa"/>
            <w:gridSpan w:val="31"/>
            <w:vMerge/>
            <w:tcBorders>
              <w:top w:val="nil"/>
              <w:left w:val="single" w:sz="4" w:space="0" w:color="auto"/>
              <w:bottom w:val="single" w:sz="4" w:space="0" w:color="auto"/>
              <w:right w:val="single" w:sz="4" w:space="0" w:color="auto"/>
            </w:tcBorders>
            <w:vAlign w:val="center"/>
            <w:hideMark/>
          </w:tcPr>
          <w:p w:rsidR="00467F87" w:rsidRPr="00467F87" w:rsidRDefault="00467F87" w:rsidP="00467F87">
            <w:pPr>
              <w:rPr>
                <w:color w:val="auto"/>
                <w:sz w:val="16"/>
                <w:szCs w:val="16"/>
              </w:rPr>
            </w:pPr>
          </w:p>
        </w:tc>
        <w:tc>
          <w:tcPr>
            <w:tcW w:w="645" w:type="dxa"/>
            <w:gridSpan w:val="3"/>
            <w:tcBorders>
              <w:top w:val="nil"/>
              <w:left w:val="nil"/>
              <w:bottom w:val="single" w:sz="4" w:space="0" w:color="auto"/>
              <w:right w:val="single" w:sz="4" w:space="0" w:color="auto"/>
            </w:tcBorders>
            <w:shd w:val="clear" w:color="000000" w:fill="FFFFFF"/>
            <w:textDirection w:val="btLr"/>
            <w:vAlign w:val="center"/>
            <w:hideMark/>
          </w:tcPr>
          <w:p w:rsidR="00467F87" w:rsidRPr="00467F87" w:rsidRDefault="00467F87" w:rsidP="00467F87">
            <w:pPr>
              <w:jc w:val="center"/>
              <w:rPr>
                <w:color w:val="auto"/>
                <w:sz w:val="16"/>
                <w:szCs w:val="16"/>
              </w:rPr>
            </w:pPr>
            <w:r w:rsidRPr="00467F87">
              <w:rPr>
                <w:color w:val="auto"/>
                <w:sz w:val="16"/>
                <w:szCs w:val="16"/>
              </w:rPr>
              <w:t>главный распорядитель</w:t>
            </w:r>
          </w:p>
        </w:tc>
        <w:tc>
          <w:tcPr>
            <w:tcW w:w="479" w:type="dxa"/>
            <w:gridSpan w:val="4"/>
            <w:tcBorders>
              <w:top w:val="nil"/>
              <w:left w:val="nil"/>
              <w:bottom w:val="single" w:sz="4" w:space="0" w:color="auto"/>
              <w:right w:val="single" w:sz="4" w:space="0" w:color="auto"/>
            </w:tcBorders>
            <w:shd w:val="clear" w:color="000000" w:fill="FFFFFF"/>
            <w:textDirection w:val="btLr"/>
            <w:vAlign w:val="center"/>
            <w:hideMark/>
          </w:tcPr>
          <w:p w:rsidR="00467F87" w:rsidRPr="00467F87" w:rsidRDefault="00467F87" w:rsidP="00467F87">
            <w:pPr>
              <w:jc w:val="center"/>
              <w:rPr>
                <w:color w:val="auto"/>
                <w:sz w:val="16"/>
                <w:szCs w:val="16"/>
              </w:rPr>
            </w:pPr>
            <w:r w:rsidRPr="00467F87">
              <w:rPr>
                <w:color w:val="auto"/>
                <w:sz w:val="16"/>
                <w:szCs w:val="16"/>
              </w:rPr>
              <w:t>раздел</w:t>
            </w:r>
          </w:p>
        </w:tc>
        <w:tc>
          <w:tcPr>
            <w:tcW w:w="538" w:type="dxa"/>
            <w:gridSpan w:val="9"/>
            <w:tcBorders>
              <w:top w:val="nil"/>
              <w:left w:val="nil"/>
              <w:bottom w:val="single" w:sz="4" w:space="0" w:color="auto"/>
              <w:right w:val="single" w:sz="4" w:space="0" w:color="auto"/>
            </w:tcBorders>
            <w:shd w:val="clear" w:color="000000" w:fill="FFFFFF"/>
            <w:textDirection w:val="btLr"/>
            <w:vAlign w:val="center"/>
            <w:hideMark/>
          </w:tcPr>
          <w:p w:rsidR="00467F87" w:rsidRPr="00467F87" w:rsidRDefault="00467F87" w:rsidP="00467F87">
            <w:pPr>
              <w:jc w:val="center"/>
              <w:rPr>
                <w:color w:val="auto"/>
                <w:sz w:val="16"/>
                <w:szCs w:val="16"/>
              </w:rPr>
            </w:pPr>
            <w:r w:rsidRPr="00467F87">
              <w:rPr>
                <w:color w:val="auto"/>
                <w:sz w:val="16"/>
                <w:szCs w:val="16"/>
              </w:rPr>
              <w:t>подраздел</w:t>
            </w:r>
          </w:p>
        </w:tc>
        <w:tc>
          <w:tcPr>
            <w:tcW w:w="1079" w:type="dxa"/>
            <w:gridSpan w:val="14"/>
            <w:tcBorders>
              <w:top w:val="nil"/>
              <w:left w:val="nil"/>
              <w:bottom w:val="single" w:sz="4" w:space="0" w:color="auto"/>
              <w:right w:val="single" w:sz="4" w:space="0" w:color="auto"/>
            </w:tcBorders>
            <w:shd w:val="clear" w:color="000000" w:fill="FFFFFF"/>
            <w:textDirection w:val="btLr"/>
            <w:vAlign w:val="center"/>
            <w:hideMark/>
          </w:tcPr>
          <w:p w:rsidR="00467F87" w:rsidRPr="00467F87" w:rsidRDefault="00467F87" w:rsidP="00467F87">
            <w:pPr>
              <w:jc w:val="center"/>
              <w:rPr>
                <w:color w:val="auto"/>
                <w:sz w:val="16"/>
                <w:szCs w:val="16"/>
              </w:rPr>
            </w:pPr>
            <w:r w:rsidRPr="00467F87">
              <w:rPr>
                <w:color w:val="auto"/>
                <w:sz w:val="16"/>
                <w:szCs w:val="16"/>
              </w:rPr>
              <w:t>целевая статья</w:t>
            </w:r>
          </w:p>
        </w:tc>
        <w:tc>
          <w:tcPr>
            <w:tcW w:w="638" w:type="dxa"/>
            <w:gridSpan w:val="5"/>
            <w:tcBorders>
              <w:top w:val="nil"/>
              <w:left w:val="nil"/>
              <w:bottom w:val="single" w:sz="4" w:space="0" w:color="auto"/>
              <w:right w:val="single" w:sz="4" w:space="0" w:color="auto"/>
            </w:tcBorders>
            <w:shd w:val="clear" w:color="000000" w:fill="FFFFFF"/>
            <w:textDirection w:val="btLr"/>
            <w:vAlign w:val="center"/>
            <w:hideMark/>
          </w:tcPr>
          <w:p w:rsidR="00467F87" w:rsidRPr="00467F87" w:rsidRDefault="00467F87" w:rsidP="00467F87">
            <w:pPr>
              <w:rPr>
                <w:color w:val="auto"/>
                <w:sz w:val="16"/>
                <w:szCs w:val="16"/>
              </w:rPr>
            </w:pPr>
            <w:r w:rsidRPr="00467F87">
              <w:rPr>
                <w:color w:val="auto"/>
                <w:sz w:val="16"/>
                <w:szCs w:val="16"/>
              </w:rPr>
              <w:t>вид расхода</w:t>
            </w:r>
          </w:p>
        </w:tc>
        <w:tc>
          <w:tcPr>
            <w:tcW w:w="1139" w:type="dxa"/>
            <w:gridSpan w:val="14"/>
            <w:vMerge/>
            <w:tcBorders>
              <w:top w:val="nil"/>
              <w:left w:val="single" w:sz="4" w:space="0" w:color="auto"/>
              <w:bottom w:val="single" w:sz="4" w:space="0" w:color="auto"/>
              <w:right w:val="single" w:sz="4" w:space="0" w:color="auto"/>
            </w:tcBorders>
            <w:vAlign w:val="center"/>
            <w:hideMark/>
          </w:tcPr>
          <w:p w:rsidR="00467F87" w:rsidRPr="00467F87" w:rsidRDefault="00467F87" w:rsidP="00467F87">
            <w:pPr>
              <w:rPr>
                <w:color w:val="auto"/>
                <w:sz w:val="16"/>
                <w:szCs w:val="16"/>
              </w:rPr>
            </w:pPr>
          </w:p>
        </w:tc>
        <w:tc>
          <w:tcPr>
            <w:tcW w:w="1176" w:type="dxa"/>
            <w:gridSpan w:val="13"/>
            <w:vMerge/>
            <w:tcBorders>
              <w:top w:val="single" w:sz="4" w:space="0" w:color="auto"/>
              <w:left w:val="single" w:sz="4" w:space="0" w:color="auto"/>
              <w:bottom w:val="single" w:sz="4" w:space="0" w:color="auto"/>
              <w:right w:val="single" w:sz="4" w:space="0" w:color="auto"/>
            </w:tcBorders>
            <w:vAlign w:val="center"/>
            <w:hideMark/>
          </w:tcPr>
          <w:p w:rsidR="00467F87" w:rsidRPr="00467F87" w:rsidRDefault="00467F87" w:rsidP="00467F87">
            <w:pPr>
              <w:rPr>
                <w:color w:val="auto"/>
                <w:sz w:val="16"/>
                <w:szCs w:val="16"/>
              </w:rPr>
            </w:pP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00"/>
            <w:vAlign w:val="center"/>
            <w:hideMark/>
          </w:tcPr>
          <w:p w:rsidR="00467F87" w:rsidRPr="00467F87" w:rsidRDefault="00467F87" w:rsidP="00467F87">
            <w:pPr>
              <w:rPr>
                <w:color w:val="auto"/>
                <w:sz w:val="16"/>
                <w:szCs w:val="16"/>
              </w:rPr>
            </w:pPr>
            <w:r w:rsidRPr="00467F87">
              <w:rPr>
                <w:color w:val="auto"/>
                <w:sz w:val="16"/>
                <w:szCs w:val="16"/>
              </w:rPr>
              <w:t>ОБЩЕГОСУДАРСТВЕННЫЕ ВОПРОСЫ</w:t>
            </w:r>
          </w:p>
        </w:tc>
        <w:tc>
          <w:tcPr>
            <w:tcW w:w="645" w:type="dxa"/>
            <w:gridSpan w:val="3"/>
            <w:tcBorders>
              <w:top w:val="nil"/>
              <w:left w:val="nil"/>
              <w:bottom w:val="single" w:sz="4" w:space="0" w:color="auto"/>
              <w:right w:val="single" w:sz="4" w:space="0" w:color="auto"/>
            </w:tcBorders>
            <w:shd w:val="clear" w:color="000000" w:fill="FFFF00"/>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1079" w:type="dxa"/>
            <w:gridSpan w:val="14"/>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38" w:type="dxa"/>
            <w:gridSpan w:val="5"/>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7 988,66  </w:t>
            </w:r>
          </w:p>
        </w:tc>
        <w:tc>
          <w:tcPr>
            <w:tcW w:w="1176" w:type="dxa"/>
            <w:gridSpan w:val="13"/>
            <w:tcBorders>
              <w:top w:val="nil"/>
              <w:left w:val="single" w:sz="4" w:space="0" w:color="auto"/>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8 100,36  </w:t>
            </w:r>
          </w:p>
        </w:tc>
      </w:tr>
      <w:tr w:rsidR="00467F87" w:rsidRPr="00467F87" w:rsidTr="0089045F">
        <w:trPr>
          <w:gridAfter w:val="10"/>
          <w:wAfter w:w="574" w:type="dxa"/>
          <w:trHeight w:val="78"/>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Функционирование высшего должностного лица субъекта Российской Федерации и муниципального образования</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02</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1 510,98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1 510,88  </w:t>
            </w:r>
          </w:p>
        </w:tc>
      </w:tr>
      <w:tr w:rsidR="00467F87" w:rsidRPr="00467F87" w:rsidTr="0089045F">
        <w:trPr>
          <w:gridAfter w:val="10"/>
          <w:wAfter w:w="574" w:type="dxa"/>
          <w:trHeight w:val="86"/>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i/>
                <w:iCs/>
                <w:color w:val="auto"/>
                <w:sz w:val="16"/>
                <w:szCs w:val="16"/>
              </w:rPr>
            </w:pPr>
            <w:r w:rsidRPr="00467F87">
              <w:rPr>
                <w:i/>
                <w:iCs/>
                <w:color w:val="auto"/>
                <w:sz w:val="16"/>
                <w:szCs w:val="16"/>
              </w:rPr>
              <w:t>Программа муниципального образования</w:t>
            </w:r>
            <w:r w:rsidR="00A24ED8">
              <w:rPr>
                <w:i/>
                <w:iCs/>
                <w:color w:val="auto"/>
                <w:sz w:val="16"/>
                <w:szCs w:val="16"/>
              </w:rPr>
              <w:t xml:space="preserve"> </w:t>
            </w:r>
            <w:r w:rsidRPr="00467F87">
              <w:rPr>
                <w:i/>
                <w:iCs/>
                <w:color w:val="auto"/>
                <w:sz w:val="16"/>
                <w:szCs w:val="16"/>
              </w:rPr>
              <w:t>"Экономическое развитие сельского поселения Новомальтинского муниципального образования на 2020-2026 г.г."</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02</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7500000000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1 510,98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1 510,88  </w:t>
            </w:r>
          </w:p>
        </w:tc>
      </w:tr>
      <w:tr w:rsidR="00467F87" w:rsidRPr="00467F87" w:rsidTr="0089045F">
        <w:trPr>
          <w:gridAfter w:val="10"/>
          <w:wAfter w:w="574" w:type="dxa"/>
          <w:trHeight w:val="735"/>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Основное мероприятие  Расходы направленные на выплаты и отчисления внебюджетные фонды по оплате труда главы Новомальтинского муниципального образования</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02</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7500100000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1 510,98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1 510,88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 направленные на выплаты и отчисления внебюджетные фонды по оплате труда главы Новомальтинского муниципального образования</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02</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7500111110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1 510,98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1 510,88  </w:t>
            </w:r>
          </w:p>
        </w:tc>
      </w:tr>
      <w:tr w:rsidR="00467F87" w:rsidRPr="00467F87" w:rsidTr="0089045F">
        <w:trPr>
          <w:gridAfter w:val="10"/>
          <w:wAfter w:w="574" w:type="dxa"/>
          <w:trHeight w:val="675"/>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02</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7500111110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100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1 510,98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1 510,88  </w:t>
            </w:r>
          </w:p>
        </w:tc>
      </w:tr>
      <w:tr w:rsidR="00467F87" w:rsidRPr="00467F87" w:rsidTr="0089045F">
        <w:trPr>
          <w:gridAfter w:val="10"/>
          <w:wAfter w:w="574" w:type="dxa"/>
          <w:trHeight w:val="375"/>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Расходы на выплаты персоналу государственных органов</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02</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7500111110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120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1 510,98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1 510,88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Функционирование Правительства РФ, высших органов государственной власти субъектов РФ, местных администраций</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6 456,98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6 568,78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7200000000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300,00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450,00  </w:t>
            </w:r>
          </w:p>
        </w:tc>
      </w:tr>
      <w:tr w:rsidR="00467F87" w:rsidRPr="00467F87" w:rsidTr="0089045F">
        <w:trPr>
          <w:gridAfter w:val="10"/>
          <w:wAfter w:w="574" w:type="dxa"/>
          <w:trHeight w:val="405"/>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Основное мероприятие: Расходы направленные на коммунальные услуги органов местного самоуправления</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7200200000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300,00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450,00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 направленные на коммунальные услуги органов местного самоуправления</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72002К2223</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300,00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450,00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Закупка товаров, работ и услуг для государственных (муниципальных)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72002К2223</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300,00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450,00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72002К2223</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300,00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450,00  </w:t>
            </w:r>
          </w:p>
        </w:tc>
      </w:tr>
      <w:tr w:rsidR="00467F87" w:rsidRPr="00467F87" w:rsidTr="0089045F">
        <w:trPr>
          <w:gridAfter w:val="10"/>
          <w:wAfter w:w="574" w:type="dxa"/>
          <w:trHeight w:val="675"/>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Муниципальная программа"Развитие социальной инфраструктуры сельского поселения Новомальтинского муниципального образования на  2020-2026 годы"</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30,00  </w:t>
            </w:r>
          </w:p>
        </w:tc>
      </w:tr>
      <w:tr w:rsidR="00467F87" w:rsidRPr="00467F87" w:rsidTr="0089045F">
        <w:trPr>
          <w:gridAfter w:val="10"/>
          <w:wAfter w:w="574" w:type="dxa"/>
          <w:trHeight w:val="630"/>
        </w:trPr>
        <w:tc>
          <w:tcPr>
            <w:tcW w:w="4395" w:type="dxa"/>
            <w:gridSpan w:val="31"/>
            <w:tcBorders>
              <w:top w:val="nil"/>
              <w:left w:val="single" w:sz="4" w:space="0" w:color="auto"/>
              <w:bottom w:val="single" w:sz="4" w:space="0" w:color="auto"/>
              <w:right w:val="single" w:sz="4" w:space="0" w:color="auto"/>
            </w:tcBorders>
            <w:shd w:val="clear" w:color="auto" w:fill="auto"/>
            <w:vAlign w:val="bottom"/>
            <w:hideMark/>
          </w:tcPr>
          <w:p w:rsidR="00467F87" w:rsidRPr="00467F87" w:rsidRDefault="00467F87" w:rsidP="00467F87">
            <w:pPr>
              <w:rPr>
                <w:sz w:val="16"/>
                <w:szCs w:val="16"/>
              </w:rPr>
            </w:pPr>
            <w:r w:rsidRPr="00467F87">
              <w:rPr>
                <w:sz w:val="16"/>
                <w:szCs w:val="16"/>
              </w:rPr>
              <w:t xml:space="preserve">Основное мероприятие:Расходы по выплате пенсии муниципальным служащим за выслугу лет. Расходы по проведению диспансеризации  работников администрации </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7300300000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30,00  </w:t>
            </w:r>
          </w:p>
        </w:tc>
      </w:tr>
      <w:tr w:rsidR="00467F87" w:rsidRPr="00467F87" w:rsidTr="0089045F">
        <w:trPr>
          <w:gridAfter w:val="10"/>
          <w:wAfter w:w="574" w:type="dxa"/>
          <w:trHeight w:val="42"/>
        </w:trPr>
        <w:tc>
          <w:tcPr>
            <w:tcW w:w="4395" w:type="dxa"/>
            <w:gridSpan w:val="31"/>
            <w:tcBorders>
              <w:top w:val="nil"/>
              <w:left w:val="single" w:sz="4" w:space="0" w:color="auto"/>
              <w:bottom w:val="single" w:sz="4" w:space="0" w:color="auto"/>
              <w:right w:val="single" w:sz="4" w:space="0" w:color="auto"/>
            </w:tcBorders>
            <w:shd w:val="clear" w:color="auto" w:fill="auto"/>
            <w:vAlign w:val="bottom"/>
            <w:hideMark/>
          </w:tcPr>
          <w:p w:rsidR="00467F87" w:rsidRPr="00467F87" w:rsidRDefault="00467F87" w:rsidP="00467F87">
            <w:pPr>
              <w:rPr>
                <w:sz w:val="16"/>
                <w:szCs w:val="16"/>
              </w:rPr>
            </w:pPr>
            <w:r w:rsidRPr="00467F87">
              <w:rPr>
                <w:sz w:val="16"/>
                <w:szCs w:val="16"/>
              </w:rPr>
              <w:t>Расходы по проведению диспансеризации  работников администрации</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7300323226</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30,00  </w:t>
            </w:r>
          </w:p>
        </w:tc>
      </w:tr>
      <w:tr w:rsidR="00467F87" w:rsidRPr="00467F87" w:rsidTr="0089045F">
        <w:trPr>
          <w:gridAfter w:val="10"/>
          <w:wAfter w:w="574" w:type="dxa"/>
          <w:trHeight w:val="42"/>
        </w:trPr>
        <w:tc>
          <w:tcPr>
            <w:tcW w:w="4395" w:type="dxa"/>
            <w:gridSpan w:val="31"/>
            <w:tcBorders>
              <w:top w:val="nil"/>
              <w:left w:val="single" w:sz="4"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Закупка товаров, работ и услуг для государственных (муниципальных)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7300323226</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30,00  </w:t>
            </w:r>
          </w:p>
        </w:tc>
      </w:tr>
      <w:tr w:rsidR="00467F87" w:rsidRPr="00467F87" w:rsidTr="0089045F">
        <w:trPr>
          <w:gridAfter w:val="10"/>
          <w:wAfter w:w="574" w:type="dxa"/>
          <w:trHeight w:val="330"/>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Иные закупки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7300323226</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30,00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30,00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Муниципальная программа"По гражданской обороне и профилактике чрезвычайных ситуаций,пожарной безопасности на территории сельского поселения Новомальтинского муниципального образования на 2020-2026 г.г."</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7400000000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157,78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157,78  </w:t>
            </w:r>
          </w:p>
        </w:tc>
      </w:tr>
      <w:tr w:rsidR="00467F87" w:rsidRPr="00467F87" w:rsidTr="0089045F">
        <w:trPr>
          <w:gridAfter w:val="10"/>
          <w:wAfter w:w="574" w:type="dxa"/>
          <w:trHeight w:val="675"/>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 xml:space="preserve">Основное мероприятие Расходы и услуги по техническому обслуживанию автоматической пожарной сигнализации, системы оповещения и управление эвакуацией людей в здании администрации </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7400100000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35,40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35,40  </w:t>
            </w:r>
          </w:p>
        </w:tc>
      </w:tr>
      <w:tr w:rsidR="00467F87" w:rsidRPr="00467F87" w:rsidTr="0089045F">
        <w:trPr>
          <w:gridAfter w:val="10"/>
          <w:wAfter w:w="574" w:type="dxa"/>
          <w:trHeight w:val="675"/>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 и услуги по техническому обслуживанию автоматической пожарной сигнализации, системы оповещения и управление эвакуацией людей в здании администрации</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7400141225</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35,40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35,40  </w:t>
            </w:r>
          </w:p>
        </w:tc>
      </w:tr>
      <w:tr w:rsidR="00467F87" w:rsidRPr="00467F87" w:rsidTr="0089045F">
        <w:trPr>
          <w:gridAfter w:val="10"/>
          <w:wAfter w:w="574" w:type="dxa"/>
          <w:trHeight w:val="47"/>
        </w:trPr>
        <w:tc>
          <w:tcPr>
            <w:tcW w:w="4395" w:type="dxa"/>
            <w:gridSpan w:val="31"/>
            <w:tcBorders>
              <w:top w:val="nil"/>
              <w:left w:val="single" w:sz="4"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Закупка товаров, работ и услуг для государственных (муниципальных)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7400141225</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35,40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35,40  </w:t>
            </w:r>
          </w:p>
        </w:tc>
      </w:tr>
      <w:tr w:rsidR="00467F87" w:rsidRPr="00467F87" w:rsidTr="0089045F">
        <w:trPr>
          <w:gridAfter w:val="10"/>
          <w:wAfter w:w="574" w:type="dxa"/>
          <w:trHeight w:val="315"/>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Иные закупки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7400141225</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35,40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35,40  </w:t>
            </w:r>
          </w:p>
        </w:tc>
      </w:tr>
      <w:tr w:rsidR="00467F87" w:rsidRPr="00467F87" w:rsidTr="0089045F">
        <w:trPr>
          <w:gridAfter w:val="10"/>
          <w:wAfter w:w="574" w:type="dxa"/>
          <w:trHeight w:val="47"/>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Основное мероприятие: Расходы и услуги централизованной охраны здания администрации</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7400300000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122,38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122,38  </w:t>
            </w:r>
          </w:p>
        </w:tc>
      </w:tr>
      <w:tr w:rsidR="00467F87" w:rsidRPr="00467F87" w:rsidTr="0089045F">
        <w:trPr>
          <w:gridAfter w:val="10"/>
          <w:wAfter w:w="574" w:type="dxa"/>
          <w:trHeight w:val="42"/>
        </w:trPr>
        <w:tc>
          <w:tcPr>
            <w:tcW w:w="4395" w:type="dxa"/>
            <w:gridSpan w:val="31"/>
            <w:tcBorders>
              <w:top w:val="nil"/>
              <w:left w:val="single" w:sz="4"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Закупка товаров, работ и услуг для государственных (муниципальных)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7400300000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122,38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122,38  </w:t>
            </w:r>
          </w:p>
        </w:tc>
      </w:tr>
      <w:tr w:rsidR="00467F87" w:rsidRPr="00467F87" w:rsidTr="0089045F">
        <w:trPr>
          <w:gridAfter w:val="10"/>
          <w:wAfter w:w="574" w:type="dxa"/>
          <w:trHeight w:val="390"/>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Иные закупки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7400300000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122,38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122,38  </w:t>
            </w:r>
          </w:p>
        </w:tc>
      </w:tr>
      <w:tr w:rsidR="00467F87" w:rsidRPr="00467F87" w:rsidTr="0089045F">
        <w:trPr>
          <w:gridAfter w:val="10"/>
          <w:wAfter w:w="574" w:type="dxa"/>
          <w:trHeight w:val="630"/>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lastRenderedPageBreak/>
              <w:t>Программа муниципального образования "Экономическое развитие сельского поселения Новомальтинского муниципального образования на 2020-2026 г.г."</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7500000000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5 969,20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5 931,00  </w:t>
            </w:r>
          </w:p>
        </w:tc>
      </w:tr>
      <w:tr w:rsidR="00467F87" w:rsidRPr="00467F87" w:rsidTr="0089045F">
        <w:trPr>
          <w:gridAfter w:val="10"/>
          <w:wAfter w:w="574" w:type="dxa"/>
          <w:trHeight w:val="750"/>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Основное мероприятие : Расходы направленные на выплаты и отчисления внебюджетные фонды по оплате труда служащим Новомальтинского муниципального образования</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7500200000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5 480,00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5 480,00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 направленные на выплаты и отчисления внебюджетные фонды по оплате труда служащим Новомальтинского муниципального образования</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7500212190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5 480,00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5 480,00  </w:t>
            </w:r>
          </w:p>
        </w:tc>
      </w:tr>
      <w:tr w:rsidR="00467F87" w:rsidRPr="00467F87" w:rsidTr="0089045F">
        <w:trPr>
          <w:gridAfter w:val="10"/>
          <w:wAfter w:w="574" w:type="dxa"/>
          <w:trHeight w:val="465"/>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7500212190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100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5 480,00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5 480,00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 направленные на выплаты и отчисления внебюджетные фонды по оплате труда органов местного самоуправления</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7500212190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5 480,00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5 480,00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 на выплаты персоналу государственных органов</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7500212190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120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5 480,00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5 480,00  </w:t>
            </w:r>
          </w:p>
        </w:tc>
      </w:tr>
      <w:tr w:rsidR="00467F87" w:rsidRPr="00467F87" w:rsidTr="0089045F">
        <w:trPr>
          <w:gridAfter w:val="10"/>
          <w:wAfter w:w="574" w:type="dxa"/>
          <w:trHeight w:val="47"/>
        </w:trPr>
        <w:tc>
          <w:tcPr>
            <w:tcW w:w="4395" w:type="dxa"/>
            <w:gridSpan w:val="31"/>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Основные направления: Расходы направленные  на обеспечение функций органов местного самоуправления(за исключением расходов на выплаты по оплате труда)</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7500300000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489,20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451,00  </w:t>
            </w:r>
          </w:p>
        </w:tc>
      </w:tr>
      <w:tr w:rsidR="00467F87" w:rsidRPr="00467F87" w:rsidTr="0089045F">
        <w:trPr>
          <w:gridAfter w:val="10"/>
          <w:wAfter w:w="574" w:type="dxa"/>
          <w:trHeight w:val="47"/>
        </w:trPr>
        <w:tc>
          <w:tcPr>
            <w:tcW w:w="4395" w:type="dxa"/>
            <w:gridSpan w:val="31"/>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Расходы направленные  на обеспечение функций органов местного самоуправления(за исключением расходов на выплаты по оплате труда)</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7500313999</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353,20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335,00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Закупка товаров, работ и услуг для государственных (муниципальных)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7500313999</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353,20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335,00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7500313999</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353,20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335,00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sz w:val="16"/>
                <w:szCs w:val="16"/>
              </w:rPr>
            </w:pPr>
            <w:r w:rsidRPr="00467F87">
              <w:rPr>
                <w:sz w:val="16"/>
                <w:szCs w:val="16"/>
              </w:rPr>
              <w:t>Иные бюджетные ассигнования</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7500313999</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800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136,00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116,00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sz w:val="16"/>
                <w:szCs w:val="16"/>
              </w:rPr>
            </w:pPr>
            <w:r w:rsidRPr="00467F87">
              <w:rPr>
                <w:sz w:val="16"/>
                <w:szCs w:val="16"/>
              </w:rPr>
              <w:t>Уплата налогов, сборов и иных платежей</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7500313999</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850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136,00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116,00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Резервные фонды</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Муниципальная программа"По гражданской обороне и профилактике чрезвычайных ситуаций,пожарной безопасности на территории сельского поселения Новомальтинского муниципального образования на 2020-2026 г.г."</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7400000000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Основное мероприятие: Расходы направленные на реализацию направлений расходов  резервного фонда исполнительной органов исполнительной власти"</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7400600000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Расходы направленные на реализацию направлений расходов  резервного фонда исполнительной органов исполнительной власти</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7400646290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Иные бюджетные ассигнования</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7400646290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800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i/>
                <w:iCs/>
                <w:color w:val="auto"/>
                <w:sz w:val="16"/>
                <w:szCs w:val="16"/>
              </w:rPr>
            </w:pPr>
            <w:r w:rsidRPr="00467F87">
              <w:rPr>
                <w:i/>
                <w:iCs/>
                <w:color w:val="auto"/>
                <w:sz w:val="16"/>
                <w:szCs w:val="16"/>
              </w:rPr>
              <w:t>Резервные средства</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7400646290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870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20,00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20,00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Другие общегосударственные вопросы</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0,70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0,70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i/>
                <w:iCs/>
                <w:color w:val="auto"/>
                <w:sz w:val="16"/>
                <w:szCs w:val="16"/>
              </w:rPr>
            </w:pPr>
            <w:r w:rsidRPr="00467F87">
              <w:rPr>
                <w:i/>
                <w:iCs/>
                <w:color w:val="auto"/>
                <w:sz w:val="16"/>
                <w:szCs w:val="16"/>
              </w:rPr>
              <w:t>Непрограммные расходы</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13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9000000000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0,70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0,70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Обеспечение реализации полномочий министерства юстиции Иркутской области</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90А0000000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0,70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0,70  </w:t>
            </w:r>
          </w:p>
        </w:tc>
      </w:tr>
      <w:tr w:rsidR="00467F87" w:rsidRPr="00467F87" w:rsidTr="0089045F">
        <w:trPr>
          <w:gridAfter w:val="10"/>
          <w:wAfter w:w="574" w:type="dxa"/>
          <w:trHeight w:val="111"/>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i/>
                <w:iCs/>
                <w:color w:val="auto"/>
                <w:sz w:val="16"/>
                <w:szCs w:val="16"/>
              </w:rPr>
            </w:pPr>
            <w:r w:rsidRPr="00467F87">
              <w:rPr>
                <w:i/>
                <w:iCs/>
                <w:color w:val="auto"/>
                <w:sz w:val="16"/>
                <w:szCs w:val="16"/>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13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90А0073150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0,70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0,70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государственных (муниципальных)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90А0073150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0,70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0,70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90А0073150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0,70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0,70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00"/>
            <w:vAlign w:val="center"/>
            <w:hideMark/>
          </w:tcPr>
          <w:p w:rsidR="00467F87" w:rsidRPr="00467F87" w:rsidRDefault="00467F87" w:rsidP="00467F87">
            <w:pPr>
              <w:rPr>
                <w:color w:val="auto"/>
                <w:sz w:val="16"/>
                <w:szCs w:val="16"/>
              </w:rPr>
            </w:pPr>
            <w:r w:rsidRPr="00467F87">
              <w:rPr>
                <w:color w:val="auto"/>
                <w:sz w:val="16"/>
                <w:szCs w:val="16"/>
              </w:rPr>
              <w:t>НАЦИОНАЛЬНАЯ ОБОРОНА</w:t>
            </w:r>
          </w:p>
        </w:tc>
        <w:tc>
          <w:tcPr>
            <w:tcW w:w="645" w:type="dxa"/>
            <w:gridSpan w:val="3"/>
            <w:tcBorders>
              <w:top w:val="nil"/>
              <w:left w:val="nil"/>
              <w:bottom w:val="single" w:sz="4" w:space="0" w:color="auto"/>
              <w:right w:val="single" w:sz="4" w:space="0" w:color="auto"/>
            </w:tcBorders>
            <w:shd w:val="clear" w:color="000000" w:fill="FFFF00"/>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02</w:t>
            </w:r>
          </w:p>
        </w:tc>
        <w:tc>
          <w:tcPr>
            <w:tcW w:w="538" w:type="dxa"/>
            <w:gridSpan w:val="9"/>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1079" w:type="dxa"/>
            <w:gridSpan w:val="14"/>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38" w:type="dxa"/>
            <w:gridSpan w:val="5"/>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147,70  </w:t>
            </w:r>
          </w:p>
        </w:tc>
        <w:tc>
          <w:tcPr>
            <w:tcW w:w="1176" w:type="dxa"/>
            <w:gridSpan w:val="13"/>
            <w:tcBorders>
              <w:top w:val="nil"/>
              <w:left w:val="single" w:sz="4" w:space="0" w:color="auto"/>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153,10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Мобилизационная и вневойсковая подготовка</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02</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147,70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153,10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Осуществление первичного воинского учета  на территории, где отсутствуют военные комиссариаты</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02</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90А0051180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147,70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153,10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i/>
                <w:iCs/>
                <w:color w:val="auto"/>
                <w:sz w:val="16"/>
                <w:szCs w:val="16"/>
              </w:rPr>
            </w:pPr>
            <w:r w:rsidRPr="00467F87">
              <w:rPr>
                <w:i/>
                <w:iCs/>
                <w:color w:val="auto"/>
                <w:sz w:val="16"/>
                <w:szCs w:val="16"/>
              </w:rPr>
              <w:t>Непрограммные расходы</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 </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 </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 </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 </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147,70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153,10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Субвенции  на осуществление первичного воинского учета на территориях,где отсутствуют военные комиссариаты</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02</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90А0051180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147,70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153,10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02</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90А0051180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100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135,80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141,10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Расходы на выплаты персоналу государственных органов</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02</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90А0051180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120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135,80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141,10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государственных (муниципальных)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02</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90А0051180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11,90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12,00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02</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90А0051180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11,90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12,00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000000" w:fill="FFFF00"/>
            <w:vAlign w:val="center"/>
            <w:hideMark/>
          </w:tcPr>
          <w:p w:rsidR="00467F87" w:rsidRPr="00467F87" w:rsidRDefault="00467F87" w:rsidP="00467F87">
            <w:pPr>
              <w:rPr>
                <w:color w:val="auto"/>
                <w:sz w:val="16"/>
                <w:szCs w:val="16"/>
              </w:rPr>
            </w:pPr>
            <w:r w:rsidRPr="00467F87">
              <w:rPr>
                <w:color w:val="auto"/>
                <w:sz w:val="16"/>
                <w:szCs w:val="16"/>
              </w:rPr>
              <w:t>НАЦИОНАЛЬНАЯ БЕЗОПАСНОСТЬ И ПРАВООХРАНИТЕЛЬНАЯ ДЕЯТЕЛЬНОСТЬ</w:t>
            </w:r>
          </w:p>
        </w:tc>
        <w:tc>
          <w:tcPr>
            <w:tcW w:w="645" w:type="dxa"/>
            <w:gridSpan w:val="3"/>
            <w:tcBorders>
              <w:top w:val="nil"/>
              <w:left w:val="nil"/>
              <w:bottom w:val="single" w:sz="4" w:space="0" w:color="auto"/>
              <w:right w:val="single" w:sz="4" w:space="0" w:color="auto"/>
            </w:tcBorders>
            <w:shd w:val="clear" w:color="000000" w:fill="FFFF00"/>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538" w:type="dxa"/>
            <w:gridSpan w:val="9"/>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1079" w:type="dxa"/>
            <w:gridSpan w:val="14"/>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38" w:type="dxa"/>
            <w:gridSpan w:val="5"/>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8,00  </w:t>
            </w:r>
          </w:p>
        </w:tc>
        <w:tc>
          <w:tcPr>
            <w:tcW w:w="1176" w:type="dxa"/>
            <w:gridSpan w:val="13"/>
            <w:tcBorders>
              <w:top w:val="nil"/>
              <w:left w:val="single" w:sz="4" w:space="0" w:color="auto"/>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8,00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Другие вопросы в области национальной безопасности и правоохранительной деятельности</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lastRenderedPageBreak/>
              <w:t>Муниципальная программа"По гражданской обороне и профилактике чрезвычайных ситуаций,пожарной безопасности на территории сельского поселения Новомальтинского муниципального образования на 2020-2026 г.г."</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14</w:t>
            </w:r>
          </w:p>
        </w:tc>
        <w:tc>
          <w:tcPr>
            <w:tcW w:w="1079" w:type="dxa"/>
            <w:gridSpan w:val="14"/>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7400000000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8,00  </w:t>
            </w:r>
          </w:p>
        </w:tc>
      </w:tr>
      <w:tr w:rsidR="00467F87" w:rsidRPr="00467F87" w:rsidTr="0089045F">
        <w:trPr>
          <w:gridAfter w:val="10"/>
          <w:wAfter w:w="574" w:type="dxa"/>
          <w:trHeight w:val="915"/>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i/>
                <w:iCs/>
                <w:color w:val="auto"/>
                <w:sz w:val="16"/>
                <w:szCs w:val="16"/>
              </w:rPr>
            </w:pPr>
            <w:r w:rsidRPr="00467F87">
              <w:rPr>
                <w:i/>
                <w:iCs/>
                <w:color w:val="auto"/>
                <w:sz w:val="16"/>
                <w:szCs w:val="16"/>
              </w:rPr>
              <w:t>Основное мероприятие: 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03</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14</w:t>
            </w:r>
          </w:p>
        </w:tc>
        <w:tc>
          <w:tcPr>
            <w:tcW w:w="1079" w:type="dxa"/>
            <w:gridSpan w:val="14"/>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740050000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8,00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8,00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i/>
                <w:iCs/>
                <w:color w:val="auto"/>
                <w:sz w:val="16"/>
                <w:szCs w:val="16"/>
              </w:rPr>
            </w:pPr>
            <w:r w:rsidRPr="00467F87">
              <w:rPr>
                <w:i/>
                <w:iCs/>
                <w:color w:val="auto"/>
                <w:sz w:val="16"/>
                <w:szCs w:val="16"/>
              </w:rPr>
              <w:t>Расходы по реализации НПА по защите населения, проведение  агитационно-массовой пропагандисткой работы, информация по пропаганде пожарной безопасности, изготовление рекламных щитов, укреплению общественного порядка</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14</w:t>
            </w:r>
          </w:p>
        </w:tc>
        <w:tc>
          <w:tcPr>
            <w:tcW w:w="1079" w:type="dxa"/>
            <w:gridSpan w:val="14"/>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7400545226</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8,00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8,00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государственных (муниципальных)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14</w:t>
            </w:r>
          </w:p>
        </w:tc>
        <w:tc>
          <w:tcPr>
            <w:tcW w:w="1079" w:type="dxa"/>
            <w:gridSpan w:val="14"/>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7400545226</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8,00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14</w:t>
            </w:r>
          </w:p>
        </w:tc>
        <w:tc>
          <w:tcPr>
            <w:tcW w:w="1079" w:type="dxa"/>
            <w:gridSpan w:val="14"/>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7400545226</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00"/>
            <w:vAlign w:val="center"/>
            <w:hideMark/>
          </w:tcPr>
          <w:p w:rsidR="00467F87" w:rsidRPr="00467F87" w:rsidRDefault="00467F87" w:rsidP="00467F87">
            <w:pPr>
              <w:rPr>
                <w:color w:val="auto"/>
                <w:sz w:val="16"/>
                <w:szCs w:val="16"/>
              </w:rPr>
            </w:pPr>
            <w:r w:rsidRPr="00467F87">
              <w:rPr>
                <w:color w:val="auto"/>
                <w:sz w:val="16"/>
                <w:szCs w:val="16"/>
              </w:rPr>
              <w:t>НАЦИОНАЛЬНАЯ ЭКОНОМИКА</w:t>
            </w:r>
          </w:p>
        </w:tc>
        <w:tc>
          <w:tcPr>
            <w:tcW w:w="645" w:type="dxa"/>
            <w:gridSpan w:val="3"/>
            <w:tcBorders>
              <w:top w:val="nil"/>
              <w:left w:val="nil"/>
              <w:bottom w:val="single" w:sz="4" w:space="0" w:color="auto"/>
              <w:right w:val="single" w:sz="4" w:space="0" w:color="auto"/>
            </w:tcBorders>
            <w:shd w:val="clear" w:color="000000" w:fill="FFFF00"/>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538" w:type="dxa"/>
            <w:gridSpan w:val="9"/>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1079" w:type="dxa"/>
            <w:gridSpan w:val="14"/>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38" w:type="dxa"/>
            <w:gridSpan w:val="5"/>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739,53  </w:t>
            </w:r>
          </w:p>
        </w:tc>
        <w:tc>
          <w:tcPr>
            <w:tcW w:w="1176" w:type="dxa"/>
            <w:gridSpan w:val="13"/>
            <w:tcBorders>
              <w:top w:val="nil"/>
              <w:left w:val="single" w:sz="4" w:space="0" w:color="auto"/>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791,77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Общеэкономические вопросы</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86,90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86,90  </w:t>
            </w:r>
          </w:p>
        </w:tc>
      </w:tr>
      <w:tr w:rsidR="00467F87" w:rsidRPr="00467F87" w:rsidTr="0089045F">
        <w:trPr>
          <w:gridAfter w:val="10"/>
          <w:wAfter w:w="574" w:type="dxa"/>
          <w:trHeight w:val="465"/>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7201000000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86,90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86,90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auto" w:fill="auto"/>
            <w:vAlign w:val="bottom"/>
            <w:hideMark/>
          </w:tcPr>
          <w:p w:rsidR="00467F87" w:rsidRPr="00467F87" w:rsidRDefault="00467F87" w:rsidP="00467F87">
            <w:pPr>
              <w:rPr>
                <w:color w:val="auto"/>
                <w:sz w:val="16"/>
                <w:szCs w:val="16"/>
              </w:rPr>
            </w:pPr>
            <w:r w:rsidRPr="00467F87">
              <w:rPr>
                <w:color w:val="auto"/>
                <w:sz w:val="16"/>
                <w:szCs w:val="16"/>
              </w:rPr>
              <w:t>Государственная программа Иркутской области «Развитие жилищно-коммунального хозяйства Иркутской области» на 2019 - 2024 годы</w:t>
            </w:r>
          </w:p>
        </w:tc>
        <w:tc>
          <w:tcPr>
            <w:tcW w:w="645" w:type="dxa"/>
            <w:gridSpan w:val="3"/>
            <w:tcBorders>
              <w:top w:val="nil"/>
              <w:left w:val="nil"/>
              <w:bottom w:val="single" w:sz="4" w:space="0" w:color="auto"/>
              <w:right w:val="single" w:sz="4" w:space="0" w:color="auto"/>
            </w:tcBorders>
            <w:shd w:val="clear" w:color="auto" w:fill="auto"/>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auto" w:fill="auto"/>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538" w:type="dxa"/>
            <w:gridSpan w:val="9"/>
            <w:tcBorders>
              <w:top w:val="nil"/>
              <w:left w:val="nil"/>
              <w:bottom w:val="single" w:sz="4" w:space="0" w:color="auto"/>
              <w:right w:val="single" w:sz="4" w:space="0" w:color="auto"/>
            </w:tcBorders>
            <w:shd w:val="clear" w:color="auto" w:fill="auto"/>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7200173110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86,90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86,90  </w:t>
            </w:r>
          </w:p>
        </w:tc>
      </w:tr>
      <w:tr w:rsidR="00467F87" w:rsidRPr="00467F87" w:rsidTr="0089045F">
        <w:trPr>
          <w:gridAfter w:val="10"/>
          <w:wAfter w:w="574" w:type="dxa"/>
          <w:trHeight w:val="465"/>
        </w:trPr>
        <w:tc>
          <w:tcPr>
            <w:tcW w:w="4395" w:type="dxa"/>
            <w:gridSpan w:val="31"/>
            <w:tcBorders>
              <w:top w:val="nil"/>
              <w:left w:val="single" w:sz="8" w:space="0" w:color="auto"/>
              <w:bottom w:val="single" w:sz="4" w:space="0" w:color="auto"/>
              <w:right w:val="single" w:sz="4" w:space="0" w:color="auto"/>
            </w:tcBorders>
            <w:shd w:val="clear" w:color="auto" w:fill="auto"/>
            <w:vAlign w:val="bottom"/>
            <w:hideMark/>
          </w:tcPr>
          <w:p w:rsidR="00467F87" w:rsidRPr="00467F87" w:rsidRDefault="00467F87" w:rsidP="00467F87">
            <w:pPr>
              <w:rPr>
                <w:color w:val="auto"/>
                <w:sz w:val="16"/>
                <w:szCs w:val="16"/>
              </w:rPr>
            </w:pPr>
            <w:r w:rsidRPr="00467F87">
              <w:rPr>
                <w:color w:val="auto"/>
                <w:sz w:val="16"/>
                <w:szCs w:val="16"/>
              </w:rPr>
              <w:t>Подпрограмма «Обеспечение проведения сбалансированной и стабильной политики в области государственного регулирования цен (тарифов)» на 2014 - 2022 годы</w:t>
            </w:r>
          </w:p>
        </w:tc>
        <w:tc>
          <w:tcPr>
            <w:tcW w:w="645" w:type="dxa"/>
            <w:gridSpan w:val="3"/>
            <w:tcBorders>
              <w:top w:val="nil"/>
              <w:left w:val="nil"/>
              <w:bottom w:val="single" w:sz="4" w:space="0" w:color="auto"/>
              <w:right w:val="single" w:sz="4" w:space="0" w:color="auto"/>
            </w:tcBorders>
            <w:shd w:val="clear" w:color="auto" w:fill="auto"/>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auto" w:fill="auto"/>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538" w:type="dxa"/>
            <w:gridSpan w:val="9"/>
            <w:tcBorders>
              <w:top w:val="nil"/>
              <w:left w:val="nil"/>
              <w:bottom w:val="single" w:sz="4" w:space="0" w:color="auto"/>
              <w:right w:val="single" w:sz="4" w:space="0" w:color="auto"/>
            </w:tcBorders>
            <w:shd w:val="clear" w:color="auto" w:fill="auto"/>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7200173110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86,90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86,90  </w:t>
            </w:r>
          </w:p>
        </w:tc>
      </w:tr>
      <w:tr w:rsidR="00467F87" w:rsidRPr="00467F87" w:rsidTr="0089045F">
        <w:trPr>
          <w:gridAfter w:val="10"/>
          <w:wAfter w:w="574" w:type="dxa"/>
          <w:trHeight w:val="335"/>
        </w:trPr>
        <w:tc>
          <w:tcPr>
            <w:tcW w:w="4395" w:type="dxa"/>
            <w:gridSpan w:val="31"/>
            <w:tcBorders>
              <w:top w:val="nil"/>
              <w:left w:val="single" w:sz="8" w:space="0" w:color="auto"/>
              <w:bottom w:val="single" w:sz="4" w:space="0" w:color="auto"/>
              <w:right w:val="single" w:sz="4" w:space="0" w:color="auto"/>
            </w:tcBorders>
            <w:shd w:val="clear" w:color="auto" w:fill="auto"/>
            <w:vAlign w:val="bottom"/>
            <w:hideMark/>
          </w:tcPr>
          <w:p w:rsidR="00467F87" w:rsidRPr="00467F87" w:rsidRDefault="00467F87" w:rsidP="00467F87">
            <w:pPr>
              <w:rPr>
                <w:color w:val="auto"/>
                <w:sz w:val="16"/>
                <w:szCs w:val="16"/>
              </w:rPr>
            </w:pPr>
            <w:r w:rsidRPr="00467F87">
              <w:rPr>
                <w:color w:val="auto"/>
                <w:sz w:val="16"/>
                <w:szCs w:val="16"/>
              </w:rPr>
              <w:t>Основное мероприятие «Государственное регулирование цен (тарифов) и контроля за соблюдением порядка ценообразования на территории Иркутской области»</w:t>
            </w:r>
          </w:p>
        </w:tc>
        <w:tc>
          <w:tcPr>
            <w:tcW w:w="645" w:type="dxa"/>
            <w:gridSpan w:val="3"/>
            <w:tcBorders>
              <w:top w:val="nil"/>
              <w:left w:val="nil"/>
              <w:bottom w:val="single" w:sz="4" w:space="0" w:color="auto"/>
              <w:right w:val="single" w:sz="4" w:space="0" w:color="auto"/>
            </w:tcBorders>
            <w:shd w:val="clear" w:color="auto" w:fill="auto"/>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auto" w:fill="auto"/>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538" w:type="dxa"/>
            <w:gridSpan w:val="9"/>
            <w:tcBorders>
              <w:top w:val="nil"/>
              <w:left w:val="nil"/>
              <w:bottom w:val="single" w:sz="4" w:space="0" w:color="auto"/>
              <w:right w:val="single" w:sz="4" w:space="0" w:color="auto"/>
            </w:tcBorders>
            <w:shd w:val="clear" w:color="auto" w:fill="auto"/>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7200173110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86,90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86,90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Субвенция на осуществление отдельных областных государственных полномочий в сфере водоснабжения и водоотведения</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7200173110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86,90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86,90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Осуществление государственных полномочий в сфере водоотведения и водоснабжения</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7200173110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86,90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86,90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7200173110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100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82,55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82,55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Расходы на выплаты персоналу государственных органов</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7200173110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120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82,55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82,55  </w:t>
            </w:r>
          </w:p>
        </w:tc>
      </w:tr>
      <w:tr w:rsidR="00467F87" w:rsidRPr="00467F87" w:rsidTr="0089045F">
        <w:trPr>
          <w:gridAfter w:val="10"/>
          <w:wAfter w:w="574" w:type="dxa"/>
          <w:trHeight w:val="375"/>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обеспечения государственных</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04</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7200173110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200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4,35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4,35  </w:t>
            </w:r>
          </w:p>
        </w:tc>
      </w:tr>
      <w:tr w:rsidR="00467F87" w:rsidRPr="00467F87" w:rsidTr="0089045F">
        <w:trPr>
          <w:gridAfter w:val="10"/>
          <w:wAfter w:w="574" w:type="dxa"/>
          <w:trHeight w:val="175"/>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7200173110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4,35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4,35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Дорожное хозяйство (дорожные фонды)</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09</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652,63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704,87  </w:t>
            </w:r>
          </w:p>
        </w:tc>
      </w:tr>
      <w:tr w:rsidR="00467F87" w:rsidRPr="00467F87" w:rsidTr="0089045F">
        <w:trPr>
          <w:gridAfter w:val="10"/>
          <w:wAfter w:w="574" w:type="dxa"/>
          <w:trHeight w:val="465"/>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Муниципальная программа "Развитие жилищно-коммунального хозяйства и благоустройства сельского поселения Новомальтинского муниципального образования на 2020-2026г."</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09</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7100000000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652,63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704,87  </w:t>
            </w:r>
          </w:p>
        </w:tc>
      </w:tr>
      <w:tr w:rsidR="00467F87" w:rsidRPr="00467F87" w:rsidTr="0089045F">
        <w:trPr>
          <w:gridAfter w:val="10"/>
          <w:wAfter w:w="574" w:type="dxa"/>
          <w:trHeight w:val="690"/>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Подпрограмма "Развитие внутри поселковых автомобильных дорог, дворовых территорий сельского поселения Новомальтинского муниципального образования" на 2020-2026 г.г.</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09</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7120000000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652,63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704,87  </w:t>
            </w:r>
          </w:p>
        </w:tc>
      </w:tr>
      <w:tr w:rsidR="00467F87" w:rsidRPr="00467F87" w:rsidTr="0089045F">
        <w:trPr>
          <w:gridAfter w:val="10"/>
          <w:wAfter w:w="574" w:type="dxa"/>
          <w:trHeight w:val="47"/>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Основное мероприятие Расходы направленные на содержание и ремонт внутри поселковых дорог общего пользования,ремонт дворовых территорий домов,проеездов</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04</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09</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7120100000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652,63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704,87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i/>
                <w:iCs/>
                <w:color w:val="auto"/>
                <w:sz w:val="16"/>
                <w:szCs w:val="16"/>
              </w:rPr>
            </w:pPr>
            <w:r w:rsidRPr="00467F87">
              <w:rPr>
                <w:i/>
                <w:iCs/>
                <w:color w:val="auto"/>
                <w:sz w:val="16"/>
                <w:szCs w:val="16"/>
              </w:rPr>
              <w:t>Расходы направленные на содержание и ремонт внутри поселковых дорог общего пользования, ремонт дворовых территорий домов, проездов</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09</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7120112225</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652,63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704,87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государственных (муниципальных)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04</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09</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7120112225</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200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652,63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704,87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09</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7120112225</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652,63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704,87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00"/>
            <w:vAlign w:val="center"/>
            <w:hideMark/>
          </w:tcPr>
          <w:p w:rsidR="00467F87" w:rsidRPr="00467F87" w:rsidRDefault="00467F87" w:rsidP="00467F87">
            <w:pPr>
              <w:rPr>
                <w:color w:val="auto"/>
                <w:sz w:val="16"/>
                <w:szCs w:val="16"/>
              </w:rPr>
            </w:pPr>
            <w:r w:rsidRPr="00467F87">
              <w:rPr>
                <w:color w:val="auto"/>
                <w:sz w:val="16"/>
                <w:szCs w:val="16"/>
              </w:rPr>
              <w:t>Жилищно-Коммунальное Хозяйство</w:t>
            </w:r>
          </w:p>
        </w:tc>
        <w:tc>
          <w:tcPr>
            <w:tcW w:w="645" w:type="dxa"/>
            <w:gridSpan w:val="3"/>
            <w:tcBorders>
              <w:top w:val="nil"/>
              <w:left w:val="nil"/>
              <w:bottom w:val="single" w:sz="4" w:space="0" w:color="auto"/>
              <w:right w:val="single" w:sz="4" w:space="0" w:color="auto"/>
            </w:tcBorders>
            <w:shd w:val="clear" w:color="000000" w:fill="FFFF00"/>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1079" w:type="dxa"/>
            <w:gridSpan w:val="14"/>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38" w:type="dxa"/>
            <w:gridSpan w:val="5"/>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1 293,00  </w:t>
            </w:r>
          </w:p>
        </w:tc>
        <w:tc>
          <w:tcPr>
            <w:tcW w:w="1176" w:type="dxa"/>
            <w:gridSpan w:val="13"/>
            <w:tcBorders>
              <w:top w:val="nil"/>
              <w:left w:val="single" w:sz="4" w:space="0" w:color="auto"/>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1 843,64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i/>
                <w:iCs/>
                <w:color w:val="auto"/>
                <w:sz w:val="16"/>
                <w:szCs w:val="16"/>
              </w:rPr>
            </w:pPr>
            <w:r w:rsidRPr="00467F87">
              <w:rPr>
                <w:i/>
                <w:iCs/>
                <w:color w:val="auto"/>
                <w:sz w:val="16"/>
                <w:szCs w:val="16"/>
              </w:rPr>
              <w:t>Жилищное хозяйство</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460,00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330,00  </w:t>
            </w:r>
          </w:p>
        </w:tc>
      </w:tr>
      <w:tr w:rsidR="00467F87" w:rsidRPr="00467F87" w:rsidTr="0089045F">
        <w:trPr>
          <w:gridAfter w:val="10"/>
          <w:wAfter w:w="574" w:type="dxa"/>
          <w:trHeight w:val="600"/>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Муниципальная программа"Развитие жилищно-коммунального хозяйства и благоустройства сельского поселения Новомальтинского муниципального образования на 2020-2026г."</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7100000000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130,00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130,00  </w:t>
            </w:r>
          </w:p>
        </w:tc>
      </w:tr>
      <w:tr w:rsidR="00467F87" w:rsidRPr="00467F87" w:rsidTr="0089045F">
        <w:trPr>
          <w:gridAfter w:val="10"/>
          <w:wAfter w:w="574" w:type="dxa"/>
          <w:trHeight w:val="465"/>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Подпрограмма "Энергосбережение и повышение энергетической эффективности на территории сельского поселения Новомальтинского муниципального образования на 2020-2026 г.г.</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7130000000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single" w:sz="4"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130,00  </w:t>
            </w:r>
          </w:p>
        </w:tc>
        <w:tc>
          <w:tcPr>
            <w:tcW w:w="1176" w:type="dxa"/>
            <w:gridSpan w:val="13"/>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130,00  </w:t>
            </w:r>
          </w:p>
        </w:tc>
      </w:tr>
      <w:tr w:rsidR="00467F87" w:rsidRPr="00467F87" w:rsidTr="0089045F">
        <w:trPr>
          <w:gridAfter w:val="10"/>
          <w:wAfter w:w="574" w:type="dxa"/>
          <w:trHeight w:val="660"/>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lastRenderedPageBreak/>
              <w:t>Основное мероприятие: Расходы направленные на ремонт(капитальный,текущий)жилого фонда сельского поселения Новомальтинского муниципального образования</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7130100000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single" w:sz="4"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30,00  </w:t>
            </w:r>
          </w:p>
        </w:tc>
        <w:tc>
          <w:tcPr>
            <w:tcW w:w="1176" w:type="dxa"/>
            <w:gridSpan w:val="13"/>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30,00  </w:t>
            </w:r>
          </w:p>
        </w:tc>
      </w:tr>
      <w:tr w:rsidR="00467F87" w:rsidRPr="00467F87" w:rsidTr="0089045F">
        <w:trPr>
          <w:gridAfter w:val="10"/>
          <w:wAfter w:w="574" w:type="dxa"/>
          <w:trHeight w:val="405"/>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государственных (муниципальных)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7130113225</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200</w:t>
            </w:r>
          </w:p>
        </w:tc>
        <w:tc>
          <w:tcPr>
            <w:tcW w:w="1139" w:type="dxa"/>
            <w:gridSpan w:val="14"/>
            <w:tcBorders>
              <w:top w:val="nil"/>
              <w:left w:val="single" w:sz="4"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30,00  </w:t>
            </w:r>
          </w:p>
        </w:tc>
        <w:tc>
          <w:tcPr>
            <w:tcW w:w="1176" w:type="dxa"/>
            <w:gridSpan w:val="13"/>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30,00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7130113225</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139" w:type="dxa"/>
            <w:gridSpan w:val="14"/>
            <w:tcBorders>
              <w:top w:val="nil"/>
              <w:left w:val="single" w:sz="4"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30,00  </w:t>
            </w:r>
          </w:p>
        </w:tc>
        <w:tc>
          <w:tcPr>
            <w:tcW w:w="1176" w:type="dxa"/>
            <w:gridSpan w:val="13"/>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30,00  </w:t>
            </w:r>
          </w:p>
        </w:tc>
      </w:tr>
      <w:tr w:rsidR="00467F87" w:rsidRPr="00467F87" w:rsidTr="0089045F">
        <w:trPr>
          <w:gridAfter w:val="10"/>
          <w:wAfter w:w="574" w:type="dxa"/>
          <w:trHeight w:val="315"/>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Расходы направленные на повышение энергетической эффективности в системе теплоснабжения, водоснабжения. (установка счетчиков)</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7130200000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single" w:sz="4"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100,00  </w:t>
            </w:r>
          </w:p>
        </w:tc>
        <w:tc>
          <w:tcPr>
            <w:tcW w:w="1176" w:type="dxa"/>
            <w:gridSpan w:val="13"/>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100,00  </w:t>
            </w:r>
          </w:p>
        </w:tc>
      </w:tr>
      <w:tr w:rsidR="00467F87" w:rsidRPr="00467F87" w:rsidTr="0089045F">
        <w:trPr>
          <w:gridAfter w:val="10"/>
          <w:wAfter w:w="574" w:type="dxa"/>
          <w:trHeight w:val="315"/>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 xml:space="preserve">Расходы направленные на повышение энергетической эффективности в системе теплоснабжения, водоснабжения, водоотведения </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7130213226</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single" w:sz="4"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100,00  </w:t>
            </w:r>
          </w:p>
        </w:tc>
        <w:tc>
          <w:tcPr>
            <w:tcW w:w="1176" w:type="dxa"/>
            <w:gridSpan w:val="13"/>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100,00  </w:t>
            </w:r>
          </w:p>
        </w:tc>
      </w:tr>
      <w:tr w:rsidR="00467F87" w:rsidRPr="00467F87" w:rsidTr="0089045F">
        <w:trPr>
          <w:gridAfter w:val="10"/>
          <w:wAfter w:w="574" w:type="dxa"/>
          <w:trHeight w:val="47"/>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государственных (муниципальных)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7130213226</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139" w:type="dxa"/>
            <w:gridSpan w:val="14"/>
            <w:tcBorders>
              <w:top w:val="nil"/>
              <w:left w:val="single" w:sz="4"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100,00  </w:t>
            </w:r>
          </w:p>
        </w:tc>
        <w:tc>
          <w:tcPr>
            <w:tcW w:w="1176" w:type="dxa"/>
            <w:gridSpan w:val="13"/>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100,00  </w:t>
            </w:r>
          </w:p>
        </w:tc>
      </w:tr>
      <w:tr w:rsidR="00467F87" w:rsidRPr="00467F87" w:rsidTr="0089045F">
        <w:trPr>
          <w:gridAfter w:val="10"/>
          <w:wAfter w:w="574" w:type="dxa"/>
          <w:trHeight w:val="47"/>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7130213226</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139" w:type="dxa"/>
            <w:gridSpan w:val="14"/>
            <w:tcBorders>
              <w:top w:val="nil"/>
              <w:left w:val="single" w:sz="4"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100,00  </w:t>
            </w:r>
          </w:p>
        </w:tc>
        <w:tc>
          <w:tcPr>
            <w:tcW w:w="1176" w:type="dxa"/>
            <w:gridSpan w:val="13"/>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100,00  </w:t>
            </w:r>
          </w:p>
        </w:tc>
      </w:tr>
      <w:tr w:rsidR="00467F87" w:rsidRPr="00467F87" w:rsidTr="0089045F">
        <w:trPr>
          <w:gridAfter w:val="10"/>
          <w:wAfter w:w="574" w:type="dxa"/>
          <w:trHeight w:val="465"/>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7200000000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single" w:sz="4"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330,00  </w:t>
            </w:r>
          </w:p>
        </w:tc>
        <w:tc>
          <w:tcPr>
            <w:tcW w:w="1176" w:type="dxa"/>
            <w:gridSpan w:val="13"/>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200,00  </w:t>
            </w:r>
          </w:p>
        </w:tc>
      </w:tr>
      <w:tr w:rsidR="00467F87" w:rsidRPr="00467F87" w:rsidTr="0089045F">
        <w:trPr>
          <w:gridAfter w:val="10"/>
          <w:wAfter w:w="574" w:type="dxa"/>
          <w:trHeight w:val="47"/>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Основное мероприятие: Расходы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single" w:sz="4"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330,00  </w:t>
            </w:r>
          </w:p>
        </w:tc>
        <w:tc>
          <w:tcPr>
            <w:tcW w:w="1176" w:type="dxa"/>
            <w:gridSpan w:val="13"/>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7200121244</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single" w:sz="4"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330,00  </w:t>
            </w:r>
          </w:p>
        </w:tc>
        <w:tc>
          <w:tcPr>
            <w:tcW w:w="1176" w:type="dxa"/>
            <w:gridSpan w:val="13"/>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200,00  </w:t>
            </w:r>
          </w:p>
        </w:tc>
      </w:tr>
      <w:tr w:rsidR="00467F87" w:rsidRPr="00467F87" w:rsidTr="0089045F">
        <w:trPr>
          <w:gridAfter w:val="10"/>
          <w:wAfter w:w="574" w:type="dxa"/>
          <w:trHeight w:val="315"/>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государственных (муниципальных)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7200121244</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139" w:type="dxa"/>
            <w:gridSpan w:val="14"/>
            <w:tcBorders>
              <w:top w:val="nil"/>
              <w:left w:val="single" w:sz="4"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330,00  </w:t>
            </w:r>
          </w:p>
        </w:tc>
        <w:tc>
          <w:tcPr>
            <w:tcW w:w="1176" w:type="dxa"/>
            <w:gridSpan w:val="13"/>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200,00  </w:t>
            </w:r>
          </w:p>
        </w:tc>
      </w:tr>
      <w:tr w:rsidR="00467F87" w:rsidRPr="00467F87" w:rsidTr="0089045F">
        <w:trPr>
          <w:gridAfter w:val="10"/>
          <w:wAfter w:w="574" w:type="dxa"/>
          <w:trHeight w:val="315"/>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7200121244</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139" w:type="dxa"/>
            <w:gridSpan w:val="14"/>
            <w:tcBorders>
              <w:top w:val="nil"/>
              <w:left w:val="single" w:sz="4"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330,00  </w:t>
            </w:r>
          </w:p>
        </w:tc>
        <w:tc>
          <w:tcPr>
            <w:tcW w:w="1176" w:type="dxa"/>
            <w:gridSpan w:val="13"/>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200,00  </w:t>
            </w:r>
          </w:p>
        </w:tc>
      </w:tr>
      <w:tr w:rsidR="00467F87" w:rsidRPr="00467F87" w:rsidTr="0089045F">
        <w:trPr>
          <w:gridAfter w:val="10"/>
          <w:wAfter w:w="574" w:type="dxa"/>
          <w:trHeight w:val="465"/>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Муниципальная программа  "Развитие и модернизация коммунальной инфраструктуры сельского поселения Новомальтинского муниципального образования на 2020-2026г."</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02</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7200000000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948,64  </w:t>
            </w:r>
          </w:p>
        </w:tc>
      </w:tr>
      <w:tr w:rsidR="00467F87" w:rsidRPr="00467F87" w:rsidTr="0089045F">
        <w:trPr>
          <w:gridAfter w:val="10"/>
          <w:wAfter w:w="574" w:type="dxa"/>
          <w:trHeight w:val="1020"/>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Основное мероприятие: Расходы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02</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948,64  </w:t>
            </w:r>
          </w:p>
        </w:tc>
      </w:tr>
      <w:tr w:rsidR="00467F87" w:rsidRPr="00467F87" w:rsidTr="0089045F">
        <w:trPr>
          <w:gridAfter w:val="10"/>
          <w:wAfter w:w="574" w:type="dxa"/>
          <w:trHeight w:val="1110"/>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 направленные на развитие и модернизацию коммунальной инфраструктуры сельского поселения Новомальтинского муниципального образования до-2026г, направление расходов по проведению текущих, капитальных ремонтов по теплоснабжению, водоотведению, водоотведению</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02</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7200121244</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948,64  </w:t>
            </w:r>
          </w:p>
        </w:tc>
      </w:tr>
      <w:tr w:rsidR="00467F87" w:rsidRPr="00467F87" w:rsidTr="0089045F">
        <w:trPr>
          <w:gridAfter w:val="10"/>
          <w:wAfter w:w="574" w:type="dxa"/>
          <w:trHeight w:val="330"/>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государственных (муниципальных)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02</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7200121244</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200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200,00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948,64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02</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7200121244</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948,64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Благоустройство</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sz w:val="16"/>
                <w:szCs w:val="16"/>
              </w:rPr>
            </w:pPr>
            <w:r w:rsidRPr="00467F87">
              <w:rPr>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sz w:val="16"/>
                <w:szCs w:val="16"/>
              </w:rPr>
            </w:pPr>
            <w:r w:rsidRPr="00467F87">
              <w:rPr>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633,00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565,00  </w:t>
            </w:r>
          </w:p>
        </w:tc>
      </w:tr>
      <w:tr w:rsidR="00467F87" w:rsidRPr="00467F87" w:rsidTr="0089045F">
        <w:trPr>
          <w:gridAfter w:val="10"/>
          <w:wAfter w:w="574" w:type="dxa"/>
          <w:trHeight w:val="98"/>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Муниципальная программа "Развитие жилищно-коммунального хозяйства и благоустройства сельского поселения Новомальтинского муниципального образования на 2020-2026г."</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7100000000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618,00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550,00  </w:t>
            </w:r>
          </w:p>
        </w:tc>
      </w:tr>
      <w:tr w:rsidR="00467F87" w:rsidRPr="00467F87" w:rsidTr="0089045F">
        <w:trPr>
          <w:gridAfter w:val="10"/>
          <w:wAfter w:w="574" w:type="dxa"/>
          <w:trHeight w:val="705"/>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Подпрограмма "Благоустройство,озеленение и охрана окружающей среды населенных пунктов сельского поселения Новомальтинского муниципального образования" на 2020-2026 г.г.</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7110000000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176,00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118,00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 xml:space="preserve">Основное мероприятие: Расходы направленные на благоустройства территории сельского поселения НМО </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7110100000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176,00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118,00  </w:t>
            </w:r>
          </w:p>
        </w:tc>
      </w:tr>
      <w:tr w:rsidR="00467F87" w:rsidRPr="00467F87" w:rsidTr="0089045F">
        <w:trPr>
          <w:gridAfter w:val="10"/>
          <w:wAfter w:w="574" w:type="dxa"/>
          <w:trHeight w:val="720"/>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 xml:space="preserve"> Расходы направленные на благоустройство территории поселения (озеленение, обустройство детских игровых  и спортивных площадок, укос травы на  территории поселения, площадок для мусора, уличное освещение)</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7110111226</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176,00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118,00  </w:t>
            </w:r>
          </w:p>
        </w:tc>
      </w:tr>
      <w:tr w:rsidR="00467F87" w:rsidRPr="00467F87" w:rsidTr="0089045F">
        <w:trPr>
          <w:gridAfter w:val="10"/>
          <w:wAfter w:w="574" w:type="dxa"/>
          <w:trHeight w:val="47"/>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государственных (муниципальных)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7110111226</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176,00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118,00  </w:t>
            </w:r>
          </w:p>
        </w:tc>
      </w:tr>
      <w:tr w:rsidR="00467F87" w:rsidRPr="00467F87" w:rsidTr="0089045F">
        <w:trPr>
          <w:gridAfter w:val="10"/>
          <w:wAfter w:w="574" w:type="dxa"/>
          <w:trHeight w:val="375"/>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7110111226</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176,00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118,00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"Реализация мероприятий преречня проектов Народных иництиатив</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7110111226</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422,00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422,00  </w:t>
            </w:r>
          </w:p>
        </w:tc>
      </w:tr>
      <w:tr w:rsidR="00467F87" w:rsidRPr="00467F87" w:rsidTr="0089045F">
        <w:trPr>
          <w:gridAfter w:val="10"/>
          <w:wAfter w:w="574" w:type="dxa"/>
          <w:trHeight w:val="465"/>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lastRenderedPageBreak/>
              <w:t>Подпрограмма "Благоустройство,озеленение и охрана окружающей среды населенных пунктов сельского поселения Новомальтинского муниципального образования" на 2020-2026 г.г.</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71101S2370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22,00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22,00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i/>
                <w:iCs/>
                <w:color w:val="auto"/>
                <w:sz w:val="16"/>
                <w:szCs w:val="16"/>
              </w:rPr>
            </w:pPr>
            <w:r w:rsidRPr="00467F87">
              <w:rPr>
                <w:i/>
                <w:iCs/>
                <w:color w:val="auto"/>
                <w:sz w:val="16"/>
                <w:szCs w:val="16"/>
              </w:rPr>
              <w:t xml:space="preserve">Основное мероприятие: Расходы направленные на благоустройства территории сельского поселения НМО </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71101S2370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22,00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22,00  </w:t>
            </w:r>
          </w:p>
        </w:tc>
      </w:tr>
      <w:tr w:rsidR="00467F87" w:rsidRPr="00467F87" w:rsidTr="0089045F">
        <w:trPr>
          <w:gridAfter w:val="10"/>
          <w:wAfter w:w="574" w:type="dxa"/>
          <w:trHeight w:val="47"/>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Закупка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71101S2370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22,00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22,00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71101S2370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22,00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22,00  </w:t>
            </w:r>
          </w:p>
        </w:tc>
      </w:tr>
      <w:tr w:rsidR="00467F87" w:rsidRPr="00467F87" w:rsidTr="0089045F">
        <w:trPr>
          <w:gridAfter w:val="10"/>
          <w:wAfter w:w="574" w:type="dxa"/>
          <w:trHeight w:val="47"/>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Программы (государственными)муниципальных образований</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71101S2370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400,00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400,00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"Реализация мероприятий преречня проектов Народных иництиатив</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71101S2370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400,00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400,00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Закупка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71101S2370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400,00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400,00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71101S2370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400,00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400,00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i/>
                <w:iCs/>
                <w:color w:val="auto"/>
                <w:sz w:val="16"/>
                <w:szCs w:val="16"/>
              </w:rPr>
            </w:pPr>
            <w:r w:rsidRPr="00467F87">
              <w:rPr>
                <w:i/>
                <w:iCs/>
                <w:color w:val="auto"/>
                <w:sz w:val="16"/>
                <w:szCs w:val="16"/>
              </w:rPr>
              <w:t>Осовное мероприятие Расходы направленные на оформление документации по благоустройству территории НМО</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7110200000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r>
      <w:tr w:rsidR="00467F87" w:rsidRPr="00467F87" w:rsidTr="0089045F">
        <w:trPr>
          <w:gridAfter w:val="10"/>
          <w:wAfter w:w="574" w:type="dxa"/>
          <w:trHeight w:val="450"/>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i/>
                <w:iCs/>
                <w:color w:val="auto"/>
                <w:sz w:val="16"/>
                <w:szCs w:val="16"/>
              </w:rPr>
            </w:pPr>
            <w:r w:rsidRPr="00467F87">
              <w:rPr>
                <w:i/>
                <w:iCs/>
                <w:color w:val="auto"/>
                <w:sz w:val="16"/>
                <w:szCs w:val="16"/>
              </w:rPr>
              <w:t xml:space="preserve">Расходы направленные на оформление документации по благоустройству территории НМО (прохождение экологической экспертизы, оформление земельных участков, схемы, сметы)  </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7110211224</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Закупка товаров, работ и услуг для  обеспечения государственных (муниципальных)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7110211224</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200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Иные закупки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7110211224</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240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20,00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10,00  </w:t>
            </w:r>
          </w:p>
        </w:tc>
      </w:tr>
      <w:tr w:rsidR="00467F87" w:rsidRPr="00467F87" w:rsidTr="0089045F">
        <w:trPr>
          <w:gridAfter w:val="10"/>
          <w:wAfter w:w="574" w:type="dxa"/>
          <w:trHeight w:val="450"/>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Программа муниципальных образований « Формирование современной городской среды сельского поселения Новомальтинского муниципального образования на 2018-2024 годы»</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7600000000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15,00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15,00  </w:t>
            </w:r>
          </w:p>
        </w:tc>
      </w:tr>
      <w:tr w:rsidR="00467F87" w:rsidRPr="00467F87" w:rsidTr="0089045F">
        <w:trPr>
          <w:gridAfter w:val="10"/>
          <w:wAfter w:w="574" w:type="dxa"/>
          <w:trHeight w:val="450"/>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Основное мероприятие Повышение качества и комфорта городской среды сельского поселения  на  территории Новомальтинского муниципального образования</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7600100000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15,00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15,00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 xml:space="preserve">Расходы направленные на благоустройство дворовых и общественных территорий (формирование современной городской среды) </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7600111225</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15,00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15,00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Закупка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7600111225</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15,00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15,00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Иные закупки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7600111225</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15,00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15,00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00"/>
            <w:vAlign w:val="center"/>
            <w:hideMark/>
          </w:tcPr>
          <w:p w:rsidR="00467F87" w:rsidRPr="00467F87" w:rsidRDefault="00467F87" w:rsidP="00467F87">
            <w:pPr>
              <w:rPr>
                <w:color w:val="auto"/>
                <w:sz w:val="16"/>
                <w:szCs w:val="16"/>
              </w:rPr>
            </w:pPr>
            <w:r w:rsidRPr="00467F87">
              <w:rPr>
                <w:color w:val="auto"/>
                <w:sz w:val="16"/>
                <w:szCs w:val="16"/>
              </w:rPr>
              <w:t>ОБРАЗОВАНИЕ</w:t>
            </w:r>
          </w:p>
        </w:tc>
        <w:tc>
          <w:tcPr>
            <w:tcW w:w="645" w:type="dxa"/>
            <w:gridSpan w:val="3"/>
            <w:tcBorders>
              <w:top w:val="nil"/>
              <w:left w:val="nil"/>
              <w:bottom w:val="single" w:sz="4" w:space="0" w:color="auto"/>
              <w:right w:val="single" w:sz="4" w:space="0" w:color="auto"/>
            </w:tcBorders>
            <w:shd w:val="clear" w:color="000000" w:fill="FFFF00"/>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07</w:t>
            </w:r>
          </w:p>
        </w:tc>
        <w:tc>
          <w:tcPr>
            <w:tcW w:w="538" w:type="dxa"/>
            <w:gridSpan w:val="9"/>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00</w:t>
            </w:r>
          </w:p>
        </w:tc>
        <w:tc>
          <w:tcPr>
            <w:tcW w:w="1079" w:type="dxa"/>
            <w:gridSpan w:val="14"/>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38" w:type="dxa"/>
            <w:gridSpan w:val="5"/>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c>
          <w:tcPr>
            <w:tcW w:w="1176" w:type="dxa"/>
            <w:gridSpan w:val="13"/>
            <w:tcBorders>
              <w:top w:val="nil"/>
              <w:left w:val="single" w:sz="4" w:space="0" w:color="auto"/>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5,00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Профессиональная подготовка, переподготовка и повышение квалификации</w:t>
            </w:r>
            <w:r w:rsidRPr="00467F87">
              <w:rPr>
                <w:color w:val="auto"/>
                <w:sz w:val="16"/>
                <w:szCs w:val="16"/>
              </w:rPr>
              <w:br w:type="page"/>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07</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Муниципальная программа "Экономическое развитие сельского поселения Новомальтинского муниципального образования на 2020-2026 г.г."</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07</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7500000000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  </w:t>
            </w:r>
          </w:p>
        </w:tc>
      </w:tr>
      <w:tr w:rsidR="00467F87" w:rsidRPr="00467F87" w:rsidTr="0089045F">
        <w:trPr>
          <w:gridAfter w:val="10"/>
          <w:wAfter w:w="574" w:type="dxa"/>
          <w:trHeight w:val="450"/>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Основное мероприятие: Профессиональная подготовка, переподготовка и повышение квалификации служащих Новомальтинского муниципального образования</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07</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7500700000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 xml:space="preserve"> Профессиональная подготовка, переподготовка и повышение квалификации служащих администрации</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07</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7500513999</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обеспечения государственных (муниципальных)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07</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7500513999</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07</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7500513999</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00"/>
            <w:vAlign w:val="center"/>
            <w:hideMark/>
          </w:tcPr>
          <w:p w:rsidR="00467F87" w:rsidRPr="00467F87" w:rsidRDefault="00467F87" w:rsidP="00467F87">
            <w:pPr>
              <w:rPr>
                <w:color w:val="auto"/>
                <w:sz w:val="16"/>
                <w:szCs w:val="16"/>
              </w:rPr>
            </w:pPr>
            <w:r w:rsidRPr="00467F87">
              <w:rPr>
                <w:color w:val="auto"/>
                <w:sz w:val="16"/>
                <w:szCs w:val="16"/>
              </w:rPr>
              <w:t>КУЛЬТУРА И КИНЕМАТОГРАФИЯ</w:t>
            </w:r>
          </w:p>
        </w:tc>
        <w:tc>
          <w:tcPr>
            <w:tcW w:w="645" w:type="dxa"/>
            <w:gridSpan w:val="3"/>
            <w:tcBorders>
              <w:top w:val="nil"/>
              <w:left w:val="nil"/>
              <w:bottom w:val="single" w:sz="4" w:space="0" w:color="auto"/>
              <w:right w:val="single" w:sz="4" w:space="0" w:color="auto"/>
            </w:tcBorders>
            <w:shd w:val="clear" w:color="000000" w:fill="FFFF00"/>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1079" w:type="dxa"/>
            <w:gridSpan w:val="14"/>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38" w:type="dxa"/>
            <w:gridSpan w:val="5"/>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3 644,89  </w:t>
            </w:r>
          </w:p>
        </w:tc>
        <w:tc>
          <w:tcPr>
            <w:tcW w:w="1176" w:type="dxa"/>
            <w:gridSpan w:val="13"/>
            <w:tcBorders>
              <w:top w:val="nil"/>
              <w:left w:val="single" w:sz="4" w:space="0" w:color="auto"/>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3 181,99  </w:t>
            </w:r>
          </w:p>
        </w:tc>
      </w:tr>
      <w:tr w:rsidR="00467F87" w:rsidRPr="00467F87" w:rsidTr="0089045F">
        <w:trPr>
          <w:gridAfter w:val="10"/>
          <w:wAfter w:w="574" w:type="dxa"/>
          <w:trHeight w:val="465"/>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Муниципальная программа"Развитие и модернизация коммунальной инфраструктуры сельского поселения Новомальтинского муниципального образования на 2020-2026г."</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7200000000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355,00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400,00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Основное мероприятие  Расходы направленные на коммунальные услуги  в учреждениях культуры</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7200300000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355,00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400,00  </w:t>
            </w:r>
          </w:p>
        </w:tc>
      </w:tr>
      <w:tr w:rsidR="00467F87" w:rsidRPr="00467F87" w:rsidTr="0089045F">
        <w:trPr>
          <w:gridAfter w:val="10"/>
          <w:wAfter w:w="574" w:type="dxa"/>
          <w:trHeight w:val="315"/>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Расходы направленные на коммунальные услуги  в учреждениях культуры</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72003К3223</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355,00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400,00  </w:t>
            </w:r>
          </w:p>
        </w:tc>
      </w:tr>
      <w:tr w:rsidR="00467F87" w:rsidRPr="00467F87" w:rsidTr="0089045F">
        <w:trPr>
          <w:gridAfter w:val="10"/>
          <w:wAfter w:w="574" w:type="dxa"/>
          <w:trHeight w:val="315"/>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Закупка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72003К3223</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355,00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400,00  </w:t>
            </w:r>
          </w:p>
        </w:tc>
      </w:tr>
      <w:tr w:rsidR="00467F87" w:rsidRPr="00467F87" w:rsidTr="0089045F">
        <w:trPr>
          <w:gridAfter w:val="10"/>
          <w:wAfter w:w="574" w:type="dxa"/>
          <w:trHeight w:val="465"/>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Муниципальная программа"Развитие социальной инфраструктуры сельского поселения Новомальтинского муниципального образования на  2020-2026 годы"</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7300000000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3 205,89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2 697,99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Основное мероприятие Расходы на выплаты и отчисления внебюджетные фонды по оплате труда работников культуры</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7300100000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2 742,89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2 460,99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 на выплаты и отчисления внебюджетные фонды по оплате труда работников культуры</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7300121110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2 742,89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2 460,99  </w:t>
            </w:r>
          </w:p>
        </w:tc>
      </w:tr>
      <w:tr w:rsidR="00467F87" w:rsidRPr="00467F87" w:rsidTr="0089045F">
        <w:trPr>
          <w:gridAfter w:val="10"/>
          <w:wAfter w:w="574" w:type="dxa"/>
          <w:trHeight w:val="47"/>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i/>
                <w:iCs/>
                <w:color w:val="auto"/>
                <w:sz w:val="16"/>
                <w:szCs w:val="16"/>
              </w:rPr>
            </w:pPr>
            <w:r w:rsidRPr="00467F87">
              <w:rPr>
                <w:i/>
                <w:iCs/>
                <w:color w:val="auto"/>
                <w:sz w:val="16"/>
                <w:szCs w:val="16"/>
              </w:rPr>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7300121110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100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2 742,89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2 460,99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Расходы на выплаты персоналу казенных учреждений</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7300121110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110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2 742,89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2 460,99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lastRenderedPageBreak/>
              <w:t>Основное мероприятие: Расходы направленные на  основные мероприятия  по обеспечению функций учреждения культуры</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7300200000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423,00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197,00  </w:t>
            </w:r>
          </w:p>
        </w:tc>
      </w:tr>
      <w:tr w:rsidR="00467F87" w:rsidRPr="00467F87" w:rsidTr="0089045F">
        <w:trPr>
          <w:gridAfter w:val="10"/>
          <w:wAfter w:w="574" w:type="dxa"/>
          <w:trHeight w:val="420"/>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 xml:space="preserve"> Расходы направленные на  основные мероприятия  по обеспечению функций учреждения культуры</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7300222999</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423,00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197,00  </w:t>
            </w:r>
          </w:p>
        </w:tc>
      </w:tr>
      <w:tr w:rsidR="00467F87" w:rsidRPr="00467F87" w:rsidTr="0089045F">
        <w:trPr>
          <w:gridAfter w:val="10"/>
          <w:wAfter w:w="574" w:type="dxa"/>
          <w:trHeight w:val="47"/>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обеспечения государственных (муниципальных)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7300222999</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408,00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182,00  </w:t>
            </w:r>
          </w:p>
        </w:tc>
      </w:tr>
      <w:tr w:rsidR="00467F87" w:rsidRPr="00467F87" w:rsidTr="0089045F">
        <w:trPr>
          <w:gridAfter w:val="10"/>
          <w:wAfter w:w="574" w:type="dxa"/>
          <w:trHeight w:val="405"/>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7300222999</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408,00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182,00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sz w:val="16"/>
                <w:szCs w:val="16"/>
              </w:rPr>
            </w:pPr>
            <w:r w:rsidRPr="00467F87">
              <w:rPr>
                <w:sz w:val="16"/>
                <w:szCs w:val="16"/>
              </w:rPr>
              <w:t>Иные бюджетные ассигнования</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7300222999</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800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15,00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15,00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noWrap/>
            <w:vAlign w:val="bottom"/>
            <w:hideMark/>
          </w:tcPr>
          <w:p w:rsidR="00467F87" w:rsidRPr="00467F87" w:rsidRDefault="00467F87" w:rsidP="00467F87">
            <w:pPr>
              <w:rPr>
                <w:sz w:val="16"/>
                <w:szCs w:val="16"/>
              </w:rPr>
            </w:pPr>
            <w:r w:rsidRPr="00467F87">
              <w:rPr>
                <w:sz w:val="16"/>
                <w:szCs w:val="16"/>
              </w:rPr>
              <w:t>Уплата налогов, сборов и иных платежей</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7300222999</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850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15,00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15,00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Основное мероприятие: Расходы по оказанию помощи участников ВОВ и престарелых граждан</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7300500000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i/>
                <w:iCs/>
                <w:color w:val="auto"/>
                <w:sz w:val="16"/>
                <w:szCs w:val="16"/>
              </w:rPr>
            </w:pPr>
            <w:r w:rsidRPr="00467F87">
              <w:rPr>
                <w:i/>
                <w:iCs/>
                <w:color w:val="auto"/>
                <w:sz w:val="16"/>
                <w:szCs w:val="16"/>
              </w:rPr>
              <w:t>Расходы по оказанию помощи участников ВОВ и престарелых граждан</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7300522340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30,00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30,00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обеспечения государственных (муниципальных)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7300522340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30,00  </w:t>
            </w:r>
          </w:p>
        </w:tc>
      </w:tr>
      <w:tr w:rsidR="00467F87" w:rsidRPr="00467F87" w:rsidTr="0089045F">
        <w:trPr>
          <w:gridAfter w:val="10"/>
          <w:wAfter w:w="574" w:type="dxa"/>
          <w:trHeight w:val="47"/>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7300522340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30,00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30,00  </w:t>
            </w:r>
          </w:p>
        </w:tc>
      </w:tr>
      <w:tr w:rsidR="00467F87" w:rsidRPr="00467F87" w:rsidTr="0089045F">
        <w:trPr>
          <w:gridAfter w:val="10"/>
          <w:wAfter w:w="574" w:type="dxa"/>
          <w:trHeight w:val="47"/>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Основное мероприятие: Профессиональная подготовка, переподготовка и повышение квалификации работников учреждения культуры</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7300600000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r>
      <w:tr w:rsidR="00467F87" w:rsidRPr="00467F87" w:rsidTr="0089045F">
        <w:trPr>
          <w:gridAfter w:val="10"/>
          <w:wAfter w:w="574" w:type="dxa"/>
          <w:trHeight w:val="47"/>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расходы на  подготовку и повышение квалификации работников учреждения культуры</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7300622998</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r>
      <w:tr w:rsidR="00467F87" w:rsidRPr="00467F87" w:rsidTr="0089045F">
        <w:trPr>
          <w:gridAfter w:val="10"/>
          <w:wAfter w:w="574" w:type="dxa"/>
          <w:trHeight w:val="47"/>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обеспечения государственных (муниципальных)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7300622998</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10,00  </w:t>
            </w:r>
          </w:p>
        </w:tc>
      </w:tr>
      <w:tr w:rsidR="00467F87" w:rsidRPr="00467F87" w:rsidTr="0089045F">
        <w:trPr>
          <w:gridAfter w:val="10"/>
          <w:wAfter w:w="574" w:type="dxa"/>
          <w:trHeight w:val="47"/>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7300622998</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Муниципальная программа"По гражданской обороне и профилактике чрезвычайных ситуаций,пожарной безопасности на территории сельского поселения Новомальтинского муниципального образования на 2020-2026 г.г."</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7400000000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84,00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84,00  </w:t>
            </w:r>
          </w:p>
        </w:tc>
      </w:tr>
      <w:tr w:rsidR="00467F87" w:rsidRPr="00467F87" w:rsidTr="0089045F">
        <w:trPr>
          <w:gridAfter w:val="10"/>
          <w:wAfter w:w="574" w:type="dxa"/>
          <w:trHeight w:val="720"/>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i/>
                <w:iCs/>
                <w:sz w:val="16"/>
                <w:szCs w:val="16"/>
              </w:rPr>
            </w:pPr>
            <w:r w:rsidRPr="00467F87">
              <w:rPr>
                <w:i/>
                <w:iCs/>
                <w:sz w:val="16"/>
                <w:szCs w:val="16"/>
              </w:rPr>
              <w:t>Основное мероприятие "Расходы и услуги по техническому обслуживанию автоматической пожарной сигнализации, систем оповещения и управление эвакуацией людей в здании культуры"</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7400200000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28,80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28,80  </w:t>
            </w:r>
          </w:p>
        </w:tc>
      </w:tr>
      <w:tr w:rsidR="00467F87" w:rsidRPr="00467F87" w:rsidTr="0089045F">
        <w:trPr>
          <w:gridAfter w:val="10"/>
          <w:wAfter w:w="574" w:type="dxa"/>
          <w:trHeight w:val="47"/>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i/>
                <w:iCs/>
                <w:sz w:val="16"/>
                <w:szCs w:val="16"/>
              </w:rPr>
            </w:pPr>
            <w:r w:rsidRPr="00467F87">
              <w:rPr>
                <w:i/>
                <w:iCs/>
                <w:sz w:val="16"/>
                <w:szCs w:val="16"/>
              </w:rPr>
              <w:t>Расходы  и услуги по техническому обслуживанию автоматической пожарной сигнализации, системы оповещения и управление эвакуацией людей в здании клуба</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7400242225</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28,80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28,80  </w:t>
            </w:r>
          </w:p>
        </w:tc>
      </w:tr>
      <w:tr w:rsidR="00467F87" w:rsidRPr="00467F87" w:rsidTr="0089045F">
        <w:trPr>
          <w:gridAfter w:val="10"/>
          <w:wAfter w:w="574" w:type="dxa"/>
          <w:trHeight w:val="47"/>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обеспечения государственных (муниципальных)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7400242225</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200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28,80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28,80  </w:t>
            </w:r>
          </w:p>
        </w:tc>
      </w:tr>
      <w:tr w:rsidR="00467F87" w:rsidRPr="00467F87" w:rsidTr="0089045F">
        <w:trPr>
          <w:gridAfter w:val="10"/>
          <w:wAfter w:w="574" w:type="dxa"/>
          <w:trHeight w:val="47"/>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7400242225</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28,80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28,80  </w:t>
            </w:r>
          </w:p>
        </w:tc>
      </w:tr>
      <w:tr w:rsidR="00467F87" w:rsidRPr="00467F87" w:rsidTr="0089045F">
        <w:trPr>
          <w:gridAfter w:val="10"/>
          <w:wAfter w:w="574" w:type="dxa"/>
          <w:trHeight w:val="47"/>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i/>
                <w:iCs/>
                <w:sz w:val="16"/>
                <w:szCs w:val="16"/>
              </w:rPr>
            </w:pPr>
            <w:r w:rsidRPr="00467F87">
              <w:rPr>
                <w:i/>
                <w:iCs/>
                <w:sz w:val="16"/>
                <w:szCs w:val="16"/>
              </w:rPr>
              <w:t>Основное мероприятие "Расходы и  услуги по централизованной охране здании культуры"</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i/>
                <w:iCs/>
                <w:color w:val="auto"/>
                <w:sz w:val="16"/>
                <w:szCs w:val="16"/>
              </w:rPr>
            </w:pPr>
            <w:r w:rsidRPr="00467F87">
              <w:rPr>
                <w:i/>
                <w:iCs/>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i/>
                <w:iCs/>
                <w:color w:val="auto"/>
                <w:sz w:val="16"/>
                <w:szCs w:val="16"/>
              </w:rPr>
            </w:pPr>
            <w:r w:rsidRPr="00467F87">
              <w:rPr>
                <w:i/>
                <w:iCs/>
                <w:color w:val="auto"/>
                <w:sz w:val="16"/>
                <w:szCs w:val="16"/>
              </w:rPr>
              <w:t>7400400000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55,20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55,20  </w:t>
            </w:r>
          </w:p>
        </w:tc>
      </w:tr>
      <w:tr w:rsidR="00467F87" w:rsidRPr="00467F87" w:rsidTr="0089045F">
        <w:trPr>
          <w:gridAfter w:val="10"/>
          <w:wAfter w:w="574" w:type="dxa"/>
          <w:trHeight w:val="47"/>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i/>
                <w:iCs/>
                <w:sz w:val="16"/>
                <w:szCs w:val="16"/>
              </w:rPr>
            </w:pPr>
            <w:r w:rsidRPr="00467F87">
              <w:rPr>
                <w:i/>
                <w:iCs/>
                <w:sz w:val="16"/>
                <w:szCs w:val="16"/>
              </w:rPr>
              <w:t>Расходы и услуги централизованной охраны здания культуры</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7400444226</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55,20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i/>
                <w:iCs/>
                <w:color w:val="auto"/>
                <w:sz w:val="16"/>
                <w:szCs w:val="16"/>
              </w:rPr>
            </w:pPr>
            <w:r w:rsidRPr="00467F87">
              <w:rPr>
                <w:i/>
                <w:iCs/>
                <w:color w:val="auto"/>
                <w:sz w:val="16"/>
                <w:szCs w:val="16"/>
              </w:rPr>
              <w:t xml:space="preserve">55,20  </w:t>
            </w:r>
          </w:p>
        </w:tc>
      </w:tr>
      <w:tr w:rsidR="00467F87" w:rsidRPr="00467F87" w:rsidTr="0089045F">
        <w:trPr>
          <w:gridAfter w:val="10"/>
          <w:wAfter w:w="574" w:type="dxa"/>
          <w:trHeight w:val="315"/>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обеспечения государственных (муниципальных)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7400444226</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55,20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55,20  </w:t>
            </w:r>
          </w:p>
        </w:tc>
      </w:tr>
      <w:tr w:rsidR="00467F87" w:rsidRPr="00467F87" w:rsidTr="0089045F">
        <w:trPr>
          <w:gridAfter w:val="10"/>
          <w:wAfter w:w="574" w:type="dxa"/>
          <w:trHeight w:val="315"/>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08</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7400444226</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55,20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55,20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00"/>
            <w:vAlign w:val="center"/>
            <w:hideMark/>
          </w:tcPr>
          <w:p w:rsidR="00467F87" w:rsidRPr="00467F87" w:rsidRDefault="00467F87" w:rsidP="00467F87">
            <w:pPr>
              <w:rPr>
                <w:color w:val="auto"/>
                <w:sz w:val="16"/>
                <w:szCs w:val="16"/>
              </w:rPr>
            </w:pPr>
            <w:r w:rsidRPr="00467F87">
              <w:rPr>
                <w:color w:val="auto"/>
                <w:sz w:val="16"/>
                <w:szCs w:val="16"/>
              </w:rPr>
              <w:t>СОЦИАЛЬНАЯ ПОЛИТИКА</w:t>
            </w:r>
          </w:p>
        </w:tc>
        <w:tc>
          <w:tcPr>
            <w:tcW w:w="645" w:type="dxa"/>
            <w:gridSpan w:val="3"/>
            <w:tcBorders>
              <w:top w:val="nil"/>
              <w:left w:val="nil"/>
              <w:bottom w:val="single" w:sz="4" w:space="0" w:color="auto"/>
              <w:right w:val="single" w:sz="4" w:space="0" w:color="auto"/>
            </w:tcBorders>
            <w:shd w:val="clear" w:color="000000" w:fill="FFFF00"/>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10</w:t>
            </w:r>
          </w:p>
        </w:tc>
        <w:tc>
          <w:tcPr>
            <w:tcW w:w="538" w:type="dxa"/>
            <w:gridSpan w:val="9"/>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1079" w:type="dxa"/>
            <w:gridSpan w:val="14"/>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38" w:type="dxa"/>
            <w:gridSpan w:val="5"/>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450,00  </w:t>
            </w:r>
          </w:p>
        </w:tc>
        <w:tc>
          <w:tcPr>
            <w:tcW w:w="1176" w:type="dxa"/>
            <w:gridSpan w:val="13"/>
            <w:tcBorders>
              <w:top w:val="nil"/>
              <w:left w:val="single" w:sz="4" w:space="0" w:color="auto"/>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450,00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 xml:space="preserve">Пенсионное обеспечение </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10</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450,00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450,00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Муниципальная программа"Развитие социальной инфраструктуры сельского поселения новомальтинского муниципального образования на  2020-2026 годы"</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10</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7300000000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450,00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450,00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Основное мероприятие:Расходы по выплате пенсии муниципальным служащим за выслугу лет. Диспансеризация работников администрации</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10</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7300300000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450,00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450,00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 по выплате пенсии муниципальным служащим за выслугу лет</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10</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7300323260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450,00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450,00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Социальное обеспечение и иные выплаты населению</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10</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7300323260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300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450,00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450,00  </w:t>
            </w:r>
          </w:p>
        </w:tc>
      </w:tr>
      <w:tr w:rsidR="00467F87" w:rsidRPr="00467F87" w:rsidTr="0089045F">
        <w:trPr>
          <w:gridAfter w:val="10"/>
          <w:wAfter w:w="574" w:type="dxa"/>
          <w:trHeight w:val="375"/>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Публичные нормативные социальные выплаты гражданам</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10</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01</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7300323260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310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450,00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450,00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00"/>
            <w:vAlign w:val="center"/>
            <w:hideMark/>
          </w:tcPr>
          <w:p w:rsidR="00467F87" w:rsidRPr="00467F87" w:rsidRDefault="00467F87" w:rsidP="00467F87">
            <w:pPr>
              <w:rPr>
                <w:color w:val="auto"/>
                <w:sz w:val="16"/>
                <w:szCs w:val="16"/>
              </w:rPr>
            </w:pPr>
            <w:r w:rsidRPr="00467F87">
              <w:rPr>
                <w:color w:val="auto"/>
                <w:sz w:val="16"/>
                <w:szCs w:val="16"/>
              </w:rPr>
              <w:t>ФИЗИЧЕСКАЯ КУЛЬТУРА и СПОРТ</w:t>
            </w:r>
          </w:p>
        </w:tc>
        <w:tc>
          <w:tcPr>
            <w:tcW w:w="645" w:type="dxa"/>
            <w:gridSpan w:val="3"/>
            <w:tcBorders>
              <w:top w:val="nil"/>
              <w:left w:val="nil"/>
              <w:bottom w:val="single" w:sz="4" w:space="0" w:color="auto"/>
              <w:right w:val="single" w:sz="4" w:space="0" w:color="auto"/>
            </w:tcBorders>
            <w:shd w:val="clear" w:color="000000" w:fill="FFFF00"/>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538" w:type="dxa"/>
            <w:gridSpan w:val="9"/>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1079" w:type="dxa"/>
            <w:gridSpan w:val="14"/>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38" w:type="dxa"/>
            <w:gridSpan w:val="5"/>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483,72  </w:t>
            </w:r>
          </w:p>
        </w:tc>
        <w:tc>
          <w:tcPr>
            <w:tcW w:w="1176" w:type="dxa"/>
            <w:gridSpan w:val="13"/>
            <w:tcBorders>
              <w:top w:val="nil"/>
              <w:left w:val="single" w:sz="4" w:space="0" w:color="auto"/>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973,72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Другие вопросы в области физической культуры и спорта</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483,72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973,72  </w:t>
            </w:r>
          </w:p>
        </w:tc>
      </w:tr>
      <w:tr w:rsidR="00467F87" w:rsidRPr="00467F87" w:rsidTr="0089045F">
        <w:trPr>
          <w:gridAfter w:val="10"/>
          <w:wAfter w:w="574" w:type="dxa"/>
          <w:trHeight w:val="735"/>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Мунипальных образований" "Развитие социальной инфраструктуры сельского поселения новомальтинского муниципального образования на  2020-2026 годы"</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7300000000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483,72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973,72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Основное мероприятие Расходы на выплаты и отчисления внебюджетные фонды по оплате труда инструктора по спорту</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7300400000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483,72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973,72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 на выплаты и отчисления внебюджетные фонды по оплате труда инструктора по спорту</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7300425999</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468,72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468,72  </w:t>
            </w:r>
          </w:p>
        </w:tc>
      </w:tr>
      <w:tr w:rsidR="00467F87" w:rsidRPr="00467F87" w:rsidTr="0089045F">
        <w:trPr>
          <w:gridAfter w:val="10"/>
          <w:wAfter w:w="574" w:type="dxa"/>
          <w:trHeight w:val="735"/>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i/>
                <w:iCs/>
                <w:color w:val="auto"/>
                <w:sz w:val="16"/>
                <w:szCs w:val="16"/>
              </w:rPr>
            </w:pPr>
            <w:r w:rsidRPr="00467F87">
              <w:rPr>
                <w:i/>
                <w:iCs/>
                <w:color w:val="auto"/>
                <w:sz w:val="16"/>
                <w:szCs w:val="16"/>
              </w:rPr>
              <w:lastRenderedPageBreak/>
              <w:t>Расходы на выплаты персоналу в целях обеспечении выполнения функций государственными органами, казенными учреждениями, органами управления государственными внебюджетными фондами</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7300425999</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100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468,72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468,72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Расходы на выплаты персоналу казенных учреждений</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7300425999</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110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468,72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468,72  </w:t>
            </w:r>
          </w:p>
        </w:tc>
      </w:tr>
      <w:tr w:rsidR="00467F87" w:rsidRPr="00467F87" w:rsidTr="0089045F">
        <w:trPr>
          <w:gridAfter w:val="10"/>
          <w:wAfter w:w="574" w:type="dxa"/>
          <w:trHeight w:val="47"/>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 xml:space="preserve">Основное мероприятие Расходы направленные на проведение оздоровительных, спортивно- массовых, мероприятий для всех категорий           </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7300400000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15,00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505,00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 xml:space="preserve">Расходы на проведение оздоровительных, спортивно- массовых мероприятий для всех категорий                           </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7300424999</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15,00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505,00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Закупка товаров, работ и услуг для  обеспечения государственных (муниципальных)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7300424999</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15,00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505,00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11</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05</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7300424999</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15,00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505,00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00"/>
            <w:vAlign w:val="center"/>
            <w:hideMark/>
          </w:tcPr>
          <w:p w:rsidR="00467F87" w:rsidRPr="00467F87" w:rsidRDefault="00467F87" w:rsidP="00467F87">
            <w:pPr>
              <w:rPr>
                <w:color w:val="auto"/>
                <w:sz w:val="16"/>
                <w:szCs w:val="16"/>
              </w:rPr>
            </w:pPr>
            <w:r w:rsidRPr="00467F87">
              <w:rPr>
                <w:color w:val="auto"/>
                <w:sz w:val="16"/>
                <w:szCs w:val="16"/>
              </w:rPr>
              <w:t>СРЕДСТВА МАССОВОЙ ИНФОРМАЦИИ</w:t>
            </w:r>
          </w:p>
        </w:tc>
        <w:tc>
          <w:tcPr>
            <w:tcW w:w="645" w:type="dxa"/>
            <w:gridSpan w:val="3"/>
            <w:tcBorders>
              <w:top w:val="nil"/>
              <w:left w:val="nil"/>
              <w:bottom w:val="single" w:sz="4" w:space="0" w:color="auto"/>
              <w:right w:val="single" w:sz="4" w:space="0" w:color="auto"/>
            </w:tcBorders>
            <w:shd w:val="clear" w:color="000000" w:fill="FFFF00"/>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12</w:t>
            </w:r>
          </w:p>
        </w:tc>
        <w:tc>
          <w:tcPr>
            <w:tcW w:w="538" w:type="dxa"/>
            <w:gridSpan w:val="9"/>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1079" w:type="dxa"/>
            <w:gridSpan w:val="14"/>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38" w:type="dxa"/>
            <w:gridSpan w:val="5"/>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5,00  </w:t>
            </w:r>
          </w:p>
        </w:tc>
        <w:tc>
          <w:tcPr>
            <w:tcW w:w="1176" w:type="dxa"/>
            <w:gridSpan w:val="13"/>
            <w:tcBorders>
              <w:top w:val="nil"/>
              <w:left w:val="single" w:sz="4" w:space="0" w:color="auto"/>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1,00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Другие вопросы в области средств массовой информации</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12</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Муниципальная программа"Экономическое развитие сельского поселения Новомальтинского муниципального образования на 2020-2026 г.г."</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12</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  </w:t>
            </w:r>
          </w:p>
        </w:tc>
      </w:tr>
      <w:tr w:rsidR="00467F87" w:rsidRPr="00467F87" w:rsidTr="0089045F">
        <w:trPr>
          <w:gridAfter w:val="10"/>
          <w:wAfter w:w="574" w:type="dxa"/>
          <w:trHeight w:val="450"/>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Основные направления: Расходы направленные на обеспечение функций органов местного самоуправления (за исключением расходов на выплаты по оплате труда)</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12</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7500300000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  </w:t>
            </w:r>
          </w:p>
        </w:tc>
      </w:tr>
      <w:tr w:rsidR="00467F87" w:rsidRPr="00467F87" w:rsidTr="0089045F">
        <w:trPr>
          <w:gridAfter w:val="10"/>
          <w:wAfter w:w="574" w:type="dxa"/>
          <w:trHeight w:val="450"/>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Расходы направленные на публикацию информации о результатах деятельности  органов местного самоуправления сельского поселения и муниципальных бюджетных учреждений</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12</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7500315999</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Закупка товаров, работ и услуг для государственных (муниципальных)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12</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7500315999</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5,00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1,00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sz w:val="16"/>
                <w:szCs w:val="16"/>
              </w:rPr>
            </w:pPr>
            <w:r w:rsidRPr="00467F87">
              <w:rPr>
                <w:sz w:val="16"/>
                <w:szCs w:val="16"/>
              </w:rPr>
              <w:t>Иные закупки товаров, работ и услуг для государственных нужд</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12</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04</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7500315999</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240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5,00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00"/>
            <w:vAlign w:val="center"/>
            <w:hideMark/>
          </w:tcPr>
          <w:p w:rsidR="00467F87" w:rsidRPr="00467F87" w:rsidRDefault="00467F87" w:rsidP="00467F87">
            <w:pPr>
              <w:rPr>
                <w:color w:val="auto"/>
                <w:sz w:val="16"/>
                <w:szCs w:val="16"/>
              </w:rPr>
            </w:pPr>
            <w:r w:rsidRPr="00467F87">
              <w:rPr>
                <w:color w:val="auto"/>
                <w:sz w:val="16"/>
                <w:szCs w:val="16"/>
              </w:rPr>
              <w:t>МЕЖБЮДЖЕТНЫЕ ТРАНСФЕРТЫ ОБЩЕГО ХАРАКТЕРА СУБЪЕКТОВ РОССИЙСКОЙ ФЕДЕРАЦИИ И МУНИЦИПАЛЬНЫХ ОБРАЗОВАНИЙ</w:t>
            </w:r>
          </w:p>
        </w:tc>
        <w:tc>
          <w:tcPr>
            <w:tcW w:w="645" w:type="dxa"/>
            <w:gridSpan w:val="3"/>
            <w:tcBorders>
              <w:top w:val="nil"/>
              <w:left w:val="nil"/>
              <w:bottom w:val="single" w:sz="4" w:space="0" w:color="auto"/>
              <w:right w:val="single" w:sz="4" w:space="0" w:color="auto"/>
            </w:tcBorders>
            <w:shd w:val="clear" w:color="000000" w:fill="FFFF00"/>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14</w:t>
            </w:r>
          </w:p>
        </w:tc>
        <w:tc>
          <w:tcPr>
            <w:tcW w:w="538" w:type="dxa"/>
            <w:gridSpan w:val="9"/>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1079" w:type="dxa"/>
            <w:gridSpan w:val="14"/>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38" w:type="dxa"/>
            <w:gridSpan w:val="5"/>
            <w:tcBorders>
              <w:top w:val="nil"/>
              <w:left w:val="nil"/>
              <w:bottom w:val="single" w:sz="4" w:space="0" w:color="auto"/>
              <w:right w:val="single" w:sz="4"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188,54  </w:t>
            </w:r>
          </w:p>
        </w:tc>
        <w:tc>
          <w:tcPr>
            <w:tcW w:w="1176" w:type="dxa"/>
            <w:gridSpan w:val="13"/>
            <w:tcBorders>
              <w:top w:val="nil"/>
              <w:left w:val="single" w:sz="4" w:space="0" w:color="auto"/>
              <w:bottom w:val="single" w:sz="4" w:space="0" w:color="auto"/>
              <w:right w:val="single" w:sz="8" w:space="0" w:color="auto"/>
            </w:tcBorders>
            <w:shd w:val="clear" w:color="000000" w:fill="FFFF00"/>
            <w:noWrap/>
            <w:vAlign w:val="bottom"/>
            <w:hideMark/>
          </w:tcPr>
          <w:p w:rsidR="00467F87" w:rsidRPr="00467F87" w:rsidRDefault="00467F87" w:rsidP="00467F87">
            <w:pPr>
              <w:rPr>
                <w:color w:val="auto"/>
                <w:sz w:val="16"/>
                <w:szCs w:val="16"/>
              </w:rPr>
            </w:pPr>
            <w:r w:rsidRPr="00467F87">
              <w:rPr>
                <w:color w:val="auto"/>
                <w:sz w:val="16"/>
                <w:szCs w:val="16"/>
              </w:rPr>
              <w:t xml:space="preserve">0,00  </w:t>
            </w:r>
          </w:p>
        </w:tc>
      </w:tr>
      <w:tr w:rsidR="00467F87" w:rsidRPr="00467F87" w:rsidTr="0089045F">
        <w:trPr>
          <w:gridAfter w:val="10"/>
          <w:wAfter w:w="574" w:type="dxa"/>
          <w:trHeight w:val="300"/>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Прочие  межбюджетные трансферты бюджетам субъектов Российской Федерации и муниципальных образований общего характера</w:t>
            </w:r>
          </w:p>
        </w:tc>
        <w:tc>
          <w:tcPr>
            <w:tcW w:w="645" w:type="dxa"/>
            <w:gridSpan w:val="3"/>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14</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188,54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Муниципальная программа "Экономическое развитие сельского поселения Новомальтинского муниципального образования на 2020-2026 г.г."</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14</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7500000000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188,54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Основное мероприятие"Совершенствование системы предоставления межбюджетных трансфертов из местного бюджета"</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14</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7500400000</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188,54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 xml:space="preserve">Расходы направленные на совершенствование системы предоставления межбюджетных трансфертов из местного бюджета </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14</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7500414999</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Межбюджетные трансферты</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14</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7500414999</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500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188,54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 xml:space="preserve"> Межбюджетные  трансферты из местного бюджета </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14</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7500414999</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188,54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Иные межбюджетные трансферты</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14</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7500414999</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540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188,54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Расходы</w:t>
            </w:r>
          </w:p>
        </w:tc>
        <w:tc>
          <w:tcPr>
            <w:tcW w:w="645" w:type="dxa"/>
            <w:gridSpan w:val="3"/>
            <w:tcBorders>
              <w:top w:val="nil"/>
              <w:left w:val="nil"/>
              <w:bottom w:val="single" w:sz="4"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14</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7500414999</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540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188,54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0,00  </w:t>
            </w:r>
          </w:p>
        </w:tc>
      </w:tr>
      <w:tr w:rsidR="00467F87" w:rsidRPr="00467F87" w:rsidTr="0089045F">
        <w:trPr>
          <w:gridAfter w:val="10"/>
          <w:wAfter w:w="574" w:type="dxa"/>
          <w:trHeight w:val="42"/>
        </w:trPr>
        <w:tc>
          <w:tcPr>
            <w:tcW w:w="4395" w:type="dxa"/>
            <w:gridSpan w:val="31"/>
            <w:tcBorders>
              <w:top w:val="nil"/>
              <w:left w:val="single" w:sz="8" w:space="0" w:color="auto"/>
              <w:bottom w:val="single" w:sz="4" w:space="0" w:color="auto"/>
              <w:right w:val="single" w:sz="4" w:space="0" w:color="auto"/>
            </w:tcBorders>
            <w:shd w:val="clear" w:color="000000" w:fill="FFFFFF"/>
            <w:vAlign w:val="bottom"/>
            <w:hideMark/>
          </w:tcPr>
          <w:p w:rsidR="00467F87" w:rsidRPr="00467F87" w:rsidRDefault="00467F87" w:rsidP="00467F87">
            <w:pPr>
              <w:rPr>
                <w:color w:val="auto"/>
                <w:sz w:val="16"/>
                <w:szCs w:val="16"/>
              </w:rPr>
            </w:pPr>
            <w:r w:rsidRPr="00467F87">
              <w:rPr>
                <w:color w:val="auto"/>
                <w:sz w:val="16"/>
                <w:szCs w:val="16"/>
              </w:rPr>
              <w:t xml:space="preserve">Безвозмездные перечисления единицам сектора государственного управления </w:t>
            </w:r>
          </w:p>
        </w:tc>
        <w:tc>
          <w:tcPr>
            <w:tcW w:w="645" w:type="dxa"/>
            <w:gridSpan w:val="3"/>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901</w:t>
            </w:r>
          </w:p>
        </w:tc>
        <w:tc>
          <w:tcPr>
            <w:tcW w:w="479" w:type="dxa"/>
            <w:gridSpan w:val="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14</w:t>
            </w:r>
          </w:p>
        </w:tc>
        <w:tc>
          <w:tcPr>
            <w:tcW w:w="538" w:type="dxa"/>
            <w:gridSpan w:val="9"/>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03</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7500414999</w:t>
            </w:r>
          </w:p>
        </w:tc>
        <w:tc>
          <w:tcPr>
            <w:tcW w:w="638" w:type="dxa"/>
            <w:gridSpan w:val="5"/>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540</w:t>
            </w:r>
          </w:p>
        </w:tc>
        <w:tc>
          <w:tcPr>
            <w:tcW w:w="1139" w:type="dxa"/>
            <w:gridSpan w:val="14"/>
            <w:tcBorders>
              <w:top w:val="nil"/>
              <w:left w:val="nil"/>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188,54  </w:t>
            </w:r>
          </w:p>
        </w:tc>
        <w:tc>
          <w:tcPr>
            <w:tcW w:w="1176" w:type="dxa"/>
            <w:gridSpan w:val="13"/>
            <w:tcBorders>
              <w:top w:val="nil"/>
              <w:left w:val="single" w:sz="4" w:space="0" w:color="auto"/>
              <w:bottom w:val="single" w:sz="4" w:space="0" w:color="auto"/>
              <w:right w:val="single" w:sz="8" w:space="0" w:color="auto"/>
            </w:tcBorders>
            <w:shd w:val="clear" w:color="000000" w:fill="FFFFFF"/>
            <w:noWrap/>
            <w:vAlign w:val="bottom"/>
            <w:hideMark/>
          </w:tcPr>
          <w:p w:rsidR="00467F87" w:rsidRPr="00467F87" w:rsidRDefault="00467F87" w:rsidP="00467F87">
            <w:pPr>
              <w:rPr>
                <w:color w:val="00B050"/>
                <w:sz w:val="16"/>
                <w:szCs w:val="16"/>
              </w:rPr>
            </w:pPr>
            <w:r w:rsidRPr="00467F87">
              <w:rPr>
                <w:color w:val="00B050"/>
                <w:sz w:val="16"/>
                <w:szCs w:val="16"/>
              </w:rPr>
              <w:t xml:space="preserve">0,00  </w:t>
            </w:r>
          </w:p>
        </w:tc>
      </w:tr>
      <w:tr w:rsidR="00467F87" w:rsidRPr="00467F87" w:rsidTr="0089045F">
        <w:trPr>
          <w:gridAfter w:val="10"/>
          <w:wAfter w:w="574" w:type="dxa"/>
          <w:trHeight w:val="42"/>
        </w:trPr>
        <w:tc>
          <w:tcPr>
            <w:tcW w:w="4395" w:type="dxa"/>
            <w:gridSpan w:val="31"/>
            <w:tcBorders>
              <w:top w:val="nil"/>
              <w:left w:val="single" w:sz="8" w:space="0" w:color="auto"/>
              <w:bottom w:val="single" w:sz="8" w:space="0" w:color="auto"/>
              <w:right w:val="single" w:sz="4" w:space="0" w:color="auto"/>
            </w:tcBorders>
            <w:shd w:val="clear" w:color="000000" w:fill="FFFFFF"/>
            <w:vAlign w:val="center"/>
            <w:hideMark/>
          </w:tcPr>
          <w:p w:rsidR="00467F87" w:rsidRPr="00467F87" w:rsidRDefault="00467F87" w:rsidP="00467F87">
            <w:pPr>
              <w:rPr>
                <w:color w:val="auto"/>
                <w:sz w:val="16"/>
                <w:szCs w:val="16"/>
              </w:rPr>
            </w:pPr>
            <w:r w:rsidRPr="00467F87">
              <w:rPr>
                <w:color w:val="auto"/>
                <w:sz w:val="16"/>
                <w:szCs w:val="16"/>
              </w:rPr>
              <w:t>ИТОГО:</w:t>
            </w:r>
          </w:p>
        </w:tc>
        <w:tc>
          <w:tcPr>
            <w:tcW w:w="645" w:type="dxa"/>
            <w:gridSpan w:val="3"/>
            <w:tcBorders>
              <w:top w:val="nil"/>
              <w:left w:val="nil"/>
              <w:bottom w:val="single" w:sz="8" w:space="0" w:color="auto"/>
              <w:right w:val="single" w:sz="4" w:space="0" w:color="auto"/>
            </w:tcBorders>
            <w:shd w:val="clear" w:color="000000" w:fill="FFFFFF"/>
            <w:vAlign w:val="bottom"/>
            <w:hideMark/>
          </w:tcPr>
          <w:p w:rsidR="00467F87" w:rsidRPr="00467F87" w:rsidRDefault="00467F87" w:rsidP="00467F87">
            <w:pPr>
              <w:jc w:val="center"/>
              <w:rPr>
                <w:color w:val="auto"/>
                <w:sz w:val="16"/>
                <w:szCs w:val="16"/>
              </w:rPr>
            </w:pPr>
            <w:r w:rsidRPr="00467F87">
              <w:rPr>
                <w:color w:val="auto"/>
                <w:sz w:val="16"/>
                <w:szCs w:val="16"/>
              </w:rPr>
              <w:t> </w:t>
            </w:r>
          </w:p>
        </w:tc>
        <w:tc>
          <w:tcPr>
            <w:tcW w:w="479" w:type="dxa"/>
            <w:gridSpan w:val="4"/>
            <w:tcBorders>
              <w:top w:val="nil"/>
              <w:left w:val="nil"/>
              <w:bottom w:val="single" w:sz="8"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96</w:t>
            </w:r>
          </w:p>
        </w:tc>
        <w:tc>
          <w:tcPr>
            <w:tcW w:w="538" w:type="dxa"/>
            <w:gridSpan w:val="9"/>
            <w:tcBorders>
              <w:top w:val="nil"/>
              <w:left w:val="nil"/>
              <w:bottom w:val="single" w:sz="8"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00</w:t>
            </w:r>
          </w:p>
        </w:tc>
        <w:tc>
          <w:tcPr>
            <w:tcW w:w="1079" w:type="dxa"/>
            <w:gridSpan w:val="14"/>
            <w:tcBorders>
              <w:top w:val="nil"/>
              <w:left w:val="nil"/>
              <w:bottom w:val="single" w:sz="4" w:space="0" w:color="auto"/>
              <w:right w:val="single" w:sz="4" w:space="0" w:color="auto"/>
            </w:tcBorders>
            <w:shd w:val="clear" w:color="000000" w:fill="FFFFFF"/>
            <w:noWrap/>
            <w:vAlign w:val="bottom"/>
            <w:hideMark/>
          </w:tcPr>
          <w:p w:rsidR="00467F87" w:rsidRPr="00467F87" w:rsidRDefault="00467F87" w:rsidP="00467F87">
            <w:pPr>
              <w:jc w:val="center"/>
              <w:rPr>
                <w:color w:val="auto"/>
                <w:sz w:val="16"/>
                <w:szCs w:val="16"/>
              </w:rPr>
            </w:pPr>
            <w:r w:rsidRPr="00467F87">
              <w:rPr>
                <w:color w:val="auto"/>
                <w:sz w:val="16"/>
                <w:szCs w:val="16"/>
              </w:rPr>
              <w:t>000 00 00000</w:t>
            </w:r>
          </w:p>
        </w:tc>
        <w:tc>
          <w:tcPr>
            <w:tcW w:w="638" w:type="dxa"/>
            <w:gridSpan w:val="5"/>
            <w:tcBorders>
              <w:top w:val="nil"/>
              <w:left w:val="nil"/>
              <w:bottom w:val="single" w:sz="8" w:space="0" w:color="auto"/>
              <w:right w:val="single" w:sz="4"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000</w:t>
            </w:r>
          </w:p>
        </w:tc>
        <w:tc>
          <w:tcPr>
            <w:tcW w:w="1139" w:type="dxa"/>
            <w:gridSpan w:val="14"/>
            <w:tcBorders>
              <w:top w:val="nil"/>
              <w:left w:val="nil"/>
              <w:bottom w:val="single" w:sz="8"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14 959,03  </w:t>
            </w:r>
          </w:p>
        </w:tc>
        <w:tc>
          <w:tcPr>
            <w:tcW w:w="1176" w:type="dxa"/>
            <w:gridSpan w:val="13"/>
            <w:tcBorders>
              <w:top w:val="nil"/>
              <w:left w:val="single" w:sz="4" w:space="0" w:color="auto"/>
              <w:bottom w:val="single" w:sz="8" w:space="0" w:color="auto"/>
              <w:right w:val="single" w:sz="8" w:space="0" w:color="auto"/>
            </w:tcBorders>
            <w:shd w:val="clear" w:color="000000" w:fill="FFFFFF"/>
            <w:noWrap/>
            <w:vAlign w:val="bottom"/>
            <w:hideMark/>
          </w:tcPr>
          <w:p w:rsidR="00467F87" w:rsidRPr="00467F87" w:rsidRDefault="00467F87" w:rsidP="00467F87">
            <w:pPr>
              <w:rPr>
                <w:color w:val="auto"/>
                <w:sz w:val="16"/>
                <w:szCs w:val="16"/>
              </w:rPr>
            </w:pPr>
            <w:r w:rsidRPr="00467F87">
              <w:rPr>
                <w:color w:val="auto"/>
                <w:sz w:val="16"/>
                <w:szCs w:val="16"/>
              </w:rPr>
              <w:t xml:space="preserve">15 508,57  </w:t>
            </w:r>
          </w:p>
        </w:tc>
      </w:tr>
      <w:tr w:rsidR="00467F87" w:rsidRPr="00467F87" w:rsidTr="0089045F">
        <w:trPr>
          <w:gridAfter w:val="9"/>
          <w:wAfter w:w="537" w:type="dxa"/>
          <w:trHeight w:val="37"/>
        </w:trPr>
        <w:tc>
          <w:tcPr>
            <w:tcW w:w="10126" w:type="dxa"/>
            <w:gridSpan w:val="94"/>
            <w:tcBorders>
              <w:top w:val="nil"/>
              <w:left w:val="nil"/>
              <w:bottom w:val="nil"/>
              <w:right w:val="nil"/>
            </w:tcBorders>
            <w:shd w:val="clear" w:color="auto" w:fill="auto"/>
            <w:vAlign w:val="bottom"/>
            <w:hideMark/>
          </w:tcPr>
          <w:p w:rsidR="00467F87" w:rsidRPr="00467F87" w:rsidRDefault="00467F87" w:rsidP="00467F87">
            <w:pPr>
              <w:jc w:val="center"/>
              <w:rPr>
                <w:bCs/>
                <w:color w:val="auto"/>
                <w:sz w:val="16"/>
                <w:szCs w:val="16"/>
              </w:rPr>
            </w:pPr>
            <w:r w:rsidRPr="00467F87">
              <w:rPr>
                <w:bCs/>
                <w:color w:val="auto"/>
                <w:sz w:val="16"/>
                <w:szCs w:val="16"/>
              </w:rPr>
              <w:t>ПРОГРАММА МУНИЦИПАЛЬНЫХ ВНУТРЕННИХ ЗАИМСТВОВАНИЙ НОВОМАЛЬТИНСКОГО СЕЛЬСКОГО ПОСЕЛЕНИЯ УСОЛЬСКОГО РАЙОНА ИРКУТСКОЙ ОБЛАСТИ</w:t>
            </w:r>
            <w:r w:rsidRPr="00467F87">
              <w:rPr>
                <w:bCs/>
                <w:color w:val="auto"/>
                <w:sz w:val="16"/>
                <w:szCs w:val="16"/>
              </w:rPr>
              <w:br/>
              <w:t xml:space="preserve"> НА 2022 ГОД И НА ПЛАНОВЫЙ ПЕРИОД 2023 И 2024 ГОДОВ</w:t>
            </w:r>
          </w:p>
        </w:tc>
      </w:tr>
      <w:tr w:rsidR="00467F87" w:rsidRPr="00467F87" w:rsidTr="0089045F">
        <w:trPr>
          <w:gridAfter w:val="9"/>
          <w:wAfter w:w="537" w:type="dxa"/>
          <w:trHeight w:val="57"/>
        </w:trPr>
        <w:tc>
          <w:tcPr>
            <w:tcW w:w="1696" w:type="dxa"/>
            <w:gridSpan w:val="11"/>
            <w:tcBorders>
              <w:top w:val="nil"/>
              <w:left w:val="nil"/>
              <w:bottom w:val="nil"/>
              <w:right w:val="nil"/>
            </w:tcBorders>
            <w:shd w:val="clear" w:color="auto" w:fill="auto"/>
            <w:noWrap/>
            <w:vAlign w:val="bottom"/>
            <w:hideMark/>
          </w:tcPr>
          <w:p w:rsidR="00467F87" w:rsidRPr="00467F87" w:rsidRDefault="00467F87" w:rsidP="00467F87">
            <w:pPr>
              <w:jc w:val="center"/>
              <w:rPr>
                <w:color w:val="auto"/>
                <w:sz w:val="16"/>
                <w:szCs w:val="16"/>
              </w:rPr>
            </w:pPr>
          </w:p>
        </w:tc>
        <w:tc>
          <w:tcPr>
            <w:tcW w:w="992" w:type="dxa"/>
            <w:gridSpan w:val="8"/>
            <w:tcBorders>
              <w:top w:val="nil"/>
              <w:left w:val="nil"/>
              <w:bottom w:val="nil"/>
              <w:right w:val="nil"/>
            </w:tcBorders>
            <w:shd w:val="clear" w:color="auto" w:fill="auto"/>
            <w:noWrap/>
            <w:vAlign w:val="bottom"/>
            <w:hideMark/>
          </w:tcPr>
          <w:p w:rsidR="00467F87" w:rsidRPr="00467F87" w:rsidRDefault="00467F87" w:rsidP="00467F87">
            <w:pPr>
              <w:rPr>
                <w:color w:val="auto"/>
                <w:sz w:val="16"/>
                <w:szCs w:val="16"/>
              </w:rPr>
            </w:pPr>
          </w:p>
        </w:tc>
        <w:tc>
          <w:tcPr>
            <w:tcW w:w="850" w:type="dxa"/>
            <w:gridSpan w:val="5"/>
            <w:tcBorders>
              <w:top w:val="nil"/>
              <w:left w:val="nil"/>
              <w:bottom w:val="nil"/>
              <w:right w:val="nil"/>
            </w:tcBorders>
            <w:shd w:val="clear" w:color="auto" w:fill="auto"/>
            <w:noWrap/>
            <w:vAlign w:val="bottom"/>
            <w:hideMark/>
          </w:tcPr>
          <w:p w:rsidR="00467F87" w:rsidRPr="00467F87" w:rsidRDefault="00467F87" w:rsidP="00467F87">
            <w:pPr>
              <w:rPr>
                <w:color w:val="auto"/>
                <w:sz w:val="16"/>
                <w:szCs w:val="16"/>
              </w:rPr>
            </w:pPr>
          </w:p>
        </w:tc>
        <w:tc>
          <w:tcPr>
            <w:tcW w:w="709" w:type="dxa"/>
            <w:gridSpan w:val="6"/>
            <w:tcBorders>
              <w:top w:val="nil"/>
              <w:left w:val="nil"/>
              <w:bottom w:val="nil"/>
              <w:right w:val="nil"/>
            </w:tcBorders>
            <w:shd w:val="clear" w:color="auto" w:fill="auto"/>
            <w:noWrap/>
            <w:vAlign w:val="bottom"/>
            <w:hideMark/>
          </w:tcPr>
          <w:p w:rsidR="00467F87" w:rsidRPr="00467F87" w:rsidRDefault="00467F87" w:rsidP="00467F87">
            <w:pPr>
              <w:rPr>
                <w:color w:val="auto"/>
                <w:sz w:val="16"/>
                <w:szCs w:val="16"/>
              </w:rPr>
            </w:pPr>
          </w:p>
        </w:tc>
        <w:tc>
          <w:tcPr>
            <w:tcW w:w="1200" w:type="dxa"/>
            <w:gridSpan w:val="7"/>
            <w:tcBorders>
              <w:top w:val="nil"/>
              <w:left w:val="nil"/>
              <w:bottom w:val="nil"/>
              <w:right w:val="nil"/>
            </w:tcBorders>
            <w:shd w:val="clear" w:color="auto" w:fill="auto"/>
            <w:noWrap/>
            <w:vAlign w:val="bottom"/>
            <w:hideMark/>
          </w:tcPr>
          <w:p w:rsidR="00467F87" w:rsidRPr="00467F87" w:rsidRDefault="00467F87" w:rsidP="00467F87">
            <w:pPr>
              <w:rPr>
                <w:color w:val="auto"/>
                <w:sz w:val="16"/>
                <w:szCs w:val="16"/>
              </w:rPr>
            </w:pPr>
          </w:p>
        </w:tc>
        <w:tc>
          <w:tcPr>
            <w:tcW w:w="567" w:type="dxa"/>
            <w:gridSpan w:val="8"/>
            <w:tcBorders>
              <w:top w:val="nil"/>
              <w:left w:val="nil"/>
              <w:bottom w:val="nil"/>
              <w:right w:val="nil"/>
            </w:tcBorders>
            <w:shd w:val="clear" w:color="auto" w:fill="auto"/>
            <w:noWrap/>
            <w:vAlign w:val="bottom"/>
            <w:hideMark/>
          </w:tcPr>
          <w:p w:rsidR="00467F87" w:rsidRPr="00467F87" w:rsidRDefault="00467F87" w:rsidP="00467F87">
            <w:pPr>
              <w:rPr>
                <w:color w:val="auto"/>
                <w:sz w:val="16"/>
                <w:szCs w:val="16"/>
              </w:rPr>
            </w:pPr>
          </w:p>
        </w:tc>
        <w:tc>
          <w:tcPr>
            <w:tcW w:w="850" w:type="dxa"/>
            <w:gridSpan w:val="14"/>
            <w:tcBorders>
              <w:top w:val="nil"/>
              <w:left w:val="nil"/>
              <w:bottom w:val="nil"/>
              <w:right w:val="nil"/>
            </w:tcBorders>
            <w:shd w:val="clear" w:color="auto" w:fill="auto"/>
            <w:noWrap/>
            <w:vAlign w:val="bottom"/>
            <w:hideMark/>
          </w:tcPr>
          <w:p w:rsidR="00467F87" w:rsidRPr="00467F87" w:rsidRDefault="00467F87" w:rsidP="00467F87">
            <w:pPr>
              <w:rPr>
                <w:color w:val="auto"/>
                <w:sz w:val="16"/>
                <w:szCs w:val="16"/>
              </w:rPr>
            </w:pPr>
          </w:p>
        </w:tc>
        <w:tc>
          <w:tcPr>
            <w:tcW w:w="994" w:type="dxa"/>
            <w:gridSpan w:val="9"/>
            <w:tcBorders>
              <w:top w:val="nil"/>
              <w:left w:val="nil"/>
              <w:bottom w:val="nil"/>
              <w:right w:val="nil"/>
            </w:tcBorders>
            <w:shd w:val="clear" w:color="auto" w:fill="auto"/>
            <w:noWrap/>
            <w:vAlign w:val="bottom"/>
            <w:hideMark/>
          </w:tcPr>
          <w:p w:rsidR="00467F87" w:rsidRPr="00467F87" w:rsidRDefault="00467F87" w:rsidP="00467F87">
            <w:pPr>
              <w:rPr>
                <w:color w:val="auto"/>
                <w:sz w:val="16"/>
                <w:szCs w:val="16"/>
              </w:rPr>
            </w:pPr>
          </w:p>
        </w:tc>
        <w:tc>
          <w:tcPr>
            <w:tcW w:w="567" w:type="dxa"/>
            <w:gridSpan w:val="6"/>
            <w:tcBorders>
              <w:top w:val="nil"/>
              <w:left w:val="nil"/>
              <w:bottom w:val="nil"/>
              <w:right w:val="nil"/>
            </w:tcBorders>
            <w:shd w:val="clear" w:color="auto" w:fill="auto"/>
            <w:noWrap/>
            <w:vAlign w:val="bottom"/>
            <w:hideMark/>
          </w:tcPr>
          <w:p w:rsidR="00467F87" w:rsidRPr="00467F87" w:rsidRDefault="00467F87" w:rsidP="00467F87">
            <w:pPr>
              <w:rPr>
                <w:color w:val="auto"/>
                <w:sz w:val="16"/>
                <w:szCs w:val="16"/>
              </w:rPr>
            </w:pPr>
          </w:p>
        </w:tc>
        <w:tc>
          <w:tcPr>
            <w:tcW w:w="709" w:type="dxa"/>
            <w:gridSpan w:val="10"/>
            <w:tcBorders>
              <w:top w:val="nil"/>
              <w:left w:val="nil"/>
              <w:bottom w:val="nil"/>
              <w:right w:val="nil"/>
            </w:tcBorders>
            <w:shd w:val="clear" w:color="auto" w:fill="auto"/>
            <w:noWrap/>
            <w:vAlign w:val="bottom"/>
            <w:hideMark/>
          </w:tcPr>
          <w:p w:rsidR="00467F87" w:rsidRPr="00467F87" w:rsidRDefault="00467F87" w:rsidP="00467F87">
            <w:pPr>
              <w:rPr>
                <w:color w:val="auto"/>
                <w:sz w:val="16"/>
                <w:szCs w:val="16"/>
              </w:rPr>
            </w:pPr>
          </w:p>
        </w:tc>
        <w:tc>
          <w:tcPr>
            <w:tcW w:w="992" w:type="dxa"/>
            <w:gridSpan w:val="10"/>
            <w:tcBorders>
              <w:top w:val="nil"/>
              <w:left w:val="nil"/>
              <w:bottom w:val="nil"/>
              <w:right w:val="nil"/>
            </w:tcBorders>
            <w:shd w:val="clear" w:color="auto" w:fill="auto"/>
            <w:noWrap/>
            <w:vAlign w:val="center"/>
            <w:hideMark/>
          </w:tcPr>
          <w:p w:rsidR="00467F87" w:rsidRPr="00467F87" w:rsidRDefault="00467F87" w:rsidP="00467F87">
            <w:pPr>
              <w:rPr>
                <w:color w:val="auto"/>
                <w:sz w:val="16"/>
                <w:szCs w:val="16"/>
              </w:rPr>
            </w:pPr>
            <w:r w:rsidRPr="00467F87">
              <w:rPr>
                <w:color w:val="auto"/>
                <w:sz w:val="16"/>
                <w:szCs w:val="16"/>
              </w:rPr>
              <w:t>(тыс.рублей)</w:t>
            </w:r>
          </w:p>
        </w:tc>
      </w:tr>
      <w:tr w:rsidR="00467F87" w:rsidRPr="00467F87" w:rsidTr="0089045F">
        <w:trPr>
          <w:gridAfter w:val="9"/>
          <w:wAfter w:w="537" w:type="dxa"/>
          <w:trHeight w:val="1410"/>
        </w:trPr>
        <w:tc>
          <w:tcPr>
            <w:tcW w:w="1696" w:type="dxa"/>
            <w:gridSpan w:val="11"/>
            <w:tcBorders>
              <w:top w:val="single" w:sz="4" w:space="0" w:color="auto"/>
              <w:left w:val="single" w:sz="4" w:space="0" w:color="auto"/>
              <w:bottom w:val="nil"/>
              <w:right w:val="single" w:sz="4" w:space="0" w:color="auto"/>
            </w:tcBorders>
            <w:shd w:val="clear" w:color="auto" w:fill="auto"/>
            <w:hideMark/>
          </w:tcPr>
          <w:p w:rsidR="00467F87" w:rsidRPr="00467F87" w:rsidRDefault="00467F87" w:rsidP="00467F87">
            <w:pPr>
              <w:jc w:val="center"/>
              <w:rPr>
                <w:bCs/>
                <w:color w:val="auto"/>
                <w:sz w:val="16"/>
                <w:szCs w:val="16"/>
              </w:rPr>
            </w:pPr>
            <w:r w:rsidRPr="00467F87">
              <w:rPr>
                <w:bCs/>
                <w:color w:val="auto"/>
                <w:sz w:val="16"/>
                <w:szCs w:val="16"/>
              </w:rPr>
              <w:t>Виды долговых обязательств</w:t>
            </w:r>
          </w:p>
        </w:tc>
        <w:tc>
          <w:tcPr>
            <w:tcW w:w="992" w:type="dxa"/>
            <w:gridSpan w:val="8"/>
            <w:tcBorders>
              <w:top w:val="single" w:sz="4" w:space="0" w:color="auto"/>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bCs/>
                <w:color w:val="auto"/>
                <w:sz w:val="16"/>
                <w:szCs w:val="16"/>
              </w:rPr>
            </w:pPr>
            <w:r w:rsidRPr="00467F87">
              <w:rPr>
                <w:bCs/>
                <w:color w:val="auto"/>
                <w:sz w:val="16"/>
                <w:szCs w:val="16"/>
              </w:rPr>
              <w:t>Верхний предел муниципального долга на 01.01.2022 года</w:t>
            </w:r>
          </w:p>
        </w:tc>
        <w:tc>
          <w:tcPr>
            <w:tcW w:w="850" w:type="dxa"/>
            <w:gridSpan w:val="5"/>
            <w:tcBorders>
              <w:top w:val="single" w:sz="4" w:space="0" w:color="auto"/>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r w:rsidRPr="00467F87">
              <w:rPr>
                <w:color w:val="auto"/>
                <w:sz w:val="16"/>
                <w:szCs w:val="16"/>
              </w:rPr>
              <w:t>Объем привлечения в 2022 году</w:t>
            </w:r>
          </w:p>
        </w:tc>
        <w:tc>
          <w:tcPr>
            <w:tcW w:w="709" w:type="dxa"/>
            <w:gridSpan w:val="6"/>
            <w:tcBorders>
              <w:top w:val="single" w:sz="4" w:space="0" w:color="auto"/>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r w:rsidRPr="00467F87">
              <w:rPr>
                <w:color w:val="auto"/>
                <w:sz w:val="16"/>
                <w:szCs w:val="16"/>
              </w:rPr>
              <w:t>Объем погашения в 2022 году</w:t>
            </w:r>
          </w:p>
        </w:tc>
        <w:tc>
          <w:tcPr>
            <w:tcW w:w="1200" w:type="dxa"/>
            <w:gridSpan w:val="7"/>
            <w:tcBorders>
              <w:top w:val="single" w:sz="4" w:space="0" w:color="auto"/>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bCs/>
                <w:color w:val="auto"/>
                <w:sz w:val="16"/>
                <w:szCs w:val="16"/>
              </w:rPr>
            </w:pPr>
            <w:r w:rsidRPr="00467F87">
              <w:rPr>
                <w:bCs/>
                <w:color w:val="auto"/>
                <w:sz w:val="16"/>
                <w:szCs w:val="16"/>
              </w:rPr>
              <w:t>Верхний предел муниципального долга на 01.01.2023 года</w:t>
            </w:r>
          </w:p>
        </w:tc>
        <w:tc>
          <w:tcPr>
            <w:tcW w:w="567" w:type="dxa"/>
            <w:gridSpan w:val="8"/>
            <w:tcBorders>
              <w:top w:val="single" w:sz="4" w:space="0" w:color="auto"/>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r w:rsidRPr="00467F87">
              <w:rPr>
                <w:color w:val="auto"/>
                <w:sz w:val="16"/>
                <w:szCs w:val="16"/>
              </w:rPr>
              <w:t>Объем привлечения в 2023 году</w:t>
            </w:r>
          </w:p>
        </w:tc>
        <w:tc>
          <w:tcPr>
            <w:tcW w:w="850" w:type="dxa"/>
            <w:gridSpan w:val="14"/>
            <w:tcBorders>
              <w:top w:val="single" w:sz="4" w:space="0" w:color="auto"/>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r w:rsidRPr="00467F87">
              <w:rPr>
                <w:color w:val="auto"/>
                <w:sz w:val="16"/>
                <w:szCs w:val="16"/>
              </w:rPr>
              <w:t>Объем погашения в 2023 году</w:t>
            </w:r>
          </w:p>
        </w:tc>
        <w:tc>
          <w:tcPr>
            <w:tcW w:w="994" w:type="dxa"/>
            <w:gridSpan w:val="9"/>
            <w:tcBorders>
              <w:top w:val="single" w:sz="4" w:space="0" w:color="auto"/>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bCs/>
                <w:color w:val="auto"/>
                <w:sz w:val="16"/>
                <w:szCs w:val="16"/>
              </w:rPr>
            </w:pPr>
            <w:r w:rsidRPr="00467F87">
              <w:rPr>
                <w:bCs/>
                <w:color w:val="auto"/>
                <w:sz w:val="16"/>
                <w:szCs w:val="16"/>
              </w:rPr>
              <w:t>Верхний предел муниципального долга на 01.01.2024 года</w:t>
            </w:r>
          </w:p>
        </w:tc>
        <w:tc>
          <w:tcPr>
            <w:tcW w:w="567" w:type="dxa"/>
            <w:gridSpan w:val="6"/>
            <w:tcBorders>
              <w:top w:val="single" w:sz="4" w:space="0" w:color="auto"/>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r w:rsidRPr="00467F87">
              <w:rPr>
                <w:color w:val="auto"/>
                <w:sz w:val="16"/>
                <w:szCs w:val="16"/>
              </w:rPr>
              <w:t>Объем привлечения в 2024 году</w:t>
            </w:r>
          </w:p>
        </w:tc>
        <w:tc>
          <w:tcPr>
            <w:tcW w:w="709" w:type="dxa"/>
            <w:gridSpan w:val="10"/>
            <w:tcBorders>
              <w:top w:val="single" w:sz="4" w:space="0" w:color="auto"/>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r w:rsidRPr="00467F87">
              <w:rPr>
                <w:color w:val="auto"/>
                <w:sz w:val="16"/>
                <w:szCs w:val="16"/>
              </w:rPr>
              <w:t>Объем погашения в 2024 году</w:t>
            </w:r>
          </w:p>
        </w:tc>
        <w:tc>
          <w:tcPr>
            <w:tcW w:w="992" w:type="dxa"/>
            <w:gridSpan w:val="10"/>
            <w:tcBorders>
              <w:top w:val="single" w:sz="4" w:space="0" w:color="auto"/>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bCs/>
                <w:color w:val="auto"/>
                <w:sz w:val="16"/>
                <w:szCs w:val="16"/>
              </w:rPr>
            </w:pPr>
            <w:r w:rsidRPr="00467F87">
              <w:rPr>
                <w:bCs/>
                <w:color w:val="auto"/>
                <w:sz w:val="16"/>
                <w:szCs w:val="16"/>
              </w:rPr>
              <w:t>Верхний предел муниципального долга на 01.01.2025 года</w:t>
            </w:r>
          </w:p>
        </w:tc>
      </w:tr>
      <w:tr w:rsidR="00467F87" w:rsidRPr="00467F87" w:rsidTr="0089045F">
        <w:trPr>
          <w:gridAfter w:val="9"/>
          <w:wAfter w:w="537" w:type="dxa"/>
          <w:trHeight w:val="315"/>
        </w:trPr>
        <w:tc>
          <w:tcPr>
            <w:tcW w:w="1696" w:type="dxa"/>
            <w:gridSpan w:val="11"/>
            <w:tcBorders>
              <w:top w:val="single" w:sz="4" w:space="0" w:color="auto"/>
              <w:left w:val="single" w:sz="4" w:space="0" w:color="auto"/>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bCs/>
                <w:color w:val="auto"/>
                <w:sz w:val="16"/>
                <w:szCs w:val="16"/>
              </w:rPr>
            </w:pPr>
            <w:r w:rsidRPr="00467F87">
              <w:rPr>
                <w:bCs/>
                <w:color w:val="auto"/>
                <w:sz w:val="16"/>
                <w:szCs w:val="16"/>
              </w:rPr>
              <w:t>Объем заимствований, всего</w:t>
            </w:r>
          </w:p>
        </w:tc>
        <w:tc>
          <w:tcPr>
            <w:tcW w:w="992" w:type="dxa"/>
            <w:gridSpan w:val="8"/>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bCs/>
                <w:color w:val="auto"/>
                <w:sz w:val="16"/>
                <w:szCs w:val="16"/>
              </w:rPr>
            </w:pPr>
            <w:r w:rsidRPr="00467F87">
              <w:rPr>
                <w:bCs/>
                <w:color w:val="auto"/>
                <w:sz w:val="16"/>
                <w:szCs w:val="16"/>
              </w:rPr>
              <w:t>0</w:t>
            </w:r>
          </w:p>
        </w:tc>
        <w:tc>
          <w:tcPr>
            <w:tcW w:w="850" w:type="dxa"/>
            <w:gridSpan w:val="5"/>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r w:rsidRPr="00467F87">
              <w:rPr>
                <w:color w:val="auto"/>
                <w:sz w:val="16"/>
                <w:szCs w:val="16"/>
              </w:rPr>
              <w:t>174</w:t>
            </w:r>
          </w:p>
        </w:tc>
        <w:tc>
          <w:tcPr>
            <w:tcW w:w="709" w:type="dxa"/>
            <w:gridSpan w:val="6"/>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r w:rsidRPr="00467F87">
              <w:rPr>
                <w:color w:val="auto"/>
                <w:sz w:val="16"/>
                <w:szCs w:val="16"/>
              </w:rPr>
              <w:t>0</w:t>
            </w:r>
          </w:p>
        </w:tc>
        <w:tc>
          <w:tcPr>
            <w:tcW w:w="1200" w:type="dxa"/>
            <w:gridSpan w:val="7"/>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bCs/>
                <w:color w:val="auto"/>
                <w:sz w:val="16"/>
                <w:szCs w:val="16"/>
              </w:rPr>
            </w:pPr>
            <w:r w:rsidRPr="00467F87">
              <w:rPr>
                <w:bCs/>
                <w:color w:val="auto"/>
                <w:sz w:val="16"/>
                <w:szCs w:val="16"/>
              </w:rPr>
              <w:t>174</w:t>
            </w:r>
          </w:p>
        </w:tc>
        <w:tc>
          <w:tcPr>
            <w:tcW w:w="567" w:type="dxa"/>
            <w:gridSpan w:val="8"/>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r w:rsidRPr="00467F87">
              <w:rPr>
                <w:color w:val="auto"/>
                <w:sz w:val="16"/>
                <w:szCs w:val="16"/>
              </w:rPr>
              <w:t>0</w:t>
            </w:r>
          </w:p>
        </w:tc>
        <w:tc>
          <w:tcPr>
            <w:tcW w:w="850" w:type="dxa"/>
            <w:gridSpan w:val="14"/>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r w:rsidRPr="00467F87">
              <w:rPr>
                <w:color w:val="auto"/>
                <w:sz w:val="16"/>
                <w:szCs w:val="16"/>
              </w:rPr>
              <w:t>0</w:t>
            </w:r>
          </w:p>
        </w:tc>
        <w:tc>
          <w:tcPr>
            <w:tcW w:w="994" w:type="dxa"/>
            <w:gridSpan w:val="9"/>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bCs/>
                <w:color w:val="auto"/>
                <w:sz w:val="16"/>
                <w:szCs w:val="16"/>
              </w:rPr>
            </w:pPr>
            <w:r w:rsidRPr="00467F87">
              <w:rPr>
                <w:bCs/>
                <w:color w:val="auto"/>
                <w:sz w:val="16"/>
                <w:szCs w:val="16"/>
              </w:rPr>
              <w:t>174</w:t>
            </w:r>
          </w:p>
        </w:tc>
        <w:tc>
          <w:tcPr>
            <w:tcW w:w="567" w:type="dxa"/>
            <w:gridSpan w:val="6"/>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r w:rsidRPr="00467F87">
              <w:rPr>
                <w:color w:val="auto"/>
                <w:sz w:val="16"/>
                <w:szCs w:val="16"/>
              </w:rPr>
              <w:t>0</w:t>
            </w:r>
          </w:p>
        </w:tc>
        <w:tc>
          <w:tcPr>
            <w:tcW w:w="709" w:type="dxa"/>
            <w:gridSpan w:val="10"/>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r w:rsidRPr="00467F87">
              <w:rPr>
                <w:color w:val="auto"/>
                <w:sz w:val="16"/>
                <w:szCs w:val="16"/>
              </w:rPr>
              <w:t>0</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bCs/>
                <w:color w:val="auto"/>
                <w:sz w:val="16"/>
                <w:szCs w:val="16"/>
              </w:rPr>
            </w:pPr>
            <w:r w:rsidRPr="00467F87">
              <w:rPr>
                <w:bCs/>
                <w:color w:val="auto"/>
                <w:sz w:val="16"/>
                <w:szCs w:val="16"/>
              </w:rPr>
              <w:t>174</w:t>
            </w:r>
          </w:p>
        </w:tc>
      </w:tr>
      <w:tr w:rsidR="00467F87" w:rsidRPr="00467F87" w:rsidTr="0089045F">
        <w:trPr>
          <w:gridAfter w:val="9"/>
          <w:wAfter w:w="537" w:type="dxa"/>
          <w:trHeight w:val="47"/>
        </w:trPr>
        <w:tc>
          <w:tcPr>
            <w:tcW w:w="1696" w:type="dxa"/>
            <w:gridSpan w:val="11"/>
            <w:tcBorders>
              <w:top w:val="nil"/>
              <w:left w:val="single" w:sz="4" w:space="0" w:color="auto"/>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r w:rsidRPr="00467F87">
              <w:rPr>
                <w:color w:val="auto"/>
                <w:sz w:val="16"/>
                <w:szCs w:val="16"/>
              </w:rPr>
              <w:t>в том числе:</w:t>
            </w:r>
          </w:p>
        </w:tc>
        <w:tc>
          <w:tcPr>
            <w:tcW w:w="992" w:type="dxa"/>
            <w:gridSpan w:val="8"/>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p>
        </w:tc>
        <w:tc>
          <w:tcPr>
            <w:tcW w:w="850" w:type="dxa"/>
            <w:gridSpan w:val="5"/>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p>
        </w:tc>
        <w:tc>
          <w:tcPr>
            <w:tcW w:w="709" w:type="dxa"/>
            <w:gridSpan w:val="6"/>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p>
        </w:tc>
        <w:tc>
          <w:tcPr>
            <w:tcW w:w="1200" w:type="dxa"/>
            <w:gridSpan w:val="7"/>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p>
        </w:tc>
        <w:tc>
          <w:tcPr>
            <w:tcW w:w="567" w:type="dxa"/>
            <w:gridSpan w:val="8"/>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p>
        </w:tc>
        <w:tc>
          <w:tcPr>
            <w:tcW w:w="850" w:type="dxa"/>
            <w:gridSpan w:val="14"/>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p>
        </w:tc>
        <w:tc>
          <w:tcPr>
            <w:tcW w:w="994" w:type="dxa"/>
            <w:gridSpan w:val="9"/>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p>
        </w:tc>
        <w:tc>
          <w:tcPr>
            <w:tcW w:w="567" w:type="dxa"/>
            <w:gridSpan w:val="6"/>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p>
        </w:tc>
        <w:tc>
          <w:tcPr>
            <w:tcW w:w="709" w:type="dxa"/>
            <w:gridSpan w:val="10"/>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p>
        </w:tc>
        <w:tc>
          <w:tcPr>
            <w:tcW w:w="992" w:type="dxa"/>
            <w:gridSpan w:val="10"/>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p>
        </w:tc>
      </w:tr>
      <w:tr w:rsidR="00467F87" w:rsidRPr="00467F87" w:rsidTr="0089045F">
        <w:trPr>
          <w:gridAfter w:val="9"/>
          <w:wAfter w:w="537" w:type="dxa"/>
          <w:trHeight w:val="630"/>
        </w:trPr>
        <w:tc>
          <w:tcPr>
            <w:tcW w:w="1696" w:type="dxa"/>
            <w:gridSpan w:val="11"/>
            <w:tcBorders>
              <w:top w:val="nil"/>
              <w:left w:val="single" w:sz="4" w:space="0" w:color="auto"/>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bCs/>
                <w:color w:val="auto"/>
                <w:sz w:val="16"/>
                <w:szCs w:val="16"/>
              </w:rPr>
            </w:pPr>
            <w:r w:rsidRPr="00467F87">
              <w:rPr>
                <w:bCs/>
                <w:color w:val="auto"/>
                <w:sz w:val="16"/>
                <w:szCs w:val="16"/>
              </w:rPr>
              <w:t>1. Кредиты кредитных организаций в валюте Российской Федерации, в том числе:</w:t>
            </w:r>
          </w:p>
        </w:tc>
        <w:tc>
          <w:tcPr>
            <w:tcW w:w="992" w:type="dxa"/>
            <w:gridSpan w:val="8"/>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bCs/>
                <w:color w:val="auto"/>
                <w:sz w:val="16"/>
                <w:szCs w:val="16"/>
              </w:rPr>
            </w:pPr>
            <w:r w:rsidRPr="00467F87">
              <w:rPr>
                <w:bCs/>
                <w:color w:val="auto"/>
                <w:sz w:val="16"/>
                <w:szCs w:val="16"/>
              </w:rPr>
              <w:t>0</w:t>
            </w:r>
          </w:p>
        </w:tc>
        <w:tc>
          <w:tcPr>
            <w:tcW w:w="850" w:type="dxa"/>
            <w:gridSpan w:val="5"/>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r w:rsidRPr="00467F87">
              <w:rPr>
                <w:color w:val="auto"/>
                <w:sz w:val="16"/>
                <w:szCs w:val="16"/>
              </w:rPr>
              <w:t>174</w:t>
            </w:r>
          </w:p>
        </w:tc>
        <w:tc>
          <w:tcPr>
            <w:tcW w:w="709" w:type="dxa"/>
            <w:gridSpan w:val="6"/>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r w:rsidRPr="00467F87">
              <w:rPr>
                <w:color w:val="auto"/>
                <w:sz w:val="16"/>
                <w:szCs w:val="16"/>
              </w:rPr>
              <w:t>0</w:t>
            </w:r>
          </w:p>
        </w:tc>
        <w:tc>
          <w:tcPr>
            <w:tcW w:w="1200" w:type="dxa"/>
            <w:gridSpan w:val="7"/>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bCs/>
                <w:color w:val="auto"/>
                <w:sz w:val="16"/>
                <w:szCs w:val="16"/>
              </w:rPr>
            </w:pPr>
            <w:r w:rsidRPr="00467F87">
              <w:rPr>
                <w:bCs/>
                <w:color w:val="auto"/>
                <w:sz w:val="16"/>
                <w:szCs w:val="16"/>
              </w:rPr>
              <w:t>174</w:t>
            </w:r>
          </w:p>
        </w:tc>
        <w:tc>
          <w:tcPr>
            <w:tcW w:w="567" w:type="dxa"/>
            <w:gridSpan w:val="8"/>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r w:rsidRPr="00467F87">
              <w:rPr>
                <w:color w:val="auto"/>
                <w:sz w:val="16"/>
                <w:szCs w:val="16"/>
              </w:rPr>
              <w:t>0</w:t>
            </w:r>
          </w:p>
        </w:tc>
        <w:tc>
          <w:tcPr>
            <w:tcW w:w="850" w:type="dxa"/>
            <w:gridSpan w:val="14"/>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r w:rsidRPr="00467F87">
              <w:rPr>
                <w:color w:val="auto"/>
                <w:sz w:val="16"/>
                <w:szCs w:val="16"/>
              </w:rPr>
              <w:t>0</w:t>
            </w:r>
          </w:p>
        </w:tc>
        <w:tc>
          <w:tcPr>
            <w:tcW w:w="994" w:type="dxa"/>
            <w:gridSpan w:val="9"/>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bCs/>
                <w:color w:val="auto"/>
                <w:sz w:val="16"/>
                <w:szCs w:val="16"/>
              </w:rPr>
            </w:pPr>
            <w:r w:rsidRPr="00467F87">
              <w:rPr>
                <w:bCs/>
                <w:color w:val="auto"/>
                <w:sz w:val="16"/>
                <w:szCs w:val="16"/>
              </w:rPr>
              <w:t>174</w:t>
            </w:r>
          </w:p>
        </w:tc>
        <w:tc>
          <w:tcPr>
            <w:tcW w:w="567" w:type="dxa"/>
            <w:gridSpan w:val="6"/>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r w:rsidRPr="00467F87">
              <w:rPr>
                <w:color w:val="auto"/>
                <w:sz w:val="16"/>
                <w:szCs w:val="16"/>
              </w:rPr>
              <w:t>0</w:t>
            </w:r>
          </w:p>
        </w:tc>
        <w:tc>
          <w:tcPr>
            <w:tcW w:w="709" w:type="dxa"/>
            <w:gridSpan w:val="10"/>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r w:rsidRPr="00467F87">
              <w:rPr>
                <w:color w:val="auto"/>
                <w:sz w:val="16"/>
                <w:szCs w:val="16"/>
              </w:rPr>
              <w:t>0</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bCs/>
                <w:color w:val="auto"/>
                <w:sz w:val="16"/>
                <w:szCs w:val="16"/>
              </w:rPr>
            </w:pPr>
            <w:r w:rsidRPr="00467F87">
              <w:rPr>
                <w:bCs/>
                <w:color w:val="auto"/>
                <w:sz w:val="16"/>
                <w:szCs w:val="16"/>
              </w:rPr>
              <w:t>174</w:t>
            </w:r>
          </w:p>
        </w:tc>
      </w:tr>
      <w:tr w:rsidR="00467F87" w:rsidRPr="00467F87" w:rsidTr="0089045F">
        <w:trPr>
          <w:gridAfter w:val="9"/>
          <w:wAfter w:w="537" w:type="dxa"/>
          <w:trHeight w:val="1260"/>
        </w:trPr>
        <w:tc>
          <w:tcPr>
            <w:tcW w:w="1696" w:type="dxa"/>
            <w:gridSpan w:val="11"/>
            <w:tcBorders>
              <w:top w:val="nil"/>
              <w:left w:val="single" w:sz="4" w:space="0" w:color="auto"/>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r w:rsidRPr="00467F87">
              <w:rPr>
                <w:color w:val="auto"/>
                <w:sz w:val="16"/>
                <w:szCs w:val="16"/>
              </w:rPr>
              <w:lastRenderedPageBreak/>
              <w:t>Предельные сроки погашения долговых обязательств, возникших при осуществлении заимствований в соответствующем финансовом году</w:t>
            </w:r>
          </w:p>
        </w:tc>
        <w:tc>
          <w:tcPr>
            <w:tcW w:w="992" w:type="dxa"/>
            <w:gridSpan w:val="8"/>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r w:rsidRPr="00467F87">
              <w:rPr>
                <w:color w:val="auto"/>
                <w:sz w:val="16"/>
                <w:szCs w:val="16"/>
              </w:rPr>
              <w:t>до 3 лет</w:t>
            </w:r>
          </w:p>
        </w:tc>
        <w:tc>
          <w:tcPr>
            <w:tcW w:w="850" w:type="dxa"/>
            <w:gridSpan w:val="5"/>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p>
        </w:tc>
        <w:tc>
          <w:tcPr>
            <w:tcW w:w="709" w:type="dxa"/>
            <w:gridSpan w:val="6"/>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p>
        </w:tc>
        <w:tc>
          <w:tcPr>
            <w:tcW w:w="1200" w:type="dxa"/>
            <w:gridSpan w:val="7"/>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r w:rsidRPr="00467F87">
              <w:rPr>
                <w:color w:val="auto"/>
                <w:sz w:val="16"/>
                <w:szCs w:val="16"/>
              </w:rPr>
              <w:t>до 3 лет</w:t>
            </w:r>
          </w:p>
        </w:tc>
        <w:tc>
          <w:tcPr>
            <w:tcW w:w="567" w:type="dxa"/>
            <w:gridSpan w:val="8"/>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p>
        </w:tc>
        <w:tc>
          <w:tcPr>
            <w:tcW w:w="850" w:type="dxa"/>
            <w:gridSpan w:val="14"/>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p>
        </w:tc>
        <w:tc>
          <w:tcPr>
            <w:tcW w:w="994" w:type="dxa"/>
            <w:gridSpan w:val="9"/>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r w:rsidRPr="00467F87">
              <w:rPr>
                <w:color w:val="auto"/>
                <w:sz w:val="16"/>
                <w:szCs w:val="16"/>
              </w:rPr>
              <w:t>до 3 лет</w:t>
            </w:r>
          </w:p>
        </w:tc>
        <w:tc>
          <w:tcPr>
            <w:tcW w:w="567" w:type="dxa"/>
            <w:gridSpan w:val="6"/>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p>
        </w:tc>
        <w:tc>
          <w:tcPr>
            <w:tcW w:w="709" w:type="dxa"/>
            <w:gridSpan w:val="10"/>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p>
        </w:tc>
        <w:tc>
          <w:tcPr>
            <w:tcW w:w="992" w:type="dxa"/>
            <w:gridSpan w:val="10"/>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center"/>
              <w:rPr>
                <w:color w:val="auto"/>
                <w:sz w:val="16"/>
                <w:szCs w:val="16"/>
              </w:rPr>
            </w:pPr>
            <w:r w:rsidRPr="00467F87">
              <w:rPr>
                <w:color w:val="auto"/>
                <w:sz w:val="16"/>
                <w:szCs w:val="16"/>
              </w:rPr>
              <w:t>до 3 лет</w:t>
            </w:r>
          </w:p>
        </w:tc>
      </w:tr>
      <w:tr w:rsidR="00467F87" w:rsidRPr="00467F87" w:rsidTr="0089045F">
        <w:trPr>
          <w:gridAfter w:val="9"/>
          <w:wAfter w:w="537" w:type="dxa"/>
          <w:trHeight w:val="47"/>
        </w:trPr>
        <w:tc>
          <w:tcPr>
            <w:tcW w:w="1696" w:type="dxa"/>
            <w:gridSpan w:val="11"/>
            <w:tcBorders>
              <w:top w:val="nil"/>
              <w:left w:val="single" w:sz="4" w:space="0" w:color="auto"/>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rPr>
                <w:bCs/>
                <w:color w:val="auto"/>
                <w:sz w:val="16"/>
                <w:szCs w:val="16"/>
              </w:rPr>
            </w:pPr>
            <w:r w:rsidRPr="00467F87">
              <w:rPr>
                <w:bCs/>
                <w:color w:val="auto"/>
                <w:sz w:val="16"/>
                <w:szCs w:val="16"/>
              </w:rPr>
              <w:t xml:space="preserve">2. Бюджетные кредиты от других бюджетов бюджетной системы Российской Федерации, в том числе: </w:t>
            </w:r>
          </w:p>
        </w:tc>
        <w:tc>
          <w:tcPr>
            <w:tcW w:w="992" w:type="dxa"/>
            <w:gridSpan w:val="8"/>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right"/>
              <w:rPr>
                <w:bCs/>
                <w:color w:val="000000" w:themeColor="text1"/>
                <w:sz w:val="16"/>
                <w:szCs w:val="16"/>
              </w:rPr>
            </w:pPr>
            <w:r w:rsidRPr="00467F87">
              <w:rPr>
                <w:bCs/>
                <w:color w:val="000000" w:themeColor="text1"/>
                <w:sz w:val="16"/>
                <w:szCs w:val="16"/>
              </w:rPr>
              <w:t>0</w:t>
            </w:r>
          </w:p>
        </w:tc>
        <w:tc>
          <w:tcPr>
            <w:tcW w:w="850" w:type="dxa"/>
            <w:gridSpan w:val="5"/>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right"/>
              <w:rPr>
                <w:bCs/>
                <w:color w:val="000000" w:themeColor="text1"/>
                <w:sz w:val="16"/>
                <w:szCs w:val="16"/>
              </w:rPr>
            </w:pPr>
            <w:r w:rsidRPr="00467F87">
              <w:rPr>
                <w:bCs/>
                <w:color w:val="000000" w:themeColor="text1"/>
                <w:sz w:val="16"/>
                <w:szCs w:val="16"/>
              </w:rPr>
              <w:t>0</w:t>
            </w:r>
          </w:p>
        </w:tc>
        <w:tc>
          <w:tcPr>
            <w:tcW w:w="709" w:type="dxa"/>
            <w:gridSpan w:val="6"/>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right"/>
              <w:rPr>
                <w:color w:val="000000" w:themeColor="text1"/>
                <w:sz w:val="16"/>
                <w:szCs w:val="16"/>
              </w:rPr>
            </w:pPr>
            <w:r w:rsidRPr="00467F87">
              <w:rPr>
                <w:color w:val="000000" w:themeColor="text1"/>
                <w:sz w:val="16"/>
                <w:szCs w:val="16"/>
              </w:rPr>
              <w:t>0</w:t>
            </w:r>
          </w:p>
        </w:tc>
        <w:tc>
          <w:tcPr>
            <w:tcW w:w="1200" w:type="dxa"/>
            <w:gridSpan w:val="7"/>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right"/>
              <w:rPr>
                <w:bCs/>
                <w:color w:val="000000" w:themeColor="text1"/>
                <w:sz w:val="16"/>
                <w:szCs w:val="16"/>
              </w:rPr>
            </w:pPr>
            <w:r w:rsidRPr="00467F87">
              <w:rPr>
                <w:bCs/>
                <w:color w:val="000000" w:themeColor="text1"/>
                <w:sz w:val="16"/>
                <w:szCs w:val="16"/>
              </w:rPr>
              <w:t>0</w:t>
            </w:r>
          </w:p>
        </w:tc>
        <w:tc>
          <w:tcPr>
            <w:tcW w:w="567" w:type="dxa"/>
            <w:gridSpan w:val="8"/>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right"/>
              <w:rPr>
                <w:bCs/>
                <w:color w:val="000000" w:themeColor="text1"/>
                <w:sz w:val="16"/>
                <w:szCs w:val="16"/>
              </w:rPr>
            </w:pPr>
            <w:r w:rsidRPr="00467F87">
              <w:rPr>
                <w:bCs/>
                <w:color w:val="000000" w:themeColor="text1"/>
                <w:sz w:val="16"/>
                <w:szCs w:val="16"/>
              </w:rPr>
              <w:t>0</w:t>
            </w:r>
          </w:p>
        </w:tc>
        <w:tc>
          <w:tcPr>
            <w:tcW w:w="850" w:type="dxa"/>
            <w:gridSpan w:val="14"/>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right"/>
              <w:rPr>
                <w:color w:val="000000" w:themeColor="text1"/>
                <w:sz w:val="16"/>
                <w:szCs w:val="16"/>
              </w:rPr>
            </w:pPr>
            <w:r w:rsidRPr="00467F87">
              <w:rPr>
                <w:color w:val="000000" w:themeColor="text1"/>
                <w:sz w:val="16"/>
                <w:szCs w:val="16"/>
              </w:rPr>
              <w:t>0</w:t>
            </w:r>
          </w:p>
        </w:tc>
        <w:tc>
          <w:tcPr>
            <w:tcW w:w="994" w:type="dxa"/>
            <w:gridSpan w:val="9"/>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right"/>
              <w:rPr>
                <w:bCs/>
                <w:color w:val="000000" w:themeColor="text1"/>
                <w:sz w:val="16"/>
                <w:szCs w:val="16"/>
              </w:rPr>
            </w:pPr>
            <w:r w:rsidRPr="00467F87">
              <w:rPr>
                <w:bCs/>
                <w:color w:val="000000" w:themeColor="text1"/>
                <w:sz w:val="16"/>
                <w:szCs w:val="16"/>
              </w:rPr>
              <w:t>0</w:t>
            </w:r>
          </w:p>
        </w:tc>
        <w:tc>
          <w:tcPr>
            <w:tcW w:w="567" w:type="dxa"/>
            <w:gridSpan w:val="6"/>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right"/>
              <w:rPr>
                <w:bCs/>
                <w:color w:val="000000" w:themeColor="text1"/>
                <w:sz w:val="16"/>
                <w:szCs w:val="16"/>
              </w:rPr>
            </w:pPr>
            <w:r w:rsidRPr="00467F87">
              <w:rPr>
                <w:bCs/>
                <w:color w:val="000000" w:themeColor="text1"/>
                <w:sz w:val="16"/>
                <w:szCs w:val="16"/>
              </w:rPr>
              <w:t>0</w:t>
            </w:r>
          </w:p>
        </w:tc>
        <w:tc>
          <w:tcPr>
            <w:tcW w:w="709" w:type="dxa"/>
            <w:gridSpan w:val="10"/>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right"/>
              <w:rPr>
                <w:color w:val="000000" w:themeColor="text1"/>
                <w:sz w:val="16"/>
                <w:szCs w:val="16"/>
              </w:rPr>
            </w:pPr>
            <w:r w:rsidRPr="00467F87">
              <w:rPr>
                <w:color w:val="000000" w:themeColor="text1"/>
                <w:sz w:val="16"/>
                <w:szCs w:val="16"/>
              </w:rPr>
              <w:t>0</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right"/>
              <w:rPr>
                <w:bCs/>
                <w:color w:val="000000" w:themeColor="text1"/>
                <w:sz w:val="16"/>
                <w:szCs w:val="16"/>
              </w:rPr>
            </w:pPr>
            <w:r w:rsidRPr="00467F87">
              <w:rPr>
                <w:bCs/>
                <w:color w:val="000000" w:themeColor="text1"/>
                <w:sz w:val="16"/>
                <w:szCs w:val="16"/>
              </w:rPr>
              <w:t>0</w:t>
            </w:r>
          </w:p>
        </w:tc>
      </w:tr>
      <w:tr w:rsidR="00467F87" w:rsidRPr="00467F87" w:rsidTr="0089045F">
        <w:trPr>
          <w:gridAfter w:val="9"/>
          <w:wAfter w:w="537" w:type="dxa"/>
          <w:trHeight w:val="315"/>
        </w:trPr>
        <w:tc>
          <w:tcPr>
            <w:tcW w:w="1696" w:type="dxa"/>
            <w:gridSpan w:val="11"/>
            <w:tcBorders>
              <w:top w:val="nil"/>
              <w:left w:val="single" w:sz="4" w:space="0" w:color="auto"/>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rPr>
                <w:color w:val="auto"/>
                <w:sz w:val="16"/>
                <w:szCs w:val="16"/>
              </w:rPr>
            </w:pPr>
            <w:r w:rsidRPr="00467F87">
              <w:rPr>
                <w:color w:val="auto"/>
                <w:sz w:val="16"/>
                <w:szCs w:val="16"/>
              </w:rPr>
              <w:t>реструктурированные бюджетные кредиты</w:t>
            </w:r>
          </w:p>
        </w:tc>
        <w:tc>
          <w:tcPr>
            <w:tcW w:w="992" w:type="dxa"/>
            <w:gridSpan w:val="8"/>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rPr>
                <w:color w:val="auto"/>
                <w:sz w:val="16"/>
                <w:szCs w:val="16"/>
              </w:rPr>
            </w:pPr>
            <w:r w:rsidRPr="00467F87">
              <w:rPr>
                <w:color w:val="auto"/>
                <w:sz w:val="16"/>
                <w:szCs w:val="16"/>
              </w:rPr>
              <w:t> </w:t>
            </w:r>
          </w:p>
        </w:tc>
        <w:tc>
          <w:tcPr>
            <w:tcW w:w="850" w:type="dxa"/>
            <w:gridSpan w:val="5"/>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rPr>
                <w:color w:val="auto"/>
                <w:sz w:val="16"/>
                <w:szCs w:val="16"/>
              </w:rPr>
            </w:pPr>
            <w:r w:rsidRPr="00467F87">
              <w:rPr>
                <w:color w:val="auto"/>
                <w:sz w:val="16"/>
                <w:szCs w:val="16"/>
              </w:rPr>
              <w:t> </w:t>
            </w:r>
          </w:p>
        </w:tc>
        <w:tc>
          <w:tcPr>
            <w:tcW w:w="709" w:type="dxa"/>
            <w:gridSpan w:val="6"/>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rPr>
                <w:color w:val="auto"/>
                <w:sz w:val="16"/>
                <w:szCs w:val="16"/>
              </w:rPr>
            </w:pPr>
            <w:r w:rsidRPr="00467F87">
              <w:rPr>
                <w:color w:val="auto"/>
                <w:sz w:val="16"/>
                <w:szCs w:val="16"/>
              </w:rPr>
              <w:t> </w:t>
            </w:r>
          </w:p>
        </w:tc>
        <w:tc>
          <w:tcPr>
            <w:tcW w:w="1200" w:type="dxa"/>
            <w:gridSpan w:val="7"/>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rPr>
                <w:color w:val="auto"/>
                <w:sz w:val="16"/>
                <w:szCs w:val="16"/>
              </w:rPr>
            </w:pPr>
            <w:r w:rsidRPr="00467F87">
              <w:rPr>
                <w:color w:val="auto"/>
                <w:sz w:val="16"/>
                <w:szCs w:val="16"/>
              </w:rPr>
              <w:t> </w:t>
            </w:r>
          </w:p>
        </w:tc>
        <w:tc>
          <w:tcPr>
            <w:tcW w:w="567" w:type="dxa"/>
            <w:gridSpan w:val="8"/>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rPr>
                <w:color w:val="auto"/>
                <w:sz w:val="16"/>
                <w:szCs w:val="16"/>
              </w:rPr>
            </w:pPr>
            <w:r w:rsidRPr="00467F87">
              <w:rPr>
                <w:color w:val="auto"/>
                <w:sz w:val="16"/>
                <w:szCs w:val="16"/>
              </w:rPr>
              <w:t> </w:t>
            </w:r>
          </w:p>
        </w:tc>
        <w:tc>
          <w:tcPr>
            <w:tcW w:w="850" w:type="dxa"/>
            <w:gridSpan w:val="14"/>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rPr>
                <w:color w:val="auto"/>
                <w:sz w:val="16"/>
                <w:szCs w:val="16"/>
              </w:rPr>
            </w:pPr>
            <w:r w:rsidRPr="00467F87">
              <w:rPr>
                <w:color w:val="auto"/>
                <w:sz w:val="16"/>
                <w:szCs w:val="16"/>
              </w:rPr>
              <w:t> </w:t>
            </w:r>
          </w:p>
        </w:tc>
        <w:tc>
          <w:tcPr>
            <w:tcW w:w="994" w:type="dxa"/>
            <w:gridSpan w:val="9"/>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rPr>
                <w:color w:val="auto"/>
                <w:sz w:val="16"/>
                <w:szCs w:val="16"/>
              </w:rPr>
            </w:pPr>
            <w:r w:rsidRPr="00467F87">
              <w:rPr>
                <w:color w:val="auto"/>
                <w:sz w:val="16"/>
                <w:szCs w:val="16"/>
              </w:rPr>
              <w:t> </w:t>
            </w:r>
          </w:p>
        </w:tc>
        <w:tc>
          <w:tcPr>
            <w:tcW w:w="567" w:type="dxa"/>
            <w:gridSpan w:val="6"/>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right"/>
              <w:rPr>
                <w:color w:val="auto"/>
                <w:sz w:val="16"/>
                <w:szCs w:val="16"/>
              </w:rPr>
            </w:pPr>
            <w:r w:rsidRPr="00467F87">
              <w:rPr>
                <w:color w:val="auto"/>
                <w:sz w:val="16"/>
                <w:szCs w:val="16"/>
              </w:rPr>
              <w:t> </w:t>
            </w:r>
          </w:p>
        </w:tc>
        <w:tc>
          <w:tcPr>
            <w:tcW w:w="709" w:type="dxa"/>
            <w:gridSpan w:val="10"/>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jc w:val="right"/>
              <w:rPr>
                <w:color w:val="auto"/>
                <w:sz w:val="16"/>
                <w:szCs w:val="16"/>
              </w:rPr>
            </w:pPr>
            <w:r w:rsidRPr="00467F87">
              <w:rPr>
                <w:color w:val="auto"/>
                <w:sz w:val="16"/>
                <w:szCs w:val="16"/>
              </w:rPr>
              <w:t> </w:t>
            </w:r>
          </w:p>
        </w:tc>
        <w:tc>
          <w:tcPr>
            <w:tcW w:w="992" w:type="dxa"/>
            <w:gridSpan w:val="10"/>
            <w:tcBorders>
              <w:top w:val="nil"/>
              <w:left w:val="nil"/>
              <w:bottom w:val="single" w:sz="4" w:space="0" w:color="auto"/>
              <w:right w:val="single" w:sz="4" w:space="0" w:color="auto"/>
            </w:tcBorders>
            <w:shd w:val="clear" w:color="000000" w:fill="FFFFFF"/>
            <w:vAlign w:val="center"/>
            <w:hideMark/>
          </w:tcPr>
          <w:p w:rsidR="00467F87" w:rsidRPr="00467F87" w:rsidRDefault="00467F87" w:rsidP="00467F87">
            <w:pPr>
              <w:ind w:firstLineChars="100" w:firstLine="160"/>
              <w:rPr>
                <w:color w:val="auto"/>
                <w:sz w:val="16"/>
                <w:szCs w:val="16"/>
              </w:rPr>
            </w:pPr>
            <w:r w:rsidRPr="00467F87">
              <w:rPr>
                <w:color w:val="auto"/>
                <w:sz w:val="16"/>
                <w:szCs w:val="16"/>
              </w:rPr>
              <w:t> </w:t>
            </w:r>
          </w:p>
        </w:tc>
      </w:tr>
    </w:tbl>
    <w:p w:rsidR="003373CE" w:rsidRPr="008D7AD1" w:rsidRDefault="003373CE" w:rsidP="00BC66AF">
      <w:pPr>
        <w:widowControl w:val="0"/>
        <w:shd w:val="clear" w:color="auto" w:fill="FFFFFF"/>
        <w:autoSpaceDE w:val="0"/>
        <w:autoSpaceDN w:val="0"/>
        <w:ind w:left="226"/>
        <w:jc w:val="center"/>
      </w:pPr>
    </w:p>
    <w:sectPr w:rsidR="003373CE" w:rsidRPr="008D7AD1" w:rsidSect="00BC66AF">
      <w:footerReference w:type="default" r:id="rId8"/>
      <w:pgSz w:w="11909" w:h="16834"/>
      <w:pgMar w:top="851" w:right="569" w:bottom="567" w:left="1134" w:header="709" w:footer="284"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E1B" w:rsidRDefault="00CC7E1B" w:rsidP="00CB7E44">
      <w:r>
        <w:separator/>
      </w:r>
    </w:p>
  </w:endnote>
  <w:endnote w:type="continuationSeparator" w:id="0">
    <w:p w:rsidR="00CC7E1B" w:rsidRDefault="00CC7E1B" w:rsidP="00CB7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Peterburg">
    <w:altName w:val="Times New Roman"/>
    <w:charset w:val="00"/>
    <w:family w:val="auto"/>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Antiqua">
    <w:altName w:val="Times New Roman"/>
    <w:charset w:val="00"/>
    <w:family w:val="auto"/>
    <w:pitch w:val="variable"/>
    <w:sig w:usb0="00000007" w:usb1="00000000" w:usb2="00000000" w:usb3="00000000" w:csb0="00000013" w:csb1="00000000"/>
  </w:font>
  <w:font w:name="AGGal">
    <w:altName w:val="Times New Roman"/>
    <w:charset w:val="00"/>
    <w:family w:val="auto"/>
    <w:pitch w:val="variable"/>
  </w:font>
  <w:font w:name="Baltica">
    <w:charset w:val="00"/>
    <w:family w:val="swiss"/>
    <w:pitch w:val="variable"/>
    <w:sig w:usb0="00000203" w:usb1="00000000" w:usb2="00000000" w:usb3="00000000" w:csb0="00000005" w:csb1="00000000"/>
  </w:font>
  <w:font w:name="ISOCPEUR">
    <w:charset w:val="CC"/>
    <w:family w:val="swiss"/>
    <w:pitch w:val="variable"/>
    <w:sig w:usb0="00000287" w:usb1="00000000" w:usb2="00000000" w:usb3="00000000" w:csb0="0000009F"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DL">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3038994"/>
      <w:docPartObj>
        <w:docPartGallery w:val="Page Numbers (Bottom of Page)"/>
        <w:docPartUnique/>
      </w:docPartObj>
    </w:sdtPr>
    <w:sdtEndPr/>
    <w:sdtContent>
      <w:p w:rsidR="00DD62CD" w:rsidRDefault="00DD62CD">
        <w:pPr>
          <w:pStyle w:val="af0"/>
          <w:jc w:val="right"/>
        </w:pPr>
        <w:r>
          <w:fldChar w:fldCharType="begin"/>
        </w:r>
        <w:r>
          <w:instrText>PAGE   \* MERGEFORMAT</w:instrText>
        </w:r>
        <w:r>
          <w:fldChar w:fldCharType="separate"/>
        </w:r>
        <w:r w:rsidR="0028162E">
          <w:rPr>
            <w:noProof/>
          </w:rPr>
          <w:t>37</w:t>
        </w:r>
        <w:r>
          <w:fldChar w:fldCharType="end"/>
        </w:r>
      </w:p>
    </w:sdtContent>
  </w:sdt>
  <w:p w:rsidR="00DD62CD" w:rsidRDefault="00DD62CD"/>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E1B" w:rsidRDefault="00CC7E1B" w:rsidP="00CB7E44">
      <w:r>
        <w:separator/>
      </w:r>
    </w:p>
  </w:footnote>
  <w:footnote w:type="continuationSeparator" w:id="0">
    <w:p w:rsidR="00CC7E1B" w:rsidRDefault="00CC7E1B" w:rsidP="00CB7E4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F5E4BFB4"/>
    <w:styleLink w:val="a"/>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203AC576"/>
    <w:lvl w:ilvl="0">
      <w:start w:val="1"/>
      <w:numFmt w:val="bullet"/>
      <w:pStyle w:val="a0"/>
      <w:suff w:val="space"/>
      <w:lvlText w:val="−"/>
      <w:lvlJc w:val="left"/>
      <w:pPr>
        <w:ind w:left="710" w:hanging="170"/>
      </w:pPr>
      <w:rPr>
        <w:rFonts w:ascii="Courier New" w:hAnsi="Courier New" w:hint="default"/>
      </w:rPr>
    </w:lvl>
  </w:abstractNum>
  <w:abstractNum w:abstractNumId="2"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15:restartNumberingAfterBreak="0">
    <w:nsid w:val="00000002"/>
    <w:multiLevelType w:val="singleLevel"/>
    <w:tmpl w:val="00000002"/>
    <w:name w:val="WW8Num2"/>
    <w:lvl w:ilvl="0">
      <w:start w:val="1"/>
      <w:numFmt w:val="bullet"/>
      <w:lvlText w:val=""/>
      <w:lvlJc w:val="left"/>
      <w:pPr>
        <w:tabs>
          <w:tab w:val="num" w:pos="900"/>
        </w:tabs>
        <w:ind w:left="900" w:hanging="360"/>
      </w:pPr>
      <w:rPr>
        <w:rFonts w:ascii="Symbol" w:hAnsi="Symbol"/>
      </w:rPr>
    </w:lvl>
  </w:abstractNum>
  <w:abstractNum w:abstractNumId="4" w15:restartNumberingAfterBreak="0">
    <w:nsid w:val="00000003"/>
    <w:multiLevelType w:val="multilevel"/>
    <w:tmpl w:val="00000002"/>
    <w:styleLink w:val="11111113111"/>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1">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2">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3">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4">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5">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6">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7">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8">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abstractNum>
  <w:abstractNum w:abstractNumId="5" w15:restartNumberingAfterBreak="0">
    <w:nsid w:val="00000004"/>
    <w:multiLevelType w:val="singleLevel"/>
    <w:tmpl w:val="00000004"/>
    <w:name w:val="WW8Num4"/>
    <w:lvl w:ilvl="0">
      <w:start w:val="1"/>
      <w:numFmt w:val="lowerLetter"/>
      <w:lvlText w:val="(%1)"/>
      <w:lvlJc w:val="left"/>
      <w:pPr>
        <w:tabs>
          <w:tab w:val="num" w:pos="927"/>
        </w:tabs>
        <w:ind w:left="927" w:hanging="360"/>
      </w:pPr>
    </w:lvl>
  </w:abstractNum>
  <w:abstractNum w:abstractNumId="6" w15:restartNumberingAfterBreak="0">
    <w:nsid w:val="00000005"/>
    <w:multiLevelType w:val="multilevel"/>
    <w:tmpl w:val="00000005"/>
    <w:name w:val="WW8Num5"/>
    <w:lvl w:ilvl="0">
      <w:start w:val="13"/>
      <w:numFmt w:val="decimal"/>
      <w:lvlText w:val="%1"/>
      <w:lvlJc w:val="left"/>
      <w:pPr>
        <w:tabs>
          <w:tab w:val="num" w:pos="1048"/>
        </w:tabs>
        <w:ind w:left="1048" w:hanging="480"/>
      </w:pPr>
    </w:lvl>
    <w:lvl w:ilvl="1">
      <w:start w:val="1"/>
      <w:numFmt w:val="decimal"/>
      <w:lvlText w:val="%1.%2"/>
      <w:lvlJc w:val="left"/>
      <w:pPr>
        <w:tabs>
          <w:tab w:val="num" w:pos="1048"/>
        </w:tabs>
        <w:ind w:left="1048" w:hanging="480"/>
      </w:pPr>
    </w:lvl>
    <w:lvl w:ilvl="2">
      <w:start w:val="1"/>
      <w:numFmt w:val="decimal"/>
      <w:lvlText w:val="%1.%2.%3"/>
      <w:lvlJc w:val="left"/>
      <w:pPr>
        <w:tabs>
          <w:tab w:val="num" w:pos="1288"/>
        </w:tabs>
        <w:ind w:left="1288" w:hanging="720"/>
      </w:pPr>
    </w:lvl>
    <w:lvl w:ilvl="3">
      <w:start w:val="1"/>
      <w:numFmt w:val="decimal"/>
      <w:lvlText w:val="%1.%2.%3.%4"/>
      <w:lvlJc w:val="left"/>
      <w:pPr>
        <w:tabs>
          <w:tab w:val="num" w:pos="1648"/>
        </w:tabs>
        <w:ind w:left="1648" w:hanging="1080"/>
      </w:pPr>
    </w:lvl>
    <w:lvl w:ilvl="4">
      <w:start w:val="1"/>
      <w:numFmt w:val="decimal"/>
      <w:lvlText w:val="%1.%2.%3.%4.%5"/>
      <w:lvlJc w:val="left"/>
      <w:pPr>
        <w:tabs>
          <w:tab w:val="num" w:pos="1648"/>
        </w:tabs>
        <w:ind w:left="1648" w:hanging="1080"/>
      </w:pPr>
    </w:lvl>
    <w:lvl w:ilvl="5">
      <w:start w:val="1"/>
      <w:numFmt w:val="decimal"/>
      <w:lvlText w:val="%1.%2.%3.%4.%5.%6"/>
      <w:lvlJc w:val="left"/>
      <w:pPr>
        <w:tabs>
          <w:tab w:val="num" w:pos="2008"/>
        </w:tabs>
        <w:ind w:left="2008" w:hanging="1440"/>
      </w:pPr>
    </w:lvl>
    <w:lvl w:ilvl="6">
      <w:start w:val="1"/>
      <w:numFmt w:val="decimal"/>
      <w:lvlText w:val="%1.%2.%3.%4.%5.%6.%7"/>
      <w:lvlJc w:val="left"/>
      <w:pPr>
        <w:tabs>
          <w:tab w:val="num" w:pos="2008"/>
        </w:tabs>
        <w:ind w:left="2008" w:hanging="1440"/>
      </w:pPr>
    </w:lvl>
    <w:lvl w:ilvl="7">
      <w:start w:val="1"/>
      <w:numFmt w:val="decimal"/>
      <w:lvlText w:val="%1.%2.%3.%4.%5.%6.%7.%8"/>
      <w:lvlJc w:val="left"/>
      <w:pPr>
        <w:tabs>
          <w:tab w:val="num" w:pos="2368"/>
        </w:tabs>
        <w:ind w:left="2368" w:hanging="1800"/>
      </w:pPr>
    </w:lvl>
    <w:lvl w:ilvl="8">
      <w:start w:val="1"/>
      <w:numFmt w:val="decimal"/>
      <w:lvlText w:val="%1.%2.%3.%4.%5.%6.%7.%8.%9"/>
      <w:lvlJc w:val="left"/>
      <w:pPr>
        <w:tabs>
          <w:tab w:val="num" w:pos="2728"/>
        </w:tabs>
        <w:ind w:left="2728" w:hanging="2160"/>
      </w:pPr>
    </w:lvl>
  </w:abstractNum>
  <w:abstractNum w:abstractNumId="7" w15:restartNumberingAfterBreak="0">
    <w:nsid w:val="00000006"/>
    <w:multiLevelType w:val="singleLevel"/>
    <w:tmpl w:val="00000006"/>
    <w:name w:val="WW8Num6"/>
    <w:lvl w:ilvl="0">
      <w:start w:val="1"/>
      <w:numFmt w:val="decimal"/>
      <w:lvlText w:val="%1."/>
      <w:lvlJc w:val="left"/>
      <w:pPr>
        <w:tabs>
          <w:tab w:val="num" w:pos="643"/>
        </w:tabs>
        <w:ind w:left="643" w:hanging="360"/>
      </w:pPr>
    </w:lvl>
  </w:abstractNum>
  <w:abstractNum w:abstractNumId="8" w15:restartNumberingAfterBreak="0">
    <w:nsid w:val="00000007"/>
    <w:multiLevelType w:val="singleLevel"/>
    <w:tmpl w:val="00000007"/>
    <w:name w:val="WW8Num7"/>
    <w:lvl w:ilvl="0">
      <w:start w:val="1"/>
      <w:numFmt w:val="lowerLetter"/>
      <w:lvlText w:val="(%1)"/>
      <w:lvlJc w:val="left"/>
      <w:pPr>
        <w:tabs>
          <w:tab w:val="num" w:pos="927"/>
        </w:tabs>
        <w:ind w:left="927" w:hanging="360"/>
      </w:pPr>
    </w:lvl>
  </w:abstractNum>
  <w:abstractNum w:abstractNumId="9" w15:restartNumberingAfterBreak="0">
    <w:nsid w:val="00000008"/>
    <w:multiLevelType w:val="singleLevel"/>
    <w:tmpl w:val="00000008"/>
    <w:name w:val="WW8Num8"/>
    <w:lvl w:ilvl="0">
      <w:start w:val="4"/>
      <w:numFmt w:val="bullet"/>
      <w:lvlText w:val="-"/>
      <w:lvlJc w:val="left"/>
      <w:pPr>
        <w:tabs>
          <w:tab w:val="num" w:pos="170"/>
        </w:tabs>
        <w:ind w:left="357" w:firstLine="0"/>
      </w:pPr>
      <w:rPr>
        <w:rFonts w:ascii="OpenSymbol" w:hAnsi="OpenSymbol"/>
      </w:rPr>
    </w:lvl>
  </w:abstractNum>
  <w:abstractNum w:abstractNumId="10" w15:restartNumberingAfterBreak="0">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2" w15:restartNumberingAfterBreak="0">
    <w:nsid w:val="02286B28"/>
    <w:multiLevelType w:val="multilevel"/>
    <w:tmpl w:val="700E2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ADF348B"/>
    <w:multiLevelType w:val="multilevel"/>
    <w:tmpl w:val="1856ED04"/>
    <w:lvl w:ilvl="0">
      <w:start w:val="1"/>
      <w:numFmt w:val="decimal"/>
      <w:pStyle w:val="3"/>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1F535A19"/>
    <w:multiLevelType w:val="multilevel"/>
    <w:tmpl w:val="0419001F"/>
    <w:styleLink w:val="1111112"/>
    <w:lvl w:ilvl="0">
      <w:start w:val="64"/>
      <w:numFmt w:val="decimal"/>
      <w:lvlText w:val="%1."/>
      <w:lvlJc w:val="left"/>
      <w:pPr>
        <w:tabs>
          <w:tab w:val="num" w:pos="720"/>
        </w:tabs>
        <w:ind w:left="72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396634A"/>
    <w:multiLevelType w:val="hybridMultilevel"/>
    <w:tmpl w:val="BB52C7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8A87BF6"/>
    <w:multiLevelType w:val="multilevel"/>
    <w:tmpl w:val="2D1E1D50"/>
    <w:styleLink w:val="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7" w15:restartNumberingAfterBreak="0">
    <w:nsid w:val="2B311FD5"/>
    <w:multiLevelType w:val="hybridMultilevel"/>
    <w:tmpl w:val="AF1E85C0"/>
    <w:lvl w:ilvl="0" w:tplc="33F0068E">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8" w15:restartNumberingAfterBreak="0">
    <w:nsid w:val="2CAB67CC"/>
    <w:multiLevelType w:val="singleLevel"/>
    <w:tmpl w:val="433E2502"/>
    <w:lvl w:ilvl="0">
      <w:start w:val="1"/>
      <w:numFmt w:val="decimal"/>
      <w:pStyle w:val="a1"/>
      <w:lvlText w:val="%1."/>
      <w:lvlJc w:val="left"/>
      <w:pPr>
        <w:tabs>
          <w:tab w:val="num" w:pos="360"/>
        </w:tabs>
        <w:ind w:left="340" w:hanging="340"/>
      </w:pPr>
      <w:rPr>
        <w:rFonts w:ascii="Times New Roman" w:hAnsi="Times New Roman" w:hint="default"/>
        <w:b w:val="0"/>
        <w:i/>
        <w:sz w:val="24"/>
      </w:rPr>
    </w:lvl>
  </w:abstractNum>
  <w:abstractNum w:abstractNumId="19" w15:restartNumberingAfterBreak="0">
    <w:nsid w:val="2CB259F2"/>
    <w:multiLevelType w:val="hybridMultilevel"/>
    <w:tmpl w:val="15C8F8E8"/>
    <w:lvl w:ilvl="0" w:tplc="BCF8F376">
      <w:start w:val="1"/>
      <w:numFmt w:val="decimal"/>
      <w:pStyle w:val="a2"/>
      <w:lvlText w:val="%1."/>
      <w:lvlJc w:val="left"/>
      <w:pPr>
        <w:tabs>
          <w:tab w:val="num" w:pos="360"/>
        </w:tabs>
        <w:ind w:left="360" w:hanging="360"/>
      </w:pPr>
      <w:rPr>
        <w:rFonts w:cs="Times New Roman"/>
      </w:rPr>
    </w:lvl>
    <w:lvl w:ilvl="1" w:tplc="BA18D4C2">
      <w:start w:val="1"/>
      <w:numFmt w:val="decimal"/>
      <w:lvlText w:val="%2."/>
      <w:lvlJc w:val="left"/>
      <w:pPr>
        <w:tabs>
          <w:tab w:val="num" w:pos="1440"/>
        </w:tabs>
        <w:ind w:left="1440" w:hanging="360"/>
      </w:pPr>
      <w:rPr>
        <w:rFonts w:cs="Times New Roman"/>
      </w:rPr>
    </w:lvl>
    <w:lvl w:ilvl="2" w:tplc="BBAC65CE">
      <w:start w:val="1"/>
      <w:numFmt w:val="decimal"/>
      <w:lvlText w:val="%3."/>
      <w:lvlJc w:val="left"/>
      <w:pPr>
        <w:tabs>
          <w:tab w:val="num" w:pos="2160"/>
        </w:tabs>
        <w:ind w:left="2160" w:hanging="360"/>
      </w:pPr>
      <w:rPr>
        <w:rFonts w:cs="Times New Roman"/>
      </w:rPr>
    </w:lvl>
    <w:lvl w:ilvl="3" w:tplc="192E447E">
      <w:start w:val="1"/>
      <w:numFmt w:val="decimal"/>
      <w:lvlText w:val="%4."/>
      <w:lvlJc w:val="left"/>
      <w:pPr>
        <w:tabs>
          <w:tab w:val="num" w:pos="2880"/>
        </w:tabs>
        <w:ind w:left="2880" w:hanging="360"/>
      </w:pPr>
      <w:rPr>
        <w:rFonts w:cs="Times New Roman"/>
      </w:rPr>
    </w:lvl>
    <w:lvl w:ilvl="4" w:tplc="E250A544">
      <w:start w:val="1"/>
      <w:numFmt w:val="decimal"/>
      <w:lvlText w:val="%5."/>
      <w:lvlJc w:val="left"/>
      <w:pPr>
        <w:tabs>
          <w:tab w:val="num" w:pos="3600"/>
        </w:tabs>
        <w:ind w:left="3600" w:hanging="360"/>
      </w:pPr>
      <w:rPr>
        <w:rFonts w:cs="Times New Roman"/>
      </w:rPr>
    </w:lvl>
    <w:lvl w:ilvl="5" w:tplc="A07A0C0E">
      <w:start w:val="1"/>
      <w:numFmt w:val="decimal"/>
      <w:lvlText w:val="%6."/>
      <w:lvlJc w:val="left"/>
      <w:pPr>
        <w:tabs>
          <w:tab w:val="num" w:pos="4320"/>
        </w:tabs>
        <w:ind w:left="4320" w:hanging="360"/>
      </w:pPr>
      <w:rPr>
        <w:rFonts w:cs="Times New Roman"/>
      </w:rPr>
    </w:lvl>
    <w:lvl w:ilvl="6" w:tplc="F326B35E">
      <w:start w:val="1"/>
      <w:numFmt w:val="decimal"/>
      <w:lvlText w:val="%7."/>
      <w:lvlJc w:val="left"/>
      <w:pPr>
        <w:tabs>
          <w:tab w:val="num" w:pos="5040"/>
        </w:tabs>
        <w:ind w:left="5040" w:hanging="360"/>
      </w:pPr>
      <w:rPr>
        <w:rFonts w:cs="Times New Roman"/>
      </w:rPr>
    </w:lvl>
    <w:lvl w:ilvl="7" w:tplc="B2620A3A">
      <w:start w:val="1"/>
      <w:numFmt w:val="decimal"/>
      <w:lvlText w:val="%8."/>
      <w:lvlJc w:val="left"/>
      <w:pPr>
        <w:tabs>
          <w:tab w:val="num" w:pos="5760"/>
        </w:tabs>
        <w:ind w:left="5760" w:hanging="360"/>
      </w:pPr>
      <w:rPr>
        <w:rFonts w:cs="Times New Roman"/>
      </w:rPr>
    </w:lvl>
    <w:lvl w:ilvl="8" w:tplc="CF1AB86C">
      <w:start w:val="1"/>
      <w:numFmt w:val="decimal"/>
      <w:lvlText w:val="%9."/>
      <w:lvlJc w:val="left"/>
      <w:pPr>
        <w:tabs>
          <w:tab w:val="num" w:pos="6480"/>
        </w:tabs>
        <w:ind w:left="6480" w:hanging="360"/>
      </w:pPr>
      <w:rPr>
        <w:rFonts w:cs="Times New Roman"/>
      </w:rPr>
    </w:lvl>
  </w:abstractNum>
  <w:abstractNum w:abstractNumId="20" w15:restartNumberingAfterBreak="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0"/>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15:restartNumberingAfterBreak="0">
    <w:nsid w:val="42864FEF"/>
    <w:multiLevelType w:val="singleLevel"/>
    <w:tmpl w:val="50901F24"/>
    <w:styleLink w:val="1111113"/>
    <w:lvl w:ilvl="0">
      <w:start w:val="1"/>
      <w:numFmt w:val="decimal"/>
      <w:lvlText w:val="%1."/>
      <w:legacy w:legacy="1" w:legacySpace="0" w:legacyIndent="269"/>
      <w:lvlJc w:val="left"/>
      <w:rPr>
        <w:rFonts w:ascii="Times New Roman" w:hAnsi="Times New Roman" w:cs="Times New Roman" w:hint="default"/>
      </w:rPr>
    </w:lvl>
  </w:abstractNum>
  <w:abstractNum w:abstractNumId="22" w15:restartNumberingAfterBreak="0">
    <w:nsid w:val="45E7689D"/>
    <w:multiLevelType w:val="hybridMultilevel"/>
    <w:tmpl w:val="6E1817B2"/>
    <w:lvl w:ilvl="0" w:tplc="BEF2FD1C">
      <w:start w:val="1"/>
      <w:numFmt w:val="decimal"/>
      <w:pStyle w:val="a3"/>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AA01958"/>
    <w:multiLevelType w:val="hybridMultilevel"/>
    <w:tmpl w:val="6F0444E4"/>
    <w:lvl w:ilvl="0" w:tplc="58A879D6">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24" w15:restartNumberingAfterBreak="0">
    <w:nsid w:val="4E8F166A"/>
    <w:multiLevelType w:val="hybridMultilevel"/>
    <w:tmpl w:val="877C0B0C"/>
    <w:lvl w:ilvl="0" w:tplc="0419000F">
      <w:start w:val="1"/>
      <w:numFmt w:val="bullet"/>
      <w:pStyle w:val="a4"/>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48A0636"/>
    <w:multiLevelType w:val="hybridMultilevel"/>
    <w:tmpl w:val="4DC854CA"/>
    <w:styleLink w:val="111111"/>
    <w:lvl w:ilvl="0" w:tplc="FFFFFFFF">
      <w:start w:val="4"/>
      <w:numFmt w:val="decimal"/>
      <w:pStyle w:val="10"/>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26" w15:restartNumberingAfterBreak="0">
    <w:nsid w:val="554878A0"/>
    <w:multiLevelType w:val="multilevel"/>
    <w:tmpl w:val="3A8C9DF6"/>
    <w:styleLink w:val="2311"/>
    <w:lvl w:ilvl="0">
      <w:start w:val="1"/>
      <w:numFmt w:val="upperRoman"/>
      <w:lvlText w:val="Раздел %1."/>
      <w:lvlJc w:val="left"/>
      <w:pPr>
        <w:ind w:left="5747" w:hanging="360"/>
      </w:pPr>
      <w:rPr>
        <w:rFonts w:cs="Times New Roman" w:hint="default"/>
      </w:rPr>
    </w:lvl>
    <w:lvl w:ilvl="1">
      <w:start w:val="1"/>
      <w:numFmt w:val="decimal"/>
      <w:isLgl/>
      <w:lvlText w:val="%1.%2."/>
      <w:lvlJc w:val="left"/>
      <w:pPr>
        <w:ind w:left="2562" w:hanging="360"/>
      </w:pPr>
      <w:rPr>
        <w:rFonts w:cs="Times New Roman" w:hint="default"/>
        <w:b/>
      </w:rPr>
    </w:lvl>
    <w:lvl w:ilvl="2">
      <w:start w:val="1"/>
      <w:numFmt w:val="decimal"/>
      <w:isLgl/>
      <w:lvlText w:val="%1.%2.%3."/>
      <w:lvlJc w:val="left"/>
      <w:pPr>
        <w:ind w:left="2922" w:hanging="720"/>
      </w:pPr>
      <w:rPr>
        <w:rFonts w:cs="Times New Roman" w:hint="default"/>
      </w:rPr>
    </w:lvl>
    <w:lvl w:ilvl="3">
      <w:start w:val="1"/>
      <w:numFmt w:val="decimal"/>
      <w:isLgl/>
      <w:lvlText w:val="%1.%2.%3.%4."/>
      <w:lvlJc w:val="left"/>
      <w:pPr>
        <w:ind w:left="2922" w:hanging="720"/>
      </w:pPr>
      <w:rPr>
        <w:rFonts w:cs="Times New Roman" w:hint="default"/>
      </w:rPr>
    </w:lvl>
    <w:lvl w:ilvl="4">
      <w:start w:val="1"/>
      <w:numFmt w:val="decimal"/>
      <w:isLgl/>
      <w:lvlText w:val="%1.%2.%3.%4.%5."/>
      <w:lvlJc w:val="left"/>
      <w:pPr>
        <w:ind w:left="3282" w:hanging="1080"/>
      </w:pPr>
      <w:rPr>
        <w:rFonts w:cs="Times New Roman" w:hint="default"/>
      </w:rPr>
    </w:lvl>
    <w:lvl w:ilvl="5">
      <w:start w:val="1"/>
      <w:numFmt w:val="decimal"/>
      <w:isLgl/>
      <w:lvlText w:val="%1.%2.%3.%4.%5.%6."/>
      <w:lvlJc w:val="left"/>
      <w:pPr>
        <w:ind w:left="3282" w:hanging="1080"/>
      </w:pPr>
      <w:rPr>
        <w:rFonts w:cs="Times New Roman" w:hint="default"/>
      </w:rPr>
    </w:lvl>
    <w:lvl w:ilvl="6">
      <w:start w:val="1"/>
      <w:numFmt w:val="decimal"/>
      <w:isLgl/>
      <w:lvlText w:val="%1.%2.%3.%4.%5.%6.%7."/>
      <w:lvlJc w:val="left"/>
      <w:pPr>
        <w:ind w:left="3642" w:hanging="1440"/>
      </w:pPr>
      <w:rPr>
        <w:rFonts w:cs="Times New Roman" w:hint="default"/>
      </w:rPr>
    </w:lvl>
    <w:lvl w:ilvl="7">
      <w:start w:val="1"/>
      <w:numFmt w:val="decimal"/>
      <w:isLgl/>
      <w:lvlText w:val="%1.%2.%3.%4.%5.%6.%7.%8."/>
      <w:lvlJc w:val="left"/>
      <w:pPr>
        <w:ind w:left="3642" w:hanging="1440"/>
      </w:pPr>
      <w:rPr>
        <w:rFonts w:cs="Times New Roman" w:hint="default"/>
      </w:rPr>
    </w:lvl>
    <w:lvl w:ilvl="8">
      <w:start w:val="1"/>
      <w:numFmt w:val="decimal"/>
      <w:isLgl/>
      <w:lvlText w:val="%1.%2.%3.%4.%5.%6.%7.%8.%9."/>
      <w:lvlJc w:val="left"/>
      <w:pPr>
        <w:ind w:left="4002" w:hanging="1800"/>
      </w:pPr>
      <w:rPr>
        <w:rFonts w:cs="Times New Roman" w:hint="default"/>
      </w:rPr>
    </w:lvl>
  </w:abstractNum>
  <w:abstractNum w:abstractNumId="27" w15:restartNumberingAfterBreak="0">
    <w:nsid w:val="6D3A137B"/>
    <w:multiLevelType w:val="hybridMultilevel"/>
    <w:tmpl w:val="A07E8DFC"/>
    <w:lvl w:ilvl="0" w:tplc="11040FF0">
      <w:start w:val="1"/>
      <w:numFmt w:val="bullet"/>
      <w:pStyle w:val="a5"/>
      <w:lvlText w:val=""/>
      <w:lvlJc w:val="left"/>
      <w:pPr>
        <w:tabs>
          <w:tab w:val="num" w:pos="0"/>
        </w:tabs>
        <w:ind w:left="357" w:firstLine="712"/>
      </w:pPr>
      <w:rPr>
        <w:rFonts w:ascii="Symbol" w:hAnsi="Symbol" w:hint="default"/>
      </w:rPr>
    </w:lvl>
    <w:lvl w:ilvl="1" w:tplc="D9AAC830" w:tentative="1">
      <w:start w:val="1"/>
      <w:numFmt w:val="bullet"/>
      <w:lvlText w:val="o"/>
      <w:lvlJc w:val="left"/>
      <w:pPr>
        <w:tabs>
          <w:tab w:val="num" w:pos="2149"/>
        </w:tabs>
        <w:ind w:left="2149" w:hanging="360"/>
      </w:pPr>
      <w:rPr>
        <w:rFonts w:ascii="Courier New" w:hAnsi="Courier New" w:cs="Courier New" w:hint="default"/>
      </w:rPr>
    </w:lvl>
    <w:lvl w:ilvl="2" w:tplc="96D4E7BE" w:tentative="1">
      <w:start w:val="1"/>
      <w:numFmt w:val="bullet"/>
      <w:lvlText w:val=""/>
      <w:lvlJc w:val="left"/>
      <w:pPr>
        <w:tabs>
          <w:tab w:val="num" w:pos="2869"/>
        </w:tabs>
        <w:ind w:left="2869" w:hanging="360"/>
      </w:pPr>
      <w:rPr>
        <w:rFonts w:ascii="Wingdings" w:hAnsi="Wingdings" w:hint="default"/>
      </w:rPr>
    </w:lvl>
    <w:lvl w:ilvl="3" w:tplc="EBB2A632" w:tentative="1">
      <w:start w:val="1"/>
      <w:numFmt w:val="bullet"/>
      <w:lvlText w:val=""/>
      <w:lvlJc w:val="left"/>
      <w:pPr>
        <w:tabs>
          <w:tab w:val="num" w:pos="3589"/>
        </w:tabs>
        <w:ind w:left="3589" w:hanging="360"/>
      </w:pPr>
      <w:rPr>
        <w:rFonts w:ascii="Symbol" w:hAnsi="Symbol" w:hint="default"/>
      </w:rPr>
    </w:lvl>
    <w:lvl w:ilvl="4" w:tplc="4DF87ED0" w:tentative="1">
      <w:start w:val="1"/>
      <w:numFmt w:val="bullet"/>
      <w:lvlText w:val="o"/>
      <w:lvlJc w:val="left"/>
      <w:pPr>
        <w:tabs>
          <w:tab w:val="num" w:pos="4309"/>
        </w:tabs>
        <w:ind w:left="4309" w:hanging="360"/>
      </w:pPr>
      <w:rPr>
        <w:rFonts w:ascii="Courier New" w:hAnsi="Courier New" w:cs="Courier New" w:hint="default"/>
      </w:rPr>
    </w:lvl>
    <w:lvl w:ilvl="5" w:tplc="576093A4" w:tentative="1">
      <w:start w:val="1"/>
      <w:numFmt w:val="bullet"/>
      <w:lvlText w:val=""/>
      <w:lvlJc w:val="left"/>
      <w:pPr>
        <w:tabs>
          <w:tab w:val="num" w:pos="5029"/>
        </w:tabs>
        <w:ind w:left="5029" w:hanging="360"/>
      </w:pPr>
      <w:rPr>
        <w:rFonts w:ascii="Wingdings" w:hAnsi="Wingdings" w:hint="default"/>
      </w:rPr>
    </w:lvl>
    <w:lvl w:ilvl="6" w:tplc="94FAA43C" w:tentative="1">
      <w:start w:val="1"/>
      <w:numFmt w:val="bullet"/>
      <w:lvlText w:val=""/>
      <w:lvlJc w:val="left"/>
      <w:pPr>
        <w:tabs>
          <w:tab w:val="num" w:pos="5749"/>
        </w:tabs>
        <w:ind w:left="5749" w:hanging="360"/>
      </w:pPr>
      <w:rPr>
        <w:rFonts w:ascii="Symbol" w:hAnsi="Symbol" w:hint="default"/>
      </w:rPr>
    </w:lvl>
    <w:lvl w:ilvl="7" w:tplc="31D06994" w:tentative="1">
      <w:start w:val="1"/>
      <w:numFmt w:val="bullet"/>
      <w:lvlText w:val="o"/>
      <w:lvlJc w:val="left"/>
      <w:pPr>
        <w:tabs>
          <w:tab w:val="num" w:pos="6469"/>
        </w:tabs>
        <w:ind w:left="6469" w:hanging="360"/>
      </w:pPr>
      <w:rPr>
        <w:rFonts w:ascii="Courier New" w:hAnsi="Courier New" w:cs="Courier New" w:hint="default"/>
      </w:rPr>
    </w:lvl>
    <w:lvl w:ilvl="8" w:tplc="D334E80A" w:tentative="1">
      <w:start w:val="1"/>
      <w:numFmt w:val="bullet"/>
      <w:lvlText w:val=""/>
      <w:lvlJc w:val="left"/>
      <w:pPr>
        <w:tabs>
          <w:tab w:val="num" w:pos="7189"/>
        </w:tabs>
        <w:ind w:left="7189" w:hanging="360"/>
      </w:pPr>
      <w:rPr>
        <w:rFonts w:ascii="Wingdings" w:hAnsi="Wingdings" w:hint="default"/>
      </w:rPr>
    </w:lvl>
  </w:abstractNum>
  <w:abstractNum w:abstractNumId="28" w15:restartNumberingAfterBreak="0">
    <w:nsid w:val="70831ECB"/>
    <w:multiLevelType w:val="hybridMultilevel"/>
    <w:tmpl w:val="75ACCF02"/>
    <w:lvl w:ilvl="0" w:tplc="28DE2F00">
      <w:start w:val="1"/>
      <w:numFmt w:val="decimal"/>
      <w:lvlText w:val="%1."/>
      <w:lvlJc w:val="left"/>
      <w:pPr>
        <w:ind w:left="1114" w:hanging="40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33C1FD8"/>
    <w:multiLevelType w:val="multilevel"/>
    <w:tmpl w:val="D25A5B44"/>
    <w:lvl w:ilvl="0">
      <w:start w:val="1"/>
      <w:numFmt w:val="decimal"/>
      <w:lvlText w:val="%1."/>
      <w:lvlJc w:val="left"/>
      <w:pPr>
        <w:tabs>
          <w:tab w:val="num" w:pos="785"/>
        </w:tabs>
        <w:ind w:left="0" w:firstLine="425"/>
      </w:pPr>
      <w:rPr>
        <w:rFonts w:hint="default"/>
      </w:rPr>
    </w:lvl>
    <w:lvl w:ilvl="1">
      <w:start w:val="1"/>
      <w:numFmt w:val="decimal"/>
      <w:lvlText w:val="%1.%2."/>
      <w:lvlJc w:val="left"/>
      <w:pPr>
        <w:tabs>
          <w:tab w:val="num" w:pos="1145"/>
        </w:tabs>
        <w:ind w:left="0" w:firstLine="425"/>
      </w:pPr>
      <w:rPr>
        <w:rFonts w:hint="default"/>
      </w:rPr>
    </w:lvl>
    <w:lvl w:ilvl="2">
      <w:start w:val="1"/>
      <w:numFmt w:val="decimal"/>
      <w:pStyle w:val="30"/>
      <w:lvlText w:val="%1.%2.%3."/>
      <w:lvlJc w:val="left"/>
      <w:pPr>
        <w:tabs>
          <w:tab w:val="num" w:pos="1145"/>
        </w:tabs>
        <w:ind w:left="0" w:firstLine="425"/>
      </w:pPr>
      <w:rPr>
        <w:rFonts w:hint="default"/>
      </w:rPr>
    </w:lvl>
    <w:lvl w:ilvl="3">
      <w:start w:val="1"/>
      <w:numFmt w:val="decimal"/>
      <w:lvlText w:val="%1.%2.%3.%4."/>
      <w:lvlJc w:val="left"/>
      <w:pPr>
        <w:tabs>
          <w:tab w:val="num" w:pos="3010"/>
        </w:tabs>
        <w:ind w:left="2578" w:hanging="648"/>
      </w:pPr>
      <w:rPr>
        <w:rFonts w:hint="default"/>
      </w:rPr>
    </w:lvl>
    <w:lvl w:ilvl="4">
      <w:start w:val="1"/>
      <w:numFmt w:val="decimal"/>
      <w:lvlText w:val="%1.%2.%3.%4.%5."/>
      <w:lvlJc w:val="left"/>
      <w:pPr>
        <w:tabs>
          <w:tab w:val="num" w:pos="3370"/>
        </w:tabs>
        <w:ind w:left="3082" w:hanging="792"/>
      </w:pPr>
      <w:rPr>
        <w:rFonts w:hint="default"/>
      </w:rPr>
    </w:lvl>
    <w:lvl w:ilvl="5">
      <w:start w:val="1"/>
      <w:numFmt w:val="decimal"/>
      <w:lvlText w:val="%1.%2.%3.%4.%5.%6."/>
      <w:lvlJc w:val="left"/>
      <w:pPr>
        <w:tabs>
          <w:tab w:val="num" w:pos="4090"/>
        </w:tabs>
        <w:ind w:left="3586" w:hanging="936"/>
      </w:pPr>
      <w:rPr>
        <w:rFonts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30" w15:restartNumberingAfterBreak="0">
    <w:nsid w:val="788F6039"/>
    <w:multiLevelType w:val="hybridMultilevel"/>
    <w:tmpl w:val="2B420AA0"/>
    <w:lvl w:ilvl="0" w:tplc="EEEEBB6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num>
  <w:num w:numId="2">
    <w:abstractNumId w:val="0"/>
  </w:num>
  <w:num w:numId="3">
    <w:abstractNumId w:val="16"/>
  </w:num>
  <w:num w:numId="4">
    <w:abstractNumId w:val="20"/>
  </w:num>
  <w:num w:numId="5">
    <w:abstractNumId w:val="1"/>
  </w:num>
  <w:num w:numId="6">
    <w:abstractNumId w:val="25"/>
  </w:num>
  <w:num w:numId="7">
    <w:abstractNumId w:val="22"/>
  </w:num>
  <w:num w:numId="8">
    <w:abstractNumId w:val="19"/>
  </w:num>
  <w:num w:numId="9">
    <w:abstractNumId w:val="27"/>
  </w:num>
  <w:num w:numId="10">
    <w:abstractNumId w:val="24"/>
  </w:num>
  <w:num w:numId="11">
    <w:abstractNumId w:val="13"/>
  </w:num>
  <w:num w:numId="12">
    <w:abstractNumId w:val="18"/>
  </w:num>
  <w:num w:numId="13">
    <w:abstractNumId w:val="21"/>
  </w:num>
  <w:num w:numId="14">
    <w:abstractNumId w:val="14"/>
  </w:num>
  <w:num w:numId="15">
    <w:abstractNumId w:val="4"/>
  </w:num>
  <w:num w:numId="16">
    <w:abstractNumId w:val="26"/>
  </w:num>
  <w:num w:numId="17">
    <w:abstractNumId w:val="23"/>
  </w:num>
  <w:num w:numId="18">
    <w:abstractNumId w:val="2"/>
  </w:num>
  <w:num w:numId="19">
    <w:abstractNumId w:val="17"/>
  </w:num>
  <w:num w:numId="20">
    <w:abstractNumId w:val="15"/>
  </w:num>
  <w:num w:numId="21">
    <w:abstractNumId w:val="12"/>
  </w:num>
  <w:num w:numId="22">
    <w:abstractNumId w:val="30"/>
  </w:num>
  <w:num w:numId="23">
    <w:abstractNumId w:val="2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4F6112"/>
    <w:rsid w:val="00001679"/>
    <w:rsid w:val="0000378C"/>
    <w:rsid w:val="000043A2"/>
    <w:rsid w:val="000056CC"/>
    <w:rsid w:val="00013A80"/>
    <w:rsid w:val="0001673C"/>
    <w:rsid w:val="00016DAD"/>
    <w:rsid w:val="00017CEA"/>
    <w:rsid w:val="00020017"/>
    <w:rsid w:val="000221FB"/>
    <w:rsid w:val="0002224F"/>
    <w:rsid w:val="00022265"/>
    <w:rsid w:val="0002267D"/>
    <w:rsid w:val="00023FCE"/>
    <w:rsid w:val="000261A5"/>
    <w:rsid w:val="000263C1"/>
    <w:rsid w:val="000274A0"/>
    <w:rsid w:val="00032831"/>
    <w:rsid w:val="00035AC5"/>
    <w:rsid w:val="00037549"/>
    <w:rsid w:val="00044157"/>
    <w:rsid w:val="00054B48"/>
    <w:rsid w:val="00061BAF"/>
    <w:rsid w:val="00064179"/>
    <w:rsid w:val="00065077"/>
    <w:rsid w:val="00065B1E"/>
    <w:rsid w:val="00065D72"/>
    <w:rsid w:val="000661CB"/>
    <w:rsid w:val="000713E6"/>
    <w:rsid w:val="00071469"/>
    <w:rsid w:val="0007289F"/>
    <w:rsid w:val="00072A6F"/>
    <w:rsid w:val="00072C2E"/>
    <w:rsid w:val="00073DE9"/>
    <w:rsid w:val="00073EE9"/>
    <w:rsid w:val="00075B1F"/>
    <w:rsid w:val="00076646"/>
    <w:rsid w:val="0007799F"/>
    <w:rsid w:val="00080AD1"/>
    <w:rsid w:val="000854A1"/>
    <w:rsid w:val="0009257C"/>
    <w:rsid w:val="000963BD"/>
    <w:rsid w:val="000966A8"/>
    <w:rsid w:val="000A401B"/>
    <w:rsid w:val="000A4065"/>
    <w:rsid w:val="000A7535"/>
    <w:rsid w:val="000A7EB9"/>
    <w:rsid w:val="000B7C4C"/>
    <w:rsid w:val="000C31E9"/>
    <w:rsid w:val="000D2CC0"/>
    <w:rsid w:val="000D7822"/>
    <w:rsid w:val="000E299C"/>
    <w:rsid w:val="000F31E9"/>
    <w:rsid w:val="000F35A8"/>
    <w:rsid w:val="000F35D8"/>
    <w:rsid w:val="000F3CD0"/>
    <w:rsid w:val="000F438D"/>
    <w:rsid w:val="000F4A19"/>
    <w:rsid w:val="000F4EFE"/>
    <w:rsid w:val="000F61EA"/>
    <w:rsid w:val="00100283"/>
    <w:rsid w:val="001057CA"/>
    <w:rsid w:val="00115EC7"/>
    <w:rsid w:val="001200CC"/>
    <w:rsid w:val="001234B4"/>
    <w:rsid w:val="00124917"/>
    <w:rsid w:val="00124F97"/>
    <w:rsid w:val="0012507E"/>
    <w:rsid w:val="0012603F"/>
    <w:rsid w:val="00126197"/>
    <w:rsid w:val="00130CC0"/>
    <w:rsid w:val="001343D9"/>
    <w:rsid w:val="00137304"/>
    <w:rsid w:val="00142292"/>
    <w:rsid w:val="00143B46"/>
    <w:rsid w:val="001452FF"/>
    <w:rsid w:val="00157F72"/>
    <w:rsid w:val="00161D7E"/>
    <w:rsid w:val="00162D91"/>
    <w:rsid w:val="00164931"/>
    <w:rsid w:val="0017705D"/>
    <w:rsid w:val="00180DEF"/>
    <w:rsid w:val="00181F4F"/>
    <w:rsid w:val="001839B1"/>
    <w:rsid w:val="00192B3C"/>
    <w:rsid w:val="0019492F"/>
    <w:rsid w:val="00195177"/>
    <w:rsid w:val="00195A16"/>
    <w:rsid w:val="00195F4C"/>
    <w:rsid w:val="001A07AB"/>
    <w:rsid w:val="001B0F52"/>
    <w:rsid w:val="001B4505"/>
    <w:rsid w:val="001B45E5"/>
    <w:rsid w:val="001C6466"/>
    <w:rsid w:val="001D4309"/>
    <w:rsid w:val="001D4A82"/>
    <w:rsid w:val="001D4D00"/>
    <w:rsid w:val="001D4F46"/>
    <w:rsid w:val="001D571E"/>
    <w:rsid w:val="001D79D0"/>
    <w:rsid w:val="001E0A69"/>
    <w:rsid w:val="001E2123"/>
    <w:rsid w:val="001E314F"/>
    <w:rsid w:val="001E3ABF"/>
    <w:rsid w:val="001E691E"/>
    <w:rsid w:val="002021CD"/>
    <w:rsid w:val="002035BC"/>
    <w:rsid w:val="002041B9"/>
    <w:rsid w:val="002145BA"/>
    <w:rsid w:val="00215A71"/>
    <w:rsid w:val="00222AAD"/>
    <w:rsid w:val="00223927"/>
    <w:rsid w:val="00236E21"/>
    <w:rsid w:val="002418DA"/>
    <w:rsid w:val="00244C50"/>
    <w:rsid w:val="002477A9"/>
    <w:rsid w:val="0025006C"/>
    <w:rsid w:val="0025096A"/>
    <w:rsid w:val="00255A77"/>
    <w:rsid w:val="00257E3D"/>
    <w:rsid w:val="00260933"/>
    <w:rsid w:val="00261D64"/>
    <w:rsid w:val="00262DDB"/>
    <w:rsid w:val="0026492D"/>
    <w:rsid w:val="002665BF"/>
    <w:rsid w:val="002669FD"/>
    <w:rsid w:val="00267760"/>
    <w:rsid w:val="00270B2E"/>
    <w:rsid w:val="00271FCD"/>
    <w:rsid w:val="0027227B"/>
    <w:rsid w:val="00276DD5"/>
    <w:rsid w:val="0028162E"/>
    <w:rsid w:val="00283BE8"/>
    <w:rsid w:val="0028473F"/>
    <w:rsid w:val="002868DE"/>
    <w:rsid w:val="00292573"/>
    <w:rsid w:val="002A31D9"/>
    <w:rsid w:val="002A5B68"/>
    <w:rsid w:val="002A6867"/>
    <w:rsid w:val="002B163D"/>
    <w:rsid w:val="002B2700"/>
    <w:rsid w:val="002B345D"/>
    <w:rsid w:val="002B5738"/>
    <w:rsid w:val="002D09A3"/>
    <w:rsid w:val="002D2F20"/>
    <w:rsid w:val="002D62F0"/>
    <w:rsid w:val="002F0274"/>
    <w:rsid w:val="002F3A0A"/>
    <w:rsid w:val="002F47B9"/>
    <w:rsid w:val="002F7081"/>
    <w:rsid w:val="00300A76"/>
    <w:rsid w:val="00301A36"/>
    <w:rsid w:val="003047DC"/>
    <w:rsid w:val="00310C6D"/>
    <w:rsid w:val="00316994"/>
    <w:rsid w:val="00317143"/>
    <w:rsid w:val="00317AF3"/>
    <w:rsid w:val="00321C80"/>
    <w:rsid w:val="00322900"/>
    <w:rsid w:val="003232E6"/>
    <w:rsid w:val="00332A3A"/>
    <w:rsid w:val="003351D9"/>
    <w:rsid w:val="003373CE"/>
    <w:rsid w:val="003449FF"/>
    <w:rsid w:val="00345C79"/>
    <w:rsid w:val="00353297"/>
    <w:rsid w:val="00357950"/>
    <w:rsid w:val="003610C5"/>
    <w:rsid w:val="0036354D"/>
    <w:rsid w:val="003639C8"/>
    <w:rsid w:val="0037474A"/>
    <w:rsid w:val="00381469"/>
    <w:rsid w:val="003819D0"/>
    <w:rsid w:val="003906E8"/>
    <w:rsid w:val="00391BF2"/>
    <w:rsid w:val="00394269"/>
    <w:rsid w:val="0039426A"/>
    <w:rsid w:val="003A30F0"/>
    <w:rsid w:val="003B2F72"/>
    <w:rsid w:val="003C16EB"/>
    <w:rsid w:val="003C1E13"/>
    <w:rsid w:val="003C2A6C"/>
    <w:rsid w:val="003C4870"/>
    <w:rsid w:val="003C4C45"/>
    <w:rsid w:val="003C61ED"/>
    <w:rsid w:val="003D55D8"/>
    <w:rsid w:val="003D6DC7"/>
    <w:rsid w:val="003E5961"/>
    <w:rsid w:val="003E75AB"/>
    <w:rsid w:val="003F1285"/>
    <w:rsid w:val="003F4A92"/>
    <w:rsid w:val="003F5156"/>
    <w:rsid w:val="003F7E3D"/>
    <w:rsid w:val="00400D49"/>
    <w:rsid w:val="00401837"/>
    <w:rsid w:val="00402744"/>
    <w:rsid w:val="004042FF"/>
    <w:rsid w:val="00404BED"/>
    <w:rsid w:val="00405398"/>
    <w:rsid w:val="00406F7F"/>
    <w:rsid w:val="004076B7"/>
    <w:rsid w:val="004107C6"/>
    <w:rsid w:val="004140C4"/>
    <w:rsid w:val="004143D0"/>
    <w:rsid w:val="00416D5B"/>
    <w:rsid w:val="00421E50"/>
    <w:rsid w:val="004234CC"/>
    <w:rsid w:val="00430CF1"/>
    <w:rsid w:val="00432814"/>
    <w:rsid w:val="00434B54"/>
    <w:rsid w:val="004457E8"/>
    <w:rsid w:val="00447B75"/>
    <w:rsid w:val="004624D4"/>
    <w:rsid w:val="00462F86"/>
    <w:rsid w:val="004647DD"/>
    <w:rsid w:val="00465BC4"/>
    <w:rsid w:val="00467F87"/>
    <w:rsid w:val="00477955"/>
    <w:rsid w:val="00481ACC"/>
    <w:rsid w:val="00486F11"/>
    <w:rsid w:val="004944A0"/>
    <w:rsid w:val="00496032"/>
    <w:rsid w:val="004A387F"/>
    <w:rsid w:val="004A3A95"/>
    <w:rsid w:val="004B0270"/>
    <w:rsid w:val="004B114E"/>
    <w:rsid w:val="004B5A91"/>
    <w:rsid w:val="004B6512"/>
    <w:rsid w:val="004B6AAE"/>
    <w:rsid w:val="004C2972"/>
    <w:rsid w:val="004C7921"/>
    <w:rsid w:val="004D38E6"/>
    <w:rsid w:val="004D6EF0"/>
    <w:rsid w:val="004D7F3E"/>
    <w:rsid w:val="004E548D"/>
    <w:rsid w:val="004E7D3D"/>
    <w:rsid w:val="004F2938"/>
    <w:rsid w:val="004F3C73"/>
    <w:rsid w:val="004F6112"/>
    <w:rsid w:val="004F6F89"/>
    <w:rsid w:val="0050312E"/>
    <w:rsid w:val="00507BA3"/>
    <w:rsid w:val="00513BC1"/>
    <w:rsid w:val="00515D2C"/>
    <w:rsid w:val="0051692C"/>
    <w:rsid w:val="00517148"/>
    <w:rsid w:val="00533CDD"/>
    <w:rsid w:val="0053537E"/>
    <w:rsid w:val="00537D31"/>
    <w:rsid w:val="005407C0"/>
    <w:rsid w:val="00543672"/>
    <w:rsid w:val="00547B81"/>
    <w:rsid w:val="00554367"/>
    <w:rsid w:val="005561C9"/>
    <w:rsid w:val="005568E9"/>
    <w:rsid w:val="00560B10"/>
    <w:rsid w:val="00563012"/>
    <w:rsid w:val="00573710"/>
    <w:rsid w:val="00573F67"/>
    <w:rsid w:val="00575F67"/>
    <w:rsid w:val="005760E1"/>
    <w:rsid w:val="00580B98"/>
    <w:rsid w:val="0059506A"/>
    <w:rsid w:val="00596658"/>
    <w:rsid w:val="005A0EDB"/>
    <w:rsid w:val="005A11D0"/>
    <w:rsid w:val="005A252E"/>
    <w:rsid w:val="005A37F5"/>
    <w:rsid w:val="005B120F"/>
    <w:rsid w:val="005B1385"/>
    <w:rsid w:val="005B25DD"/>
    <w:rsid w:val="005B6203"/>
    <w:rsid w:val="005B64AB"/>
    <w:rsid w:val="005D0F05"/>
    <w:rsid w:val="005D12C8"/>
    <w:rsid w:val="005D5E32"/>
    <w:rsid w:val="005D7411"/>
    <w:rsid w:val="005D7590"/>
    <w:rsid w:val="005E46E0"/>
    <w:rsid w:val="005F4FD9"/>
    <w:rsid w:val="005F513C"/>
    <w:rsid w:val="005F601A"/>
    <w:rsid w:val="005F79E7"/>
    <w:rsid w:val="00600B93"/>
    <w:rsid w:val="006050E0"/>
    <w:rsid w:val="00612827"/>
    <w:rsid w:val="00614B65"/>
    <w:rsid w:val="006178EB"/>
    <w:rsid w:val="00621617"/>
    <w:rsid w:val="00625336"/>
    <w:rsid w:val="00625AE1"/>
    <w:rsid w:val="00626122"/>
    <w:rsid w:val="00627418"/>
    <w:rsid w:val="00630DCD"/>
    <w:rsid w:val="00635933"/>
    <w:rsid w:val="006434F2"/>
    <w:rsid w:val="0065611A"/>
    <w:rsid w:val="00660B01"/>
    <w:rsid w:val="00660E8F"/>
    <w:rsid w:val="00663789"/>
    <w:rsid w:val="00664944"/>
    <w:rsid w:val="006649F5"/>
    <w:rsid w:val="00671D66"/>
    <w:rsid w:val="00672A42"/>
    <w:rsid w:val="00673D77"/>
    <w:rsid w:val="00674F8A"/>
    <w:rsid w:val="00681553"/>
    <w:rsid w:val="00684267"/>
    <w:rsid w:val="00684CC8"/>
    <w:rsid w:val="006856B9"/>
    <w:rsid w:val="00685F7E"/>
    <w:rsid w:val="006868A1"/>
    <w:rsid w:val="00696B16"/>
    <w:rsid w:val="006A62B3"/>
    <w:rsid w:val="006A63CD"/>
    <w:rsid w:val="006B0096"/>
    <w:rsid w:val="006B7D89"/>
    <w:rsid w:val="006C103F"/>
    <w:rsid w:val="006C15AB"/>
    <w:rsid w:val="006C2AA7"/>
    <w:rsid w:val="006C48F3"/>
    <w:rsid w:val="006D06C8"/>
    <w:rsid w:val="006D44F7"/>
    <w:rsid w:val="006D52A2"/>
    <w:rsid w:val="006D6208"/>
    <w:rsid w:val="006D6487"/>
    <w:rsid w:val="006E35A4"/>
    <w:rsid w:val="006E492C"/>
    <w:rsid w:val="006F077B"/>
    <w:rsid w:val="006F1359"/>
    <w:rsid w:val="006F7798"/>
    <w:rsid w:val="0070374A"/>
    <w:rsid w:val="00707322"/>
    <w:rsid w:val="007073C8"/>
    <w:rsid w:val="007077F2"/>
    <w:rsid w:val="007102C4"/>
    <w:rsid w:val="00715BE7"/>
    <w:rsid w:val="00717E12"/>
    <w:rsid w:val="00724663"/>
    <w:rsid w:val="00724818"/>
    <w:rsid w:val="00734D11"/>
    <w:rsid w:val="00734FB6"/>
    <w:rsid w:val="00735B96"/>
    <w:rsid w:val="00744BF8"/>
    <w:rsid w:val="00751DC1"/>
    <w:rsid w:val="007545F8"/>
    <w:rsid w:val="0075461D"/>
    <w:rsid w:val="00761B4E"/>
    <w:rsid w:val="00762A89"/>
    <w:rsid w:val="0076417A"/>
    <w:rsid w:val="00767785"/>
    <w:rsid w:val="00770A07"/>
    <w:rsid w:val="0077348F"/>
    <w:rsid w:val="007742CE"/>
    <w:rsid w:val="0077638F"/>
    <w:rsid w:val="00780590"/>
    <w:rsid w:val="0078361A"/>
    <w:rsid w:val="00785882"/>
    <w:rsid w:val="00787BB1"/>
    <w:rsid w:val="00792C0D"/>
    <w:rsid w:val="007968FE"/>
    <w:rsid w:val="007A08C1"/>
    <w:rsid w:val="007A2708"/>
    <w:rsid w:val="007A4AD0"/>
    <w:rsid w:val="007B2ADA"/>
    <w:rsid w:val="007B461A"/>
    <w:rsid w:val="007C2364"/>
    <w:rsid w:val="007C2659"/>
    <w:rsid w:val="007D036C"/>
    <w:rsid w:val="007D3DE8"/>
    <w:rsid w:val="007D40E5"/>
    <w:rsid w:val="007D4A37"/>
    <w:rsid w:val="007D5728"/>
    <w:rsid w:val="007E073B"/>
    <w:rsid w:val="007E1C89"/>
    <w:rsid w:val="007E3471"/>
    <w:rsid w:val="007E4CB0"/>
    <w:rsid w:val="007F2F69"/>
    <w:rsid w:val="007F430A"/>
    <w:rsid w:val="007F4C87"/>
    <w:rsid w:val="007F69F6"/>
    <w:rsid w:val="008001F0"/>
    <w:rsid w:val="008021EF"/>
    <w:rsid w:val="00805429"/>
    <w:rsid w:val="00806B27"/>
    <w:rsid w:val="008076C4"/>
    <w:rsid w:val="00811EA4"/>
    <w:rsid w:val="0081392D"/>
    <w:rsid w:val="008176BC"/>
    <w:rsid w:val="008202B7"/>
    <w:rsid w:val="00822751"/>
    <w:rsid w:val="00830708"/>
    <w:rsid w:val="00835BE3"/>
    <w:rsid w:val="00843FB3"/>
    <w:rsid w:val="0086232C"/>
    <w:rsid w:val="008679B3"/>
    <w:rsid w:val="0087279F"/>
    <w:rsid w:val="00880D6A"/>
    <w:rsid w:val="00885CD4"/>
    <w:rsid w:val="0089045F"/>
    <w:rsid w:val="00892D3F"/>
    <w:rsid w:val="00893AE4"/>
    <w:rsid w:val="00893E90"/>
    <w:rsid w:val="00895DAC"/>
    <w:rsid w:val="008A4752"/>
    <w:rsid w:val="008A7F9E"/>
    <w:rsid w:val="008B0345"/>
    <w:rsid w:val="008B50E1"/>
    <w:rsid w:val="008B6DEF"/>
    <w:rsid w:val="008B752E"/>
    <w:rsid w:val="008C014E"/>
    <w:rsid w:val="008C3A44"/>
    <w:rsid w:val="008D0EA0"/>
    <w:rsid w:val="008D51AA"/>
    <w:rsid w:val="008D5306"/>
    <w:rsid w:val="008D6262"/>
    <w:rsid w:val="008D62C8"/>
    <w:rsid w:val="008D7AD1"/>
    <w:rsid w:val="008E1124"/>
    <w:rsid w:val="008E35CC"/>
    <w:rsid w:val="008E3A7B"/>
    <w:rsid w:val="008E6E28"/>
    <w:rsid w:val="008F1758"/>
    <w:rsid w:val="008F40F0"/>
    <w:rsid w:val="008F73C8"/>
    <w:rsid w:val="00901C7B"/>
    <w:rsid w:val="009059F5"/>
    <w:rsid w:val="00906414"/>
    <w:rsid w:val="00907253"/>
    <w:rsid w:val="00907A21"/>
    <w:rsid w:val="009104D5"/>
    <w:rsid w:val="0091155B"/>
    <w:rsid w:val="009300CC"/>
    <w:rsid w:val="00931993"/>
    <w:rsid w:val="0093233A"/>
    <w:rsid w:val="00941634"/>
    <w:rsid w:val="00943140"/>
    <w:rsid w:val="00947C20"/>
    <w:rsid w:val="00950D8F"/>
    <w:rsid w:val="009568C9"/>
    <w:rsid w:val="009608F3"/>
    <w:rsid w:val="00960D26"/>
    <w:rsid w:val="0096100E"/>
    <w:rsid w:val="009633AD"/>
    <w:rsid w:val="0096478B"/>
    <w:rsid w:val="00965996"/>
    <w:rsid w:val="009704BF"/>
    <w:rsid w:val="009762B6"/>
    <w:rsid w:val="00987D3C"/>
    <w:rsid w:val="00997876"/>
    <w:rsid w:val="009A61DA"/>
    <w:rsid w:val="009B0078"/>
    <w:rsid w:val="009B136A"/>
    <w:rsid w:val="009B1D63"/>
    <w:rsid w:val="009B6A3B"/>
    <w:rsid w:val="009C0372"/>
    <w:rsid w:val="009C189B"/>
    <w:rsid w:val="009C1B38"/>
    <w:rsid w:val="009C23AC"/>
    <w:rsid w:val="009C4CF9"/>
    <w:rsid w:val="009D2156"/>
    <w:rsid w:val="009D370D"/>
    <w:rsid w:val="009E2131"/>
    <w:rsid w:val="009E2DB3"/>
    <w:rsid w:val="009E7EB3"/>
    <w:rsid w:val="009F1E04"/>
    <w:rsid w:val="009F46BF"/>
    <w:rsid w:val="009F665A"/>
    <w:rsid w:val="009F78D0"/>
    <w:rsid w:val="00A01D52"/>
    <w:rsid w:val="00A03510"/>
    <w:rsid w:val="00A0358E"/>
    <w:rsid w:val="00A05C78"/>
    <w:rsid w:val="00A07C28"/>
    <w:rsid w:val="00A07C53"/>
    <w:rsid w:val="00A10025"/>
    <w:rsid w:val="00A11204"/>
    <w:rsid w:val="00A11696"/>
    <w:rsid w:val="00A14478"/>
    <w:rsid w:val="00A22235"/>
    <w:rsid w:val="00A24C67"/>
    <w:rsid w:val="00A24ED8"/>
    <w:rsid w:val="00A25A7F"/>
    <w:rsid w:val="00A318C6"/>
    <w:rsid w:val="00A32846"/>
    <w:rsid w:val="00A330A7"/>
    <w:rsid w:val="00A344A5"/>
    <w:rsid w:val="00A35A80"/>
    <w:rsid w:val="00A40034"/>
    <w:rsid w:val="00A4172B"/>
    <w:rsid w:val="00A45DEF"/>
    <w:rsid w:val="00A46D8C"/>
    <w:rsid w:val="00A50C26"/>
    <w:rsid w:val="00A52EF9"/>
    <w:rsid w:val="00A52FB1"/>
    <w:rsid w:val="00A6725C"/>
    <w:rsid w:val="00A70847"/>
    <w:rsid w:val="00A70FC3"/>
    <w:rsid w:val="00A71B7A"/>
    <w:rsid w:val="00A72D7C"/>
    <w:rsid w:val="00A72E35"/>
    <w:rsid w:val="00A73046"/>
    <w:rsid w:val="00A7596F"/>
    <w:rsid w:val="00A946E6"/>
    <w:rsid w:val="00A977F6"/>
    <w:rsid w:val="00AA1DE2"/>
    <w:rsid w:val="00AA2C40"/>
    <w:rsid w:val="00AA4179"/>
    <w:rsid w:val="00AA5854"/>
    <w:rsid w:val="00AB3763"/>
    <w:rsid w:val="00AB4083"/>
    <w:rsid w:val="00AC09DC"/>
    <w:rsid w:val="00AC4E46"/>
    <w:rsid w:val="00AC5916"/>
    <w:rsid w:val="00AC6F10"/>
    <w:rsid w:val="00AC7B2E"/>
    <w:rsid w:val="00AD349A"/>
    <w:rsid w:val="00AD5CCF"/>
    <w:rsid w:val="00AD7D6E"/>
    <w:rsid w:val="00AE5E2D"/>
    <w:rsid w:val="00AF2F0D"/>
    <w:rsid w:val="00B0422B"/>
    <w:rsid w:val="00B04734"/>
    <w:rsid w:val="00B059B2"/>
    <w:rsid w:val="00B074B7"/>
    <w:rsid w:val="00B1442A"/>
    <w:rsid w:val="00B24EBA"/>
    <w:rsid w:val="00B27150"/>
    <w:rsid w:val="00B3063A"/>
    <w:rsid w:val="00B34077"/>
    <w:rsid w:val="00B36CAC"/>
    <w:rsid w:val="00B37074"/>
    <w:rsid w:val="00B45343"/>
    <w:rsid w:val="00B5209E"/>
    <w:rsid w:val="00B523B1"/>
    <w:rsid w:val="00B543F4"/>
    <w:rsid w:val="00B5485E"/>
    <w:rsid w:val="00B553DA"/>
    <w:rsid w:val="00B558DF"/>
    <w:rsid w:val="00B57812"/>
    <w:rsid w:val="00B60313"/>
    <w:rsid w:val="00B646AF"/>
    <w:rsid w:val="00B6534F"/>
    <w:rsid w:val="00B65531"/>
    <w:rsid w:val="00B72785"/>
    <w:rsid w:val="00B72EB8"/>
    <w:rsid w:val="00B8704D"/>
    <w:rsid w:val="00B97976"/>
    <w:rsid w:val="00BA7D16"/>
    <w:rsid w:val="00BB039C"/>
    <w:rsid w:val="00BB136B"/>
    <w:rsid w:val="00BB1840"/>
    <w:rsid w:val="00BB2218"/>
    <w:rsid w:val="00BB252A"/>
    <w:rsid w:val="00BB7B1B"/>
    <w:rsid w:val="00BC156A"/>
    <w:rsid w:val="00BC51F9"/>
    <w:rsid w:val="00BC5DA7"/>
    <w:rsid w:val="00BC66AF"/>
    <w:rsid w:val="00BC6F22"/>
    <w:rsid w:val="00BD0F39"/>
    <w:rsid w:val="00BD3244"/>
    <w:rsid w:val="00BD71F1"/>
    <w:rsid w:val="00BE0D92"/>
    <w:rsid w:val="00BE110E"/>
    <w:rsid w:val="00BE13E7"/>
    <w:rsid w:val="00BE1552"/>
    <w:rsid w:val="00BE3398"/>
    <w:rsid w:val="00BE56AA"/>
    <w:rsid w:val="00BF2DD9"/>
    <w:rsid w:val="00BF4C13"/>
    <w:rsid w:val="00BF6E07"/>
    <w:rsid w:val="00C02871"/>
    <w:rsid w:val="00C10280"/>
    <w:rsid w:val="00C14F72"/>
    <w:rsid w:val="00C21924"/>
    <w:rsid w:val="00C23D9F"/>
    <w:rsid w:val="00C24EA4"/>
    <w:rsid w:val="00C264D7"/>
    <w:rsid w:val="00C2710C"/>
    <w:rsid w:val="00C34090"/>
    <w:rsid w:val="00C34B23"/>
    <w:rsid w:val="00C34F29"/>
    <w:rsid w:val="00C35445"/>
    <w:rsid w:val="00C40570"/>
    <w:rsid w:val="00C42382"/>
    <w:rsid w:val="00C42A95"/>
    <w:rsid w:val="00C539BE"/>
    <w:rsid w:val="00C56DF7"/>
    <w:rsid w:val="00C61C90"/>
    <w:rsid w:val="00C646F1"/>
    <w:rsid w:val="00C65333"/>
    <w:rsid w:val="00C66D1E"/>
    <w:rsid w:val="00C74970"/>
    <w:rsid w:val="00C7673D"/>
    <w:rsid w:val="00C76DFE"/>
    <w:rsid w:val="00C77DC2"/>
    <w:rsid w:val="00C801F4"/>
    <w:rsid w:val="00C838DC"/>
    <w:rsid w:val="00C87204"/>
    <w:rsid w:val="00C904B6"/>
    <w:rsid w:val="00C97264"/>
    <w:rsid w:val="00CA3669"/>
    <w:rsid w:val="00CA4227"/>
    <w:rsid w:val="00CA59B8"/>
    <w:rsid w:val="00CA7A25"/>
    <w:rsid w:val="00CB7E44"/>
    <w:rsid w:val="00CC1A20"/>
    <w:rsid w:val="00CC6951"/>
    <w:rsid w:val="00CC7E1B"/>
    <w:rsid w:val="00CD3001"/>
    <w:rsid w:val="00CD3828"/>
    <w:rsid w:val="00CD4DDF"/>
    <w:rsid w:val="00CD4DE6"/>
    <w:rsid w:val="00CE0C1C"/>
    <w:rsid w:val="00CE14C5"/>
    <w:rsid w:val="00CE1A06"/>
    <w:rsid w:val="00CE3282"/>
    <w:rsid w:val="00CE41B6"/>
    <w:rsid w:val="00CE43C3"/>
    <w:rsid w:val="00CF1A21"/>
    <w:rsid w:val="00CF504F"/>
    <w:rsid w:val="00CF7F98"/>
    <w:rsid w:val="00D02105"/>
    <w:rsid w:val="00D03B3E"/>
    <w:rsid w:val="00D06FDC"/>
    <w:rsid w:val="00D149D2"/>
    <w:rsid w:val="00D153EB"/>
    <w:rsid w:val="00D22188"/>
    <w:rsid w:val="00D31CCE"/>
    <w:rsid w:val="00D347C7"/>
    <w:rsid w:val="00D34878"/>
    <w:rsid w:val="00D35DF9"/>
    <w:rsid w:val="00D403B6"/>
    <w:rsid w:val="00D4252A"/>
    <w:rsid w:val="00D430CB"/>
    <w:rsid w:val="00D45B9D"/>
    <w:rsid w:val="00D4662B"/>
    <w:rsid w:val="00D54CC2"/>
    <w:rsid w:val="00D578C9"/>
    <w:rsid w:val="00D57CEB"/>
    <w:rsid w:val="00D6014E"/>
    <w:rsid w:val="00D6185E"/>
    <w:rsid w:val="00D63406"/>
    <w:rsid w:val="00D72410"/>
    <w:rsid w:val="00D72BE3"/>
    <w:rsid w:val="00D751A6"/>
    <w:rsid w:val="00D7665A"/>
    <w:rsid w:val="00D81CE7"/>
    <w:rsid w:val="00D87133"/>
    <w:rsid w:val="00D9285A"/>
    <w:rsid w:val="00D94024"/>
    <w:rsid w:val="00D979B4"/>
    <w:rsid w:val="00DA62AD"/>
    <w:rsid w:val="00DB0E07"/>
    <w:rsid w:val="00DB0EE0"/>
    <w:rsid w:val="00DB1C50"/>
    <w:rsid w:val="00DB2409"/>
    <w:rsid w:val="00DB5585"/>
    <w:rsid w:val="00DB5B69"/>
    <w:rsid w:val="00DC3076"/>
    <w:rsid w:val="00DC3D26"/>
    <w:rsid w:val="00DC50B2"/>
    <w:rsid w:val="00DC5C25"/>
    <w:rsid w:val="00DD0B95"/>
    <w:rsid w:val="00DD62CD"/>
    <w:rsid w:val="00DD6DC3"/>
    <w:rsid w:val="00DF5AC8"/>
    <w:rsid w:val="00DF7C31"/>
    <w:rsid w:val="00E037BB"/>
    <w:rsid w:val="00E12FA9"/>
    <w:rsid w:val="00E13BF8"/>
    <w:rsid w:val="00E14E59"/>
    <w:rsid w:val="00E15C1E"/>
    <w:rsid w:val="00E25FC9"/>
    <w:rsid w:val="00E26826"/>
    <w:rsid w:val="00E26B26"/>
    <w:rsid w:val="00E26B85"/>
    <w:rsid w:val="00E2728E"/>
    <w:rsid w:val="00E277E8"/>
    <w:rsid w:val="00E30720"/>
    <w:rsid w:val="00E31FE3"/>
    <w:rsid w:val="00E325EC"/>
    <w:rsid w:val="00E4220C"/>
    <w:rsid w:val="00E44585"/>
    <w:rsid w:val="00E45386"/>
    <w:rsid w:val="00E47656"/>
    <w:rsid w:val="00E55930"/>
    <w:rsid w:val="00E57662"/>
    <w:rsid w:val="00E57EB9"/>
    <w:rsid w:val="00E611FA"/>
    <w:rsid w:val="00E6432D"/>
    <w:rsid w:val="00E67AC6"/>
    <w:rsid w:val="00E749ED"/>
    <w:rsid w:val="00E74B39"/>
    <w:rsid w:val="00E80333"/>
    <w:rsid w:val="00E875CA"/>
    <w:rsid w:val="00E96833"/>
    <w:rsid w:val="00E96856"/>
    <w:rsid w:val="00E97BC1"/>
    <w:rsid w:val="00EA300D"/>
    <w:rsid w:val="00EB1131"/>
    <w:rsid w:val="00EB3711"/>
    <w:rsid w:val="00EB60A8"/>
    <w:rsid w:val="00EB6CB7"/>
    <w:rsid w:val="00EC3686"/>
    <w:rsid w:val="00EC6013"/>
    <w:rsid w:val="00EC6361"/>
    <w:rsid w:val="00ED3229"/>
    <w:rsid w:val="00ED4119"/>
    <w:rsid w:val="00EE0903"/>
    <w:rsid w:val="00EE2468"/>
    <w:rsid w:val="00EE3BF4"/>
    <w:rsid w:val="00EE59B3"/>
    <w:rsid w:val="00EF0F9E"/>
    <w:rsid w:val="00EF35E9"/>
    <w:rsid w:val="00EF7373"/>
    <w:rsid w:val="00EF7F51"/>
    <w:rsid w:val="00F012BD"/>
    <w:rsid w:val="00F04606"/>
    <w:rsid w:val="00F07330"/>
    <w:rsid w:val="00F1441D"/>
    <w:rsid w:val="00F149E9"/>
    <w:rsid w:val="00F20EDF"/>
    <w:rsid w:val="00F27FB7"/>
    <w:rsid w:val="00F3177E"/>
    <w:rsid w:val="00F47566"/>
    <w:rsid w:val="00F611DC"/>
    <w:rsid w:val="00F65246"/>
    <w:rsid w:val="00F6528D"/>
    <w:rsid w:val="00F677EF"/>
    <w:rsid w:val="00F72E54"/>
    <w:rsid w:val="00F77112"/>
    <w:rsid w:val="00F77BB7"/>
    <w:rsid w:val="00F87522"/>
    <w:rsid w:val="00F96905"/>
    <w:rsid w:val="00FA17FB"/>
    <w:rsid w:val="00FA1C8D"/>
    <w:rsid w:val="00FA5424"/>
    <w:rsid w:val="00FA54C4"/>
    <w:rsid w:val="00FA60D7"/>
    <w:rsid w:val="00FB0C8E"/>
    <w:rsid w:val="00FB0E68"/>
    <w:rsid w:val="00FB3D7B"/>
    <w:rsid w:val="00FB3DD4"/>
    <w:rsid w:val="00FC26A6"/>
    <w:rsid w:val="00FC48E5"/>
    <w:rsid w:val="00FC61DA"/>
    <w:rsid w:val="00FC7A1B"/>
    <w:rsid w:val="00FD01FB"/>
    <w:rsid w:val="00FD0F3C"/>
    <w:rsid w:val="00FD1F8C"/>
    <w:rsid w:val="00FD2923"/>
    <w:rsid w:val="00FD666D"/>
    <w:rsid w:val="00FD68D2"/>
    <w:rsid w:val="00FE0314"/>
    <w:rsid w:val="00FE294A"/>
    <w:rsid w:val="00FE3A81"/>
    <w:rsid w:val="00FE40B4"/>
    <w:rsid w:val="00FE6784"/>
    <w:rsid w:val="00FF0BAC"/>
    <w:rsid w:val="00FF1259"/>
    <w:rsid w:val="00FF1C5C"/>
    <w:rsid w:val="00FF54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D79C1A0"/>
  <w15:docId w15:val="{8BD3A3A4-253D-467F-A6FE-008D2D848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iPriority="0"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iPriority="0"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5D7590"/>
    <w:pPr>
      <w:spacing w:after="0" w:line="240" w:lineRule="auto"/>
    </w:pPr>
    <w:rPr>
      <w:rFonts w:ascii="Times New Roman" w:eastAsia="Times New Roman" w:hAnsi="Times New Roman" w:cs="Times New Roman"/>
      <w:color w:val="000000"/>
      <w:sz w:val="28"/>
      <w:szCs w:val="24"/>
      <w:lang w:eastAsia="ru-RU"/>
    </w:rPr>
  </w:style>
  <w:style w:type="paragraph" w:styleId="11">
    <w:name w:val="heading 1"/>
    <w:aliases w:val="новая страница,Заголовок 1 Знак Знак,Заголовок 1 Знак Знак Знак,H1,Document Header1,Заголов,Загол 2"/>
    <w:basedOn w:val="a6"/>
    <w:next w:val="a6"/>
    <w:link w:val="12"/>
    <w:uiPriority w:val="99"/>
    <w:qFormat/>
    <w:rsid w:val="000F438D"/>
    <w:pPr>
      <w:keepNext/>
      <w:keepLines/>
      <w:pageBreakBefore/>
      <w:tabs>
        <w:tab w:val="left" w:pos="851"/>
      </w:tabs>
      <w:suppressAutoHyphens/>
      <w:overflowPunct w:val="0"/>
      <w:autoSpaceDE w:val="0"/>
      <w:autoSpaceDN w:val="0"/>
      <w:adjustRightInd w:val="0"/>
      <w:spacing w:before="240" w:after="60" w:line="0" w:lineRule="atLeast"/>
      <w:jc w:val="both"/>
      <w:textAlignment w:val="baseline"/>
      <w:outlineLvl w:val="0"/>
    </w:pPr>
    <w:rPr>
      <w:b/>
      <w:caps/>
      <w:color w:val="auto"/>
      <w:kern w:val="28"/>
      <w:sz w:val="32"/>
      <w:szCs w:val="20"/>
      <w:lang w:eastAsia="en-US"/>
    </w:rPr>
  </w:style>
  <w:style w:type="paragraph" w:styleId="21">
    <w:name w:val="heading 2"/>
    <w:aliases w:val="2,Глава РНГП,Знак2 Знак,Знак2 Знак Знак Знак,Знак2 Знак1,ГЛАВА,Заголовок 2 Знак1,Заголовок 2 Знак Знак,Заголовок 21,H2,Раздел,H21,Numbered text 3,h2,H22,H23,H24,H211,H25,H212,H221,H231,H241,H2111,H26,H213,H222,H232,H242,H2112,H27,H214,H28"/>
    <w:basedOn w:val="a6"/>
    <w:next w:val="a6"/>
    <w:link w:val="22"/>
    <w:qFormat/>
    <w:rsid w:val="006D52A2"/>
    <w:pPr>
      <w:keepNext/>
      <w:outlineLvl w:val="1"/>
    </w:pPr>
    <w:rPr>
      <w:b/>
      <w:bCs/>
      <w:sz w:val="18"/>
    </w:rPr>
  </w:style>
  <w:style w:type="paragraph" w:styleId="30">
    <w:name w:val="heading 3"/>
    <w:aliases w:val="3,рффи 3,Знак3 Знак,Знак3,Знак3 Знак Знак Знак,ПодЗаголовок,Заголовок 31"/>
    <w:basedOn w:val="a6"/>
    <w:next w:val="a6"/>
    <w:link w:val="31"/>
    <w:uiPriority w:val="99"/>
    <w:qFormat/>
    <w:rsid w:val="000F438D"/>
    <w:pPr>
      <w:keepNext/>
      <w:keepLines/>
      <w:numPr>
        <w:ilvl w:val="2"/>
        <w:numId w:val="1"/>
      </w:numPr>
      <w:tabs>
        <w:tab w:val="left" w:pos="1276"/>
      </w:tabs>
      <w:suppressAutoHyphens/>
      <w:overflowPunct w:val="0"/>
      <w:autoSpaceDE w:val="0"/>
      <w:autoSpaceDN w:val="0"/>
      <w:adjustRightInd w:val="0"/>
      <w:spacing w:before="480" w:after="60" w:line="0" w:lineRule="atLeast"/>
      <w:jc w:val="both"/>
      <w:textAlignment w:val="baseline"/>
      <w:outlineLvl w:val="2"/>
    </w:pPr>
    <w:rPr>
      <w:rFonts w:cs="Arial"/>
      <w:b/>
      <w:bCs/>
      <w:color w:val="auto"/>
      <w:szCs w:val="26"/>
      <w:lang w:eastAsia="en-US"/>
    </w:rPr>
  </w:style>
  <w:style w:type="paragraph" w:styleId="4">
    <w:name w:val="heading 4"/>
    <w:basedOn w:val="a6"/>
    <w:next w:val="a6"/>
    <w:link w:val="40"/>
    <w:qFormat/>
    <w:rsid w:val="000F438D"/>
    <w:pPr>
      <w:keepNext/>
      <w:overflowPunct w:val="0"/>
      <w:autoSpaceDE w:val="0"/>
      <w:autoSpaceDN w:val="0"/>
      <w:adjustRightInd w:val="0"/>
      <w:spacing w:before="240" w:after="60" w:line="360" w:lineRule="atLeast"/>
      <w:jc w:val="both"/>
      <w:textAlignment w:val="baseline"/>
      <w:outlineLvl w:val="3"/>
    </w:pPr>
    <w:rPr>
      <w:rFonts w:ascii="Arial" w:hAnsi="Arial"/>
      <w:b/>
      <w:color w:val="auto"/>
      <w:sz w:val="24"/>
      <w:szCs w:val="20"/>
      <w:lang w:eastAsia="en-US"/>
    </w:rPr>
  </w:style>
  <w:style w:type="paragraph" w:styleId="5">
    <w:name w:val="heading 5"/>
    <w:basedOn w:val="a6"/>
    <w:next w:val="a6"/>
    <w:link w:val="50"/>
    <w:qFormat/>
    <w:rsid w:val="006D52A2"/>
    <w:pPr>
      <w:spacing w:before="240" w:after="60"/>
      <w:outlineLvl w:val="4"/>
    </w:pPr>
    <w:rPr>
      <w:b/>
      <w:bCs/>
      <w:i/>
      <w:iCs/>
      <w:sz w:val="26"/>
      <w:szCs w:val="26"/>
    </w:rPr>
  </w:style>
  <w:style w:type="paragraph" w:styleId="6">
    <w:name w:val="heading 6"/>
    <w:basedOn w:val="a6"/>
    <w:next w:val="a6"/>
    <w:link w:val="60"/>
    <w:qFormat/>
    <w:rsid w:val="000F438D"/>
    <w:pPr>
      <w:overflowPunct w:val="0"/>
      <w:autoSpaceDE w:val="0"/>
      <w:autoSpaceDN w:val="0"/>
      <w:adjustRightInd w:val="0"/>
      <w:spacing w:before="240" w:after="60" w:line="360" w:lineRule="atLeast"/>
      <w:ind w:left="4248" w:hanging="708"/>
      <w:jc w:val="both"/>
      <w:textAlignment w:val="baseline"/>
      <w:outlineLvl w:val="5"/>
    </w:pPr>
    <w:rPr>
      <w:i/>
      <w:color w:val="auto"/>
      <w:sz w:val="22"/>
      <w:szCs w:val="20"/>
      <w:lang w:eastAsia="en-US"/>
    </w:rPr>
  </w:style>
  <w:style w:type="paragraph" w:styleId="7">
    <w:name w:val="heading 7"/>
    <w:aliases w:val="Заголовок x.x"/>
    <w:basedOn w:val="a6"/>
    <w:next w:val="a6"/>
    <w:link w:val="70"/>
    <w:qFormat/>
    <w:rsid w:val="000F438D"/>
    <w:pPr>
      <w:overflowPunct w:val="0"/>
      <w:autoSpaceDE w:val="0"/>
      <w:autoSpaceDN w:val="0"/>
      <w:adjustRightInd w:val="0"/>
      <w:spacing w:before="240" w:after="60" w:line="360" w:lineRule="atLeast"/>
      <w:ind w:left="4956" w:hanging="708"/>
      <w:jc w:val="both"/>
      <w:textAlignment w:val="baseline"/>
      <w:outlineLvl w:val="6"/>
    </w:pPr>
    <w:rPr>
      <w:rFonts w:ascii="Arial" w:hAnsi="Arial"/>
      <w:color w:val="auto"/>
      <w:sz w:val="20"/>
      <w:szCs w:val="20"/>
      <w:lang w:eastAsia="en-US"/>
    </w:rPr>
  </w:style>
  <w:style w:type="paragraph" w:styleId="8">
    <w:name w:val="heading 8"/>
    <w:basedOn w:val="a6"/>
    <w:next w:val="a6"/>
    <w:link w:val="80"/>
    <w:qFormat/>
    <w:rsid w:val="000F438D"/>
    <w:pPr>
      <w:overflowPunct w:val="0"/>
      <w:autoSpaceDE w:val="0"/>
      <w:autoSpaceDN w:val="0"/>
      <w:adjustRightInd w:val="0"/>
      <w:spacing w:before="240" w:after="60" w:line="360" w:lineRule="atLeast"/>
      <w:ind w:left="5664" w:hanging="708"/>
      <w:jc w:val="both"/>
      <w:textAlignment w:val="baseline"/>
      <w:outlineLvl w:val="7"/>
    </w:pPr>
    <w:rPr>
      <w:rFonts w:ascii="Arial" w:hAnsi="Arial"/>
      <w:i/>
      <w:color w:val="auto"/>
      <w:sz w:val="20"/>
      <w:szCs w:val="20"/>
      <w:lang w:eastAsia="en-US"/>
    </w:rPr>
  </w:style>
  <w:style w:type="paragraph" w:styleId="9">
    <w:name w:val="heading 9"/>
    <w:basedOn w:val="a6"/>
    <w:next w:val="a6"/>
    <w:link w:val="90"/>
    <w:qFormat/>
    <w:rsid w:val="000F438D"/>
    <w:pPr>
      <w:overflowPunct w:val="0"/>
      <w:autoSpaceDE w:val="0"/>
      <w:autoSpaceDN w:val="0"/>
      <w:adjustRightInd w:val="0"/>
      <w:spacing w:before="240" w:after="60" w:line="360" w:lineRule="atLeast"/>
      <w:ind w:left="6372" w:hanging="708"/>
      <w:jc w:val="both"/>
      <w:textAlignment w:val="baseline"/>
      <w:outlineLvl w:val="8"/>
    </w:pPr>
    <w:rPr>
      <w:rFonts w:ascii="Arial" w:hAnsi="Arial"/>
      <w:b/>
      <w:i/>
      <w:color w:val="auto"/>
      <w:sz w:val="18"/>
      <w:szCs w:val="20"/>
      <w:lang w:eastAsia="en-U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aa">
    <w:name w:val="Без интервала Знак"/>
    <w:link w:val="ab"/>
    <w:locked/>
    <w:rsid w:val="005D7590"/>
    <w:rPr>
      <w:rFonts w:ascii="Calibri" w:eastAsia="Times New Roman" w:hAnsi="Calibri" w:cs="Calibri"/>
      <w:lang w:eastAsia="ru-RU"/>
    </w:rPr>
  </w:style>
  <w:style w:type="paragraph" w:styleId="ab">
    <w:name w:val="No Spacing"/>
    <w:link w:val="aa"/>
    <w:uiPriority w:val="1"/>
    <w:qFormat/>
    <w:rsid w:val="005D7590"/>
    <w:pPr>
      <w:spacing w:after="0" w:line="240" w:lineRule="auto"/>
    </w:pPr>
    <w:rPr>
      <w:rFonts w:ascii="Calibri" w:eastAsia="Times New Roman" w:hAnsi="Calibri" w:cs="Calibri"/>
      <w:lang w:eastAsia="ru-RU"/>
    </w:rPr>
  </w:style>
  <w:style w:type="paragraph" w:styleId="ac">
    <w:name w:val="Balloon Text"/>
    <w:basedOn w:val="a6"/>
    <w:link w:val="ad"/>
    <w:uiPriority w:val="99"/>
    <w:unhideWhenUsed/>
    <w:rsid w:val="005D7590"/>
    <w:rPr>
      <w:rFonts w:ascii="Tahoma" w:hAnsi="Tahoma" w:cs="Tahoma"/>
      <w:sz w:val="16"/>
      <w:szCs w:val="16"/>
    </w:rPr>
  </w:style>
  <w:style w:type="character" w:customStyle="1" w:styleId="ad">
    <w:name w:val="Текст выноски Знак"/>
    <w:basedOn w:val="a7"/>
    <w:link w:val="ac"/>
    <w:uiPriority w:val="99"/>
    <w:rsid w:val="005D7590"/>
    <w:rPr>
      <w:rFonts w:ascii="Tahoma" w:eastAsia="Times New Roman" w:hAnsi="Tahoma" w:cs="Tahoma"/>
      <w:color w:val="000000"/>
      <w:sz w:val="16"/>
      <w:szCs w:val="16"/>
      <w:lang w:eastAsia="ru-RU"/>
    </w:rPr>
  </w:style>
  <w:style w:type="paragraph" w:styleId="ae">
    <w:name w:val="header"/>
    <w:aliases w:val="ВерхКолонтитул"/>
    <w:basedOn w:val="a6"/>
    <w:link w:val="af"/>
    <w:uiPriority w:val="99"/>
    <w:unhideWhenUsed/>
    <w:rsid w:val="00CB7E44"/>
    <w:pPr>
      <w:tabs>
        <w:tab w:val="center" w:pos="4677"/>
        <w:tab w:val="right" w:pos="9355"/>
      </w:tabs>
    </w:pPr>
  </w:style>
  <w:style w:type="character" w:customStyle="1" w:styleId="af">
    <w:name w:val="Верхний колонтитул Знак"/>
    <w:aliases w:val="ВерхКолонтитул Знак"/>
    <w:basedOn w:val="a7"/>
    <w:link w:val="ae"/>
    <w:uiPriority w:val="99"/>
    <w:rsid w:val="00CB7E44"/>
    <w:rPr>
      <w:rFonts w:ascii="Times New Roman" w:eastAsia="Times New Roman" w:hAnsi="Times New Roman" w:cs="Times New Roman"/>
      <w:color w:val="000000"/>
      <w:sz w:val="28"/>
      <w:szCs w:val="24"/>
      <w:lang w:eastAsia="ru-RU"/>
    </w:rPr>
  </w:style>
  <w:style w:type="paragraph" w:styleId="af0">
    <w:name w:val="footer"/>
    <w:aliases w:val=" Знак, Знак6,Знак6"/>
    <w:basedOn w:val="a6"/>
    <w:link w:val="af1"/>
    <w:uiPriority w:val="99"/>
    <w:unhideWhenUsed/>
    <w:rsid w:val="00CB7E44"/>
    <w:pPr>
      <w:tabs>
        <w:tab w:val="center" w:pos="4677"/>
        <w:tab w:val="right" w:pos="9355"/>
      </w:tabs>
    </w:pPr>
  </w:style>
  <w:style w:type="character" w:customStyle="1" w:styleId="af1">
    <w:name w:val="Нижний колонтитул Знак"/>
    <w:aliases w:val=" Знак Знак, Знак6 Знак,Знак6 Знак"/>
    <w:basedOn w:val="a7"/>
    <w:link w:val="af0"/>
    <w:uiPriority w:val="99"/>
    <w:rsid w:val="00CB7E44"/>
    <w:rPr>
      <w:rFonts w:ascii="Times New Roman" w:eastAsia="Times New Roman" w:hAnsi="Times New Roman" w:cs="Times New Roman"/>
      <w:color w:val="000000"/>
      <w:sz w:val="28"/>
      <w:szCs w:val="24"/>
      <w:lang w:eastAsia="ru-RU"/>
    </w:rPr>
  </w:style>
  <w:style w:type="character" w:styleId="af2">
    <w:name w:val="page number"/>
    <w:basedOn w:val="a7"/>
    <w:rsid w:val="00236E21"/>
  </w:style>
  <w:style w:type="paragraph" w:customStyle="1" w:styleId="ConsPlusNormal">
    <w:name w:val="ConsPlusNormal"/>
    <w:link w:val="ConsPlusNormal0"/>
    <w:rsid w:val="006D52A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3">
    <w:name w:val="Normal (Web)"/>
    <w:aliases w:val="Обычный (Web),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1 Знак"/>
    <w:basedOn w:val="a6"/>
    <w:link w:val="af4"/>
    <w:uiPriority w:val="99"/>
    <w:qFormat/>
    <w:rsid w:val="006D52A2"/>
    <w:pPr>
      <w:spacing w:before="100" w:beforeAutospacing="1" w:after="100" w:afterAutospacing="1"/>
    </w:pPr>
    <w:rPr>
      <w:color w:val="auto"/>
      <w:sz w:val="21"/>
      <w:szCs w:val="21"/>
    </w:rPr>
  </w:style>
  <w:style w:type="table" w:styleId="af5">
    <w:name w:val="Table Grid"/>
    <w:basedOn w:val="a8"/>
    <w:uiPriority w:val="99"/>
    <w:rsid w:val="006D52A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7"/>
    <w:rsid w:val="006D52A2"/>
    <w:pPr>
      <w:ind w:firstLine="709"/>
      <w:jc w:val="both"/>
    </w:pPr>
    <w:rPr>
      <w:color w:val="auto"/>
      <w:szCs w:val="20"/>
    </w:rPr>
  </w:style>
  <w:style w:type="character" w:customStyle="1" w:styleId="af7">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7"/>
    <w:link w:val="af6"/>
    <w:rsid w:val="006D52A2"/>
    <w:rPr>
      <w:rFonts w:ascii="Times New Roman" w:eastAsia="Times New Roman" w:hAnsi="Times New Roman" w:cs="Times New Roman"/>
      <w:sz w:val="28"/>
      <w:szCs w:val="20"/>
      <w:lang w:eastAsia="ru-RU"/>
    </w:rPr>
  </w:style>
  <w:style w:type="paragraph" w:styleId="23">
    <w:name w:val="Body Text Indent 2"/>
    <w:aliases w:val="Основной для текста"/>
    <w:basedOn w:val="a6"/>
    <w:link w:val="24"/>
    <w:uiPriority w:val="99"/>
    <w:rsid w:val="006D52A2"/>
    <w:pPr>
      <w:spacing w:after="120" w:line="480" w:lineRule="auto"/>
      <w:ind w:left="283"/>
    </w:pPr>
    <w:rPr>
      <w:color w:val="auto"/>
      <w:sz w:val="24"/>
    </w:rPr>
  </w:style>
  <w:style w:type="character" w:customStyle="1" w:styleId="24">
    <w:name w:val="Основной текст с отступом 2 Знак"/>
    <w:aliases w:val="Основной для текста Знак"/>
    <w:basedOn w:val="a7"/>
    <w:link w:val="23"/>
    <w:uiPriority w:val="99"/>
    <w:rsid w:val="006D52A2"/>
    <w:rPr>
      <w:rFonts w:ascii="Times New Roman" w:eastAsia="Times New Roman" w:hAnsi="Times New Roman" w:cs="Times New Roman"/>
      <w:sz w:val="24"/>
      <w:szCs w:val="24"/>
      <w:lang w:eastAsia="ru-RU"/>
    </w:rPr>
  </w:style>
  <w:style w:type="character" w:styleId="af8">
    <w:name w:val="Hyperlink"/>
    <w:uiPriority w:val="99"/>
    <w:unhideWhenUsed/>
    <w:rsid w:val="006D52A2"/>
    <w:rPr>
      <w:color w:val="0000FF"/>
      <w:u w:val="single"/>
    </w:rPr>
  </w:style>
  <w:style w:type="character" w:styleId="af9">
    <w:name w:val="FollowedHyperlink"/>
    <w:uiPriority w:val="99"/>
    <w:unhideWhenUsed/>
    <w:rsid w:val="006D52A2"/>
    <w:rPr>
      <w:color w:val="800080"/>
      <w:u w:val="single"/>
    </w:rPr>
  </w:style>
  <w:style w:type="character" w:customStyle="1" w:styleId="22">
    <w:name w:val="Заголовок 2 Знак"/>
    <w:aliases w:val="2 Знак,Глава РНГП Знак,Знак2 Знак Знак,Знак2 Знак Знак Знак Знак,Знак2 Знак1 Знак,ГЛАВА Знак,Заголовок 2 Знак1 Знак,Заголовок 2 Знак Знак Знак,Заголовок 21 Знак,H2 Знак,Раздел Знак,H21 Знак,Numbered text 3 Знак,h2 Знак,H22 Знак,H23 Знак"/>
    <w:basedOn w:val="a7"/>
    <w:link w:val="21"/>
    <w:rsid w:val="006D52A2"/>
    <w:rPr>
      <w:rFonts w:ascii="Times New Roman" w:eastAsia="Times New Roman" w:hAnsi="Times New Roman" w:cs="Times New Roman"/>
      <w:b/>
      <w:bCs/>
      <w:color w:val="000000"/>
      <w:sz w:val="18"/>
      <w:szCs w:val="24"/>
      <w:lang w:eastAsia="ru-RU"/>
    </w:rPr>
  </w:style>
  <w:style w:type="character" w:customStyle="1" w:styleId="50">
    <w:name w:val="Заголовок 5 Знак"/>
    <w:basedOn w:val="a7"/>
    <w:link w:val="5"/>
    <w:rsid w:val="006D52A2"/>
    <w:rPr>
      <w:rFonts w:ascii="Times New Roman" w:eastAsia="Times New Roman" w:hAnsi="Times New Roman" w:cs="Times New Roman"/>
      <w:b/>
      <w:bCs/>
      <w:i/>
      <w:iCs/>
      <w:color w:val="000000"/>
      <w:sz w:val="26"/>
      <w:szCs w:val="26"/>
      <w:lang w:eastAsia="ru-RU"/>
    </w:rPr>
  </w:style>
  <w:style w:type="paragraph" w:styleId="25">
    <w:name w:val="Body Text 2"/>
    <w:basedOn w:val="a6"/>
    <w:link w:val="26"/>
    <w:uiPriority w:val="99"/>
    <w:rsid w:val="006D52A2"/>
    <w:rPr>
      <w:b/>
      <w:bCs/>
    </w:rPr>
  </w:style>
  <w:style w:type="character" w:customStyle="1" w:styleId="26">
    <w:name w:val="Основной текст 2 Знак"/>
    <w:basedOn w:val="a7"/>
    <w:link w:val="25"/>
    <w:uiPriority w:val="99"/>
    <w:rsid w:val="006D52A2"/>
    <w:rPr>
      <w:rFonts w:ascii="Times New Roman" w:eastAsia="Times New Roman" w:hAnsi="Times New Roman" w:cs="Times New Roman"/>
      <w:b/>
      <w:bCs/>
      <w:color w:val="000000"/>
      <w:sz w:val="28"/>
      <w:szCs w:val="24"/>
      <w:lang w:eastAsia="ru-RU"/>
    </w:rPr>
  </w:style>
  <w:style w:type="paragraph" w:styleId="afa">
    <w:name w:val="Body Text"/>
    <w:basedOn w:val="a6"/>
    <w:link w:val="afb"/>
    <w:qFormat/>
    <w:rsid w:val="006D52A2"/>
    <w:pPr>
      <w:tabs>
        <w:tab w:val="left" w:pos="6520"/>
        <w:tab w:val="left" w:pos="6640"/>
      </w:tabs>
      <w:jc w:val="center"/>
    </w:pPr>
    <w:rPr>
      <w:sz w:val="20"/>
    </w:rPr>
  </w:style>
  <w:style w:type="character" w:customStyle="1" w:styleId="afb">
    <w:name w:val="Основной текст Знак"/>
    <w:basedOn w:val="a7"/>
    <w:link w:val="afa"/>
    <w:rsid w:val="006D52A2"/>
    <w:rPr>
      <w:rFonts w:ascii="Times New Roman" w:eastAsia="Times New Roman" w:hAnsi="Times New Roman" w:cs="Times New Roman"/>
      <w:color w:val="000000"/>
      <w:sz w:val="20"/>
      <w:szCs w:val="24"/>
      <w:lang w:eastAsia="ru-RU"/>
    </w:rPr>
  </w:style>
  <w:style w:type="paragraph" w:customStyle="1" w:styleId="13">
    <w:name w:val="Стиль1"/>
    <w:next w:val="afc"/>
    <w:uiPriority w:val="99"/>
    <w:rsid w:val="006D52A2"/>
    <w:pPr>
      <w:spacing w:after="0" w:line="240" w:lineRule="auto"/>
    </w:pPr>
    <w:rPr>
      <w:rFonts w:ascii="Times New Roman" w:eastAsia="Times New Roman" w:hAnsi="Times New Roman" w:cs="Times New Roman"/>
      <w:sz w:val="20"/>
      <w:szCs w:val="20"/>
      <w:lang w:eastAsia="ru-RU"/>
    </w:rPr>
  </w:style>
  <w:style w:type="paragraph" w:styleId="afc">
    <w:name w:val="Plain Text"/>
    <w:aliases w:val="Текст Знак1,Текст Знак Знак,Текст Знак Знак Знак Знак Знак,Текст Знак Знак Знак Знак Знак З"/>
    <w:basedOn w:val="a6"/>
    <w:link w:val="afd"/>
    <w:uiPriority w:val="99"/>
    <w:rsid w:val="006D52A2"/>
    <w:rPr>
      <w:rFonts w:ascii="Courier New" w:hAnsi="Courier New" w:cs="Courier New"/>
      <w:sz w:val="20"/>
      <w:szCs w:val="20"/>
    </w:rPr>
  </w:style>
  <w:style w:type="character" w:customStyle="1" w:styleId="afd">
    <w:name w:val="Текст Знак"/>
    <w:aliases w:val="Текст Знак1 Знак1,Текст Знак Знак Знак,Текст Знак Знак Знак Знак Знак Знак1,Текст Знак Знак Знак Знак Знак З Знак"/>
    <w:basedOn w:val="a7"/>
    <w:link w:val="afc"/>
    <w:uiPriority w:val="99"/>
    <w:rsid w:val="006D52A2"/>
    <w:rPr>
      <w:rFonts w:ascii="Courier New" w:eastAsia="Times New Roman" w:hAnsi="Courier New" w:cs="Courier New"/>
      <w:color w:val="000000"/>
      <w:sz w:val="20"/>
      <w:szCs w:val="20"/>
      <w:lang w:eastAsia="ru-RU"/>
    </w:rPr>
  </w:style>
  <w:style w:type="paragraph" w:customStyle="1" w:styleId="27">
    <w:name w:val="Стиль2"/>
    <w:next w:val="a6"/>
    <w:link w:val="28"/>
    <w:uiPriority w:val="99"/>
    <w:qFormat/>
    <w:rsid w:val="006D52A2"/>
    <w:pPr>
      <w:spacing w:after="0" w:line="240" w:lineRule="auto"/>
    </w:pPr>
    <w:rPr>
      <w:rFonts w:ascii="Times New Roman" w:eastAsia="Times New Roman" w:hAnsi="Times New Roman" w:cs="Times New Roman"/>
      <w:sz w:val="20"/>
      <w:szCs w:val="20"/>
      <w:lang w:val="en-US" w:eastAsia="ru-RU"/>
    </w:rPr>
  </w:style>
  <w:style w:type="paragraph" w:customStyle="1" w:styleId="ConsNormal">
    <w:name w:val="ConsNormal"/>
    <w:uiPriority w:val="99"/>
    <w:rsid w:val="006D52A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6D52A2"/>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afe">
    <w:name w:val="Title"/>
    <w:basedOn w:val="a6"/>
    <w:link w:val="aff"/>
    <w:uiPriority w:val="1"/>
    <w:qFormat/>
    <w:rsid w:val="006D52A2"/>
    <w:pPr>
      <w:jc w:val="center"/>
    </w:pPr>
    <w:rPr>
      <w:color w:val="auto"/>
      <w:sz w:val="36"/>
      <w:szCs w:val="20"/>
    </w:rPr>
  </w:style>
  <w:style w:type="character" w:customStyle="1" w:styleId="aff">
    <w:name w:val="Заголовок Знак"/>
    <w:basedOn w:val="a7"/>
    <w:link w:val="afe"/>
    <w:uiPriority w:val="1"/>
    <w:rsid w:val="006D52A2"/>
    <w:rPr>
      <w:rFonts w:ascii="Times New Roman" w:eastAsia="Times New Roman" w:hAnsi="Times New Roman" w:cs="Times New Roman"/>
      <w:sz w:val="36"/>
      <w:szCs w:val="20"/>
      <w:lang w:eastAsia="ru-RU"/>
    </w:rPr>
  </w:style>
  <w:style w:type="character" w:styleId="aff0">
    <w:name w:val="Strong"/>
    <w:uiPriority w:val="22"/>
    <w:qFormat/>
    <w:rsid w:val="006D52A2"/>
    <w:rPr>
      <w:b/>
      <w:bCs/>
    </w:rPr>
  </w:style>
  <w:style w:type="character" w:customStyle="1" w:styleId="14pt">
    <w:name w:val="Стиль 14 pt Красный"/>
    <w:rsid w:val="006D52A2"/>
    <w:rPr>
      <w:color w:val="auto"/>
      <w:sz w:val="28"/>
    </w:rPr>
  </w:style>
  <w:style w:type="paragraph" w:styleId="aff1">
    <w:name w:val="List Paragraph"/>
    <w:basedOn w:val="a6"/>
    <w:link w:val="aff2"/>
    <w:uiPriority w:val="34"/>
    <w:qFormat/>
    <w:rsid w:val="000A7535"/>
    <w:pPr>
      <w:ind w:left="720"/>
      <w:contextualSpacing/>
    </w:pPr>
  </w:style>
  <w:style w:type="paragraph" w:customStyle="1" w:styleId="14">
    <w:name w:val="Без интервала1"/>
    <w:rsid w:val="00DF7C31"/>
    <w:pPr>
      <w:spacing w:after="0" w:line="240" w:lineRule="auto"/>
    </w:pPr>
    <w:rPr>
      <w:rFonts w:ascii="Calibri" w:eastAsia="Times New Roman" w:hAnsi="Calibri" w:cs="Calibri"/>
    </w:rPr>
  </w:style>
  <w:style w:type="paragraph" w:customStyle="1" w:styleId="CharChar1">
    <w:name w:val="Char Char1 Знак Знак Знак"/>
    <w:basedOn w:val="a6"/>
    <w:rsid w:val="00DF7C31"/>
    <w:rPr>
      <w:rFonts w:ascii="Verdana" w:hAnsi="Verdana" w:cs="Verdana"/>
      <w:color w:val="auto"/>
      <w:sz w:val="20"/>
      <w:szCs w:val="20"/>
      <w:lang w:val="en-US" w:eastAsia="en-US"/>
    </w:rPr>
  </w:style>
  <w:style w:type="paragraph" w:customStyle="1" w:styleId="CharChar10">
    <w:name w:val="Char Char1 Знак Знак Знак"/>
    <w:basedOn w:val="a6"/>
    <w:rsid w:val="00DF7C31"/>
    <w:rPr>
      <w:rFonts w:ascii="Verdana" w:hAnsi="Verdana" w:cs="Verdana"/>
      <w:color w:val="auto"/>
      <w:sz w:val="20"/>
      <w:szCs w:val="20"/>
      <w:lang w:val="en-US" w:eastAsia="en-US"/>
    </w:rPr>
  </w:style>
  <w:style w:type="character" w:customStyle="1" w:styleId="af4">
    <w:name w:val="Обычный (веб) Знак"/>
    <w:aliases w:val="Обычный (Web) Знак1,Обычный (веб) Знак Знак Знак1 Знак1,Знак Знак Знак Знак Знак Знак1,Обычный (веб) Знак Знак Знак Знак Знак1,Знак Знак Знак1 Знак Знак1 Знак1,Знак Знак Знак1 Знак Знак Знак Знак Знак Знак1,Знак Знак1 Знак Знак"/>
    <w:link w:val="af3"/>
    <w:uiPriority w:val="99"/>
    <w:locked/>
    <w:rsid w:val="00316994"/>
    <w:rPr>
      <w:rFonts w:ascii="Times New Roman" w:eastAsia="Times New Roman" w:hAnsi="Times New Roman" w:cs="Times New Roman"/>
      <w:sz w:val="21"/>
      <w:szCs w:val="21"/>
      <w:lang w:eastAsia="ru-RU"/>
    </w:rPr>
  </w:style>
  <w:style w:type="paragraph" w:customStyle="1" w:styleId="ConsPlusTitle">
    <w:name w:val="ConsPlusTitle"/>
    <w:rsid w:val="0031699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5A0EDB"/>
    <w:pPr>
      <w:widowControl w:val="0"/>
      <w:autoSpaceDE w:val="0"/>
      <w:autoSpaceDN w:val="0"/>
      <w:adjustRightInd w:val="0"/>
      <w:spacing w:after="0" w:line="240" w:lineRule="auto"/>
      <w:ind w:firstLine="454"/>
      <w:jc w:val="both"/>
    </w:pPr>
    <w:rPr>
      <w:rFonts w:ascii="Courier New" w:eastAsia="Times New Roman" w:hAnsi="Courier New" w:cs="Courier New"/>
      <w:sz w:val="20"/>
      <w:szCs w:val="20"/>
      <w:lang w:eastAsia="ru-RU"/>
    </w:rPr>
  </w:style>
  <w:style w:type="paragraph" w:customStyle="1" w:styleId="29">
    <w:name w:val="Без интервала2"/>
    <w:rsid w:val="00044157"/>
    <w:pPr>
      <w:spacing w:after="0" w:line="240" w:lineRule="auto"/>
    </w:pPr>
    <w:rPr>
      <w:rFonts w:ascii="Calibri" w:eastAsia="Times New Roman" w:hAnsi="Calibri" w:cs="Calibri"/>
    </w:rPr>
  </w:style>
  <w:style w:type="paragraph" w:customStyle="1" w:styleId="32">
    <w:name w:val="Без интервала3"/>
    <w:uiPriority w:val="99"/>
    <w:qFormat/>
    <w:rsid w:val="00157F72"/>
    <w:pPr>
      <w:spacing w:after="0" w:line="240" w:lineRule="auto"/>
    </w:pPr>
    <w:rPr>
      <w:rFonts w:ascii="Times New Roman" w:eastAsia="Times New Roman" w:hAnsi="Times New Roman" w:cs="Times New Roman"/>
      <w:color w:val="000000"/>
      <w:sz w:val="28"/>
      <w:szCs w:val="28"/>
      <w:lang w:eastAsia="ru-RU"/>
    </w:rPr>
  </w:style>
  <w:style w:type="numbering" w:customStyle="1" w:styleId="15">
    <w:name w:val="Нет списка1"/>
    <w:next w:val="a9"/>
    <w:semiHidden/>
    <w:unhideWhenUsed/>
    <w:rsid w:val="00A22235"/>
  </w:style>
  <w:style w:type="paragraph" w:customStyle="1" w:styleId="41">
    <w:name w:val="Без интервала4"/>
    <w:uiPriority w:val="99"/>
    <w:qFormat/>
    <w:rsid w:val="00A22235"/>
    <w:pPr>
      <w:spacing w:after="0" w:line="240" w:lineRule="auto"/>
    </w:pPr>
    <w:rPr>
      <w:rFonts w:ascii="Times New Roman" w:eastAsia="Times New Roman" w:hAnsi="Times New Roman" w:cs="Times New Roman"/>
      <w:color w:val="000000"/>
      <w:sz w:val="28"/>
      <w:szCs w:val="28"/>
      <w:lang w:eastAsia="ru-RU"/>
    </w:rPr>
  </w:style>
  <w:style w:type="paragraph" w:customStyle="1" w:styleId="51">
    <w:name w:val="Без интервала5"/>
    <w:uiPriority w:val="99"/>
    <w:qFormat/>
    <w:rsid w:val="00627418"/>
    <w:pPr>
      <w:spacing w:after="0" w:line="240" w:lineRule="auto"/>
    </w:pPr>
    <w:rPr>
      <w:rFonts w:ascii="Times New Roman" w:eastAsia="Times New Roman" w:hAnsi="Times New Roman" w:cs="Times New Roman"/>
      <w:color w:val="000000"/>
      <w:sz w:val="28"/>
      <w:szCs w:val="28"/>
      <w:lang w:eastAsia="ru-RU"/>
    </w:rPr>
  </w:style>
  <w:style w:type="paragraph" w:customStyle="1" w:styleId="61">
    <w:name w:val="Без интервала6"/>
    <w:rsid w:val="00A35A80"/>
    <w:pPr>
      <w:spacing w:after="0" w:line="240" w:lineRule="auto"/>
    </w:pPr>
    <w:rPr>
      <w:rFonts w:ascii="Calibri" w:eastAsia="Times New Roman" w:hAnsi="Calibri" w:cs="Calibri"/>
    </w:rPr>
  </w:style>
  <w:style w:type="character" w:customStyle="1" w:styleId="12">
    <w:name w:val="Заголовок 1 Знак"/>
    <w:aliases w:val="новая страница Знак,Заголовок 1 Знак Знак Знак1,Заголовок 1 Знак Знак Знак Знак,H1 Знак,Document Header1 Знак,Заголов Знак,Загол 2 Знак"/>
    <w:basedOn w:val="a7"/>
    <w:link w:val="11"/>
    <w:uiPriority w:val="99"/>
    <w:rsid w:val="000F438D"/>
    <w:rPr>
      <w:rFonts w:ascii="Times New Roman" w:eastAsia="Times New Roman" w:hAnsi="Times New Roman" w:cs="Times New Roman"/>
      <w:b/>
      <w:caps/>
      <w:kern w:val="28"/>
      <w:sz w:val="32"/>
      <w:szCs w:val="20"/>
    </w:rPr>
  </w:style>
  <w:style w:type="character" w:customStyle="1" w:styleId="31">
    <w:name w:val="Заголовок 3 Знак"/>
    <w:aliases w:val="3 Знак,рффи 3 Знак,Знак3 Знак Знак,Знак3 Знак1,Знак3 Знак Знак Знак Знак,ПодЗаголовок Знак,Заголовок 31 Знак"/>
    <w:basedOn w:val="a7"/>
    <w:link w:val="30"/>
    <w:uiPriority w:val="99"/>
    <w:rsid w:val="000F438D"/>
    <w:rPr>
      <w:rFonts w:ascii="Times New Roman" w:eastAsia="Times New Roman" w:hAnsi="Times New Roman" w:cs="Arial"/>
      <w:b/>
      <w:bCs/>
      <w:sz w:val="28"/>
      <w:szCs w:val="26"/>
    </w:rPr>
  </w:style>
  <w:style w:type="character" w:customStyle="1" w:styleId="40">
    <w:name w:val="Заголовок 4 Знак"/>
    <w:basedOn w:val="a7"/>
    <w:link w:val="4"/>
    <w:rsid w:val="000F438D"/>
    <w:rPr>
      <w:rFonts w:ascii="Arial" w:eastAsia="Times New Roman" w:hAnsi="Arial" w:cs="Times New Roman"/>
      <w:b/>
      <w:sz w:val="24"/>
      <w:szCs w:val="20"/>
    </w:rPr>
  </w:style>
  <w:style w:type="character" w:customStyle="1" w:styleId="60">
    <w:name w:val="Заголовок 6 Знак"/>
    <w:basedOn w:val="a7"/>
    <w:link w:val="6"/>
    <w:rsid w:val="000F438D"/>
    <w:rPr>
      <w:rFonts w:ascii="Times New Roman" w:eastAsia="Times New Roman" w:hAnsi="Times New Roman" w:cs="Times New Roman"/>
      <w:i/>
      <w:szCs w:val="20"/>
    </w:rPr>
  </w:style>
  <w:style w:type="character" w:customStyle="1" w:styleId="70">
    <w:name w:val="Заголовок 7 Знак"/>
    <w:aliases w:val="Заголовок x.x Знак"/>
    <w:basedOn w:val="a7"/>
    <w:link w:val="7"/>
    <w:rsid w:val="000F438D"/>
    <w:rPr>
      <w:rFonts w:ascii="Arial" w:eastAsia="Times New Roman" w:hAnsi="Arial" w:cs="Times New Roman"/>
      <w:sz w:val="20"/>
      <w:szCs w:val="20"/>
    </w:rPr>
  </w:style>
  <w:style w:type="character" w:customStyle="1" w:styleId="80">
    <w:name w:val="Заголовок 8 Знак"/>
    <w:basedOn w:val="a7"/>
    <w:link w:val="8"/>
    <w:rsid w:val="000F438D"/>
    <w:rPr>
      <w:rFonts w:ascii="Arial" w:eastAsia="Times New Roman" w:hAnsi="Arial" w:cs="Times New Roman"/>
      <w:i/>
      <w:sz w:val="20"/>
      <w:szCs w:val="20"/>
    </w:rPr>
  </w:style>
  <w:style w:type="character" w:customStyle="1" w:styleId="90">
    <w:name w:val="Заголовок 9 Знак"/>
    <w:basedOn w:val="a7"/>
    <w:link w:val="9"/>
    <w:rsid w:val="000F438D"/>
    <w:rPr>
      <w:rFonts w:ascii="Arial" w:eastAsia="Times New Roman" w:hAnsi="Arial" w:cs="Times New Roman"/>
      <w:b/>
      <w:i/>
      <w:sz w:val="18"/>
      <w:szCs w:val="20"/>
    </w:rPr>
  </w:style>
  <w:style w:type="paragraph" w:customStyle="1" w:styleId="aff3">
    <w:name w:val="Знак Знак Знак Знак"/>
    <w:basedOn w:val="a6"/>
    <w:rsid w:val="000F438D"/>
    <w:rPr>
      <w:rFonts w:ascii="Verdana" w:hAnsi="Verdana" w:cs="Verdana"/>
      <w:color w:val="auto"/>
      <w:sz w:val="20"/>
      <w:szCs w:val="20"/>
      <w:lang w:val="en-US" w:eastAsia="en-US"/>
    </w:rPr>
  </w:style>
  <w:style w:type="paragraph" w:styleId="2a">
    <w:name w:val="toc 2"/>
    <w:basedOn w:val="a6"/>
    <w:next w:val="a6"/>
    <w:autoRedefine/>
    <w:uiPriority w:val="99"/>
    <w:qFormat/>
    <w:rsid w:val="000F438D"/>
    <w:pPr>
      <w:ind w:left="280"/>
    </w:pPr>
  </w:style>
  <w:style w:type="paragraph" w:styleId="16">
    <w:name w:val="toc 1"/>
    <w:aliases w:val="О1"/>
    <w:basedOn w:val="a6"/>
    <w:next w:val="a6"/>
    <w:autoRedefine/>
    <w:uiPriority w:val="99"/>
    <w:qFormat/>
    <w:rsid w:val="000F438D"/>
    <w:rPr>
      <w:color w:val="auto"/>
      <w:szCs w:val="28"/>
    </w:rPr>
  </w:style>
  <w:style w:type="paragraph" w:styleId="33">
    <w:name w:val="toc 3"/>
    <w:basedOn w:val="a6"/>
    <w:next w:val="a6"/>
    <w:link w:val="34"/>
    <w:autoRedefine/>
    <w:uiPriority w:val="99"/>
    <w:qFormat/>
    <w:rsid w:val="000F438D"/>
    <w:pPr>
      <w:ind w:left="560"/>
    </w:pPr>
    <w:rPr>
      <w:color w:val="auto"/>
      <w:szCs w:val="28"/>
    </w:rPr>
  </w:style>
  <w:style w:type="paragraph" w:styleId="42">
    <w:name w:val="toc 4"/>
    <w:basedOn w:val="a6"/>
    <w:next w:val="a6"/>
    <w:autoRedefine/>
    <w:uiPriority w:val="99"/>
    <w:rsid w:val="000F438D"/>
    <w:pPr>
      <w:ind w:left="840"/>
    </w:pPr>
    <w:rPr>
      <w:color w:val="auto"/>
      <w:szCs w:val="28"/>
    </w:rPr>
  </w:style>
  <w:style w:type="paragraph" w:styleId="52">
    <w:name w:val="toc 5"/>
    <w:basedOn w:val="a6"/>
    <w:next w:val="a6"/>
    <w:autoRedefine/>
    <w:uiPriority w:val="99"/>
    <w:rsid w:val="000F438D"/>
    <w:pPr>
      <w:ind w:left="1120"/>
    </w:pPr>
    <w:rPr>
      <w:color w:val="auto"/>
      <w:szCs w:val="28"/>
    </w:rPr>
  </w:style>
  <w:style w:type="paragraph" w:styleId="62">
    <w:name w:val="toc 6"/>
    <w:basedOn w:val="a6"/>
    <w:next w:val="a6"/>
    <w:autoRedefine/>
    <w:uiPriority w:val="99"/>
    <w:rsid w:val="000F438D"/>
    <w:pPr>
      <w:ind w:left="1400"/>
    </w:pPr>
    <w:rPr>
      <w:color w:val="auto"/>
      <w:szCs w:val="28"/>
    </w:rPr>
  </w:style>
  <w:style w:type="paragraph" w:styleId="71">
    <w:name w:val="toc 7"/>
    <w:basedOn w:val="a6"/>
    <w:next w:val="a6"/>
    <w:autoRedefine/>
    <w:uiPriority w:val="99"/>
    <w:rsid w:val="000F438D"/>
    <w:pPr>
      <w:ind w:left="1680"/>
    </w:pPr>
    <w:rPr>
      <w:color w:val="auto"/>
      <w:szCs w:val="28"/>
    </w:rPr>
  </w:style>
  <w:style w:type="paragraph" w:styleId="81">
    <w:name w:val="toc 8"/>
    <w:basedOn w:val="a6"/>
    <w:next w:val="a6"/>
    <w:autoRedefine/>
    <w:uiPriority w:val="99"/>
    <w:rsid w:val="000F438D"/>
    <w:pPr>
      <w:ind w:left="1960"/>
    </w:pPr>
    <w:rPr>
      <w:color w:val="auto"/>
      <w:szCs w:val="28"/>
    </w:rPr>
  </w:style>
  <w:style w:type="paragraph" w:styleId="91">
    <w:name w:val="toc 9"/>
    <w:basedOn w:val="a6"/>
    <w:next w:val="a6"/>
    <w:autoRedefine/>
    <w:uiPriority w:val="99"/>
    <w:rsid w:val="000F438D"/>
    <w:pPr>
      <w:ind w:left="2240"/>
    </w:pPr>
    <w:rPr>
      <w:color w:val="auto"/>
      <w:szCs w:val="28"/>
    </w:rPr>
  </w:style>
  <w:style w:type="paragraph" w:styleId="aff4">
    <w:name w:val="footnote text"/>
    <w:basedOn w:val="a6"/>
    <w:link w:val="aff5"/>
    <w:uiPriority w:val="99"/>
    <w:rsid w:val="000F438D"/>
    <w:rPr>
      <w:color w:val="auto"/>
      <w:sz w:val="20"/>
      <w:szCs w:val="20"/>
    </w:rPr>
  </w:style>
  <w:style w:type="character" w:customStyle="1" w:styleId="aff5">
    <w:name w:val="Текст сноски Знак"/>
    <w:basedOn w:val="a7"/>
    <w:link w:val="aff4"/>
    <w:uiPriority w:val="99"/>
    <w:rsid w:val="000F438D"/>
    <w:rPr>
      <w:rFonts w:ascii="Times New Roman" w:eastAsia="Times New Roman" w:hAnsi="Times New Roman" w:cs="Times New Roman"/>
      <w:sz w:val="20"/>
      <w:szCs w:val="20"/>
      <w:lang w:eastAsia="ru-RU"/>
    </w:rPr>
  </w:style>
  <w:style w:type="character" w:styleId="aff6">
    <w:name w:val="footnote reference"/>
    <w:uiPriority w:val="99"/>
    <w:rsid w:val="000F438D"/>
    <w:rPr>
      <w:vertAlign w:val="superscript"/>
    </w:rPr>
  </w:style>
  <w:style w:type="character" w:styleId="aff7">
    <w:name w:val="annotation reference"/>
    <w:rsid w:val="000F438D"/>
    <w:rPr>
      <w:sz w:val="16"/>
      <w:szCs w:val="16"/>
    </w:rPr>
  </w:style>
  <w:style w:type="paragraph" w:styleId="aff8">
    <w:name w:val="annotation text"/>
    <w:basedOn w:val="a6"/>
    <w:link w:val="aff9"/>
    <w:rsid w:val="000F438D"/>
    <w:rPr>
      <w:color w:val="auto"/>
      <w:sz w:val="20"/>
      <w:szCs w:val="20"/>
    </w:rPr>
  </w:style>
  <w:style w:type="character" w:customStyle="1" w:styleId="aff9">
    <w:name w:val="Текст примечания Знак"/>
    <w:basedOn w:val="a7"/>
    <w:link w:val="aff8"/>
    <w:rsid w:val="000F438D"/>
    <w:rPr>
      <w:rFonts w:ascii="Times New Roman" w:eastAsia="Times New Roman" w:hAnsi="Times New Roman" w:cs="Times New Roman"/>
      <w:sz w:val="20"/>
      <w:szCs w:val="20"/>
      <w:lang w:eastAsia="ru-RU"/>
    </w:rPr>
  </w:style>
  <w:style w:type="paragraph" w:styleId="affa">
    <w:name w:val="annotation subject"/>
    <w:basedOn w:val="aff8"/>
    <w:next w:val="aff8"/>
    <w:link w:val="affb"/>
    <w:rsid w:val="000F438D"/>
    <w:rPr>
      <w:b/>
      <w:bCs/>
    </w:rPr>
  </w:style>
  <w:style w:type="character" w:customStyle="1" w:styleId="affb">
    <w:name w:val="Тема примечания Знак"/>
    <w:basedOn w:val="aff9"/>
    <w:link w:val="affa"/>
    <w:rsid w:val="000F438D"/>
    <w:rPr>
      <w:rFonts w:ascii="Times New Roman" w:eastAsia="Times New Roman" w:hAnsi="Times New Roman" w:cs="Times New Roman"/>
      <w:b/>
      <w:bCs/>
      <w:sz w:val="20"/>
      <w:szCs w:val="20"/>
      <w:lang w:eastAsia="ru-RU"/>
    </w:rPr>
  </w:style>
  <w:style w:type="paragraph" w:styleId="35">
    <w:name w:val="Body Text Indent 3"/>
    <w:basedOn w:val="a6"/>
    <w:link w:val="36"/>
    <w:uiPriority w:val="99"/>
    <w:rsid w:val="000F438D"/>
    <w:pPr>
      <w:widowControl w:val="0"/>
      <w:spacing w:line="300" w:lineRule="auto"/>
      <w:ind w:right="200" w:firstLine="680"/>
      <w:jc w:val="both"/>
    </w:pPr>
    <w:rPr>
      <w:snapToGrid w:val="0"/>
      <w:color w:val="auto"/>
      <w:sz w:val="26"/>
      <w:szCs w:val="28"/>
    </w:rPr>
  </w:style>
  <w:style w:type="character" w:customStyle="1" w:styleId="36">
    <w:name w:val="Основной текст с отступом 3 Знак"/>
    <w:basedOn w:val="a7"/>
    <w:link w:val="35"/>
    <w:uiPriority w:val="99"/>
    <w:rsid w:val="000F438D"/>
    <w:rPr>
      <w:rFonts w:ascii="Times New Roman" w:eastAsia="Times New Roman" w:hAnsi="Times New Roman" w:cs="Times New Roman"/>
      <w:snapToGrid w:val="0"/>
      <w:sz w:val="26"/>
      <w:szCs w:val="28"/>
      <w:lang w:eastAsia="ru-RU"/>
    </w:rPr>
  </w:style>
  <w:style w:type="character" w:customStyle="1" w:styleId="53">
    <w:name w:val="Знак Знак5"/>
    <w:locked/>
    <w:rsid w:val="000F438D"/>
    <w:rPr>
      <w:noProof w:val="0"/>
      <w:snapToGrid w:val="0"/>
      <w:lang w:val="ru-RU" w:eastAsia="ru-RU" w:bidi="ar-SA"/>
    </w:rPr>
  </w:style>
  <w:style w:type="character" w:customStyle="1" w:styleId="affc">
    <w:name w:val="Знак Знак"/>
    <w:locked/>
    <w:rsid w:val="000F438D"/>
    <w:rPr>
      <w:noProof w:val="0"/>
      <w:snapToGrid w:val="0"/>
      <w:lang w:val="ru-RU" w:eastAsia="ru-RU" w:bidi="ar-SA"/>
    </w:rPr>
  </w:style>
  <w:style w:type="paragraph" w:styleId="2">
    <w:name w:val="List Bullet 2"/>
    <w:basedOn w:val="a6"/>
    <w:autoRedefine/>
    <w:rsid w:val="000F438D"/>
    <w:pPr>
      <w:numPr>
        <w:numId w:val="2"/>
      </w:numPr>
      <w:snapToGrid w:val="0"/>
      <w:jc w:val="both"/>
    </w:pPr>
    <w:rPr>
      <w:color w:val="auto"/>
      <w:szCs w:val="28"/>
    </w:rPr>
  </w:style>
  <w:style w:type="paragraph" w:styleId="37">
    <w:name w:val="Body Text 3"/>
    <w:basedOn w:val="a6"/>
    <w:link w:val="38"/>
    <w:uiPriority w:val="99"/>
    <w:rsid w:val="000F438D"/>
    <w:pPr>
      <w:widowControl w:val="0"/>
      <w:tabs>
        <w:tab w:val="left" w:pos="426"/>
      </w:tabs>
      <w:snapToGrid w:val="0"/>
      <w:jc w:val="both"/>
    </w:pPr>
    <w:rPr>
      <w:b/>
      <w:caps/>
      <w:color w:val="auto"/>
      <w:sz w:val="24"/>
      <w:szCs w:val="20"/>
    </w:rPr>
  </w:style>
  <w:style w:type="character" w:customStyle="1" w:styleId="38">
    <w:name w:val="Основной текст 3 Знак"/>
    <w:basedOn w:val="a7"/>
    <w:link w:val="37"/>
    <w:uiPriority w:val="99"/>
    <w:rsid w:val="000F438D"/>
    <w:rPr>
      <w:rFonts w:ascii="Times New Roman" w:eastAsia="Times New Roman" w:hAnsi="Times New Roman" w:cs="Times New Roman"/>
      <w:b/>
      <w:caps/>
      <w:sz w:val="24"/>
      <w:szCs w:val="20"/>
      <w:lang w:eastAsia="ru-RU"/>
    </w:rPr>
  </w:style>
  <w:style w:type="paragraph" w:customStyle="1" w:styleId="affd">
    <w:name w:val="Знак"/>
    <w:basedOn w:val="a6"/>
    <w:rsid w:val="000F438D"/>
    <w:pPr>
      <w:spacing w:after="160" w:line="240" w:lineRule="exact"/>
    </w:pPr>
    <w:rPr>
      <w:rFonts w:ascii="Verdana" w:hAnsi="Verdana" w:cs="SimSun"/>
      <w:color w:val="auto"/>
      <w:sz w:val="20"/>
      <w:szCs w:val="20"/>
      <w:lang w:val="en-US" w:eastAsia="en-US"/>
    </w:rPr>
  </w:style>
  <w:style w:type="paragraph" w:customStyle="1" w:styleId="affe">
    <w:name w:val="Номер"/>
    <w:basedOn w:val="a6"/>
    <w:rsid w:val="000F438D"/>
    <w:pPr>
      <w:spacing w:before="60" w:after="60"/>
      <w:jc w:val="center"/>
    </w:pPr>
    <w:rPr>
      <w:color w:val="auto"/>
      <w:szCs w:val="20"/>
    </w:rPr>
  </w:style>
  <w:style w:type="paragraph" w:customStyle="1" w:styleId="ed">
    <w:name w:val="дeсновdой те"/>
    <w:basedOn w:val="a6"/>
    <w:rsid w:val="000F438D"/>
    <w:pPr>
      <w:widowControl w:val="0"/>
      <w:tabs>
        <w:tab w:val="left" w:pos="0"/>
      </w:tabs>
      <w:snapToGrid w:val="0"/>
      <w:ind w:right="283"/>
      <w:jc w:val="both"/>
    </w:pPr>
    <w:rPr>
      <w:color w:val="auto"/>
      <w:szCs w:val="20"/>
    </w:rPr>
  </w:style>
  <w:style w:type="paragraph" w:customStyle="1" w:styleId="afff">
    <w:name w:val="Табличный"/>
    <w:basedOn w:val="a6"/>
    <w:rsid w:val="000F438D"/>
    <w:pPr>
      <w:widowControl w:val="0"/>
      <w:snapToGrid w:val="0"/>
      <w:jc w:val="center"/>
    </w:pPr>
    <w:rPr>
      <w:color w:val="auto"/>
      <w:sz w:val="26"/>
      <w:szCs w:val="20"/>
    </w:rPr>
  </w:style>
  <w:style w:type="paragraph" w:customStyle="1" w:styleId="Blockquote">
    <w:name w:val="Blockquote"/>
    <w:basedOn w:val="a6"/>
    <w:rsid w:val="000F438D"/>
    <w:pPr>
      <w:widowControl w:val="0"/>
      <w:snapToGrid w:val="0"/>
      <w:spacing w:before="100" w:after="100"/>
      <w:ind w:left="360" w:right="360"/>
      <w:jc w:val="both"/>
    </w:pPr>
    <w:rPr>
      <w:color w:val="auto"/>
      <w:sz w:val="24"/>
      <w:szCs w:val="20"/>
    </w:rPr>
  </w:style>
  <w:style w:type="paragraph" w:customStyle="1" w:styleId="17">
    <w:name w:val="Знак Знак Знак1 Знак"/>
    <w:basedOn w:val="a6"/>
    <w:autoRedefine/>
    <w:rsid w:val="000F438D"/>
    <w:pPr>
      <w:spacing w:after="160" w:line="240" w:lineRule="exact"/>
    </w:pPr>
    <w:rPr>
      <w:rFonts w:eastAsia="SimSun"/>
      <w:b/>
      <w:color w:val="auto"/>
      <w:lang w:val="en-US" w:eastAsia="en-US"/>
    </w:rPr>
  </w:style>
  <w:style w:type="paragraph" w:customStyle="1" w:styleId="ConsPlusCell">
    <w:name w:val="ConsPlusCell"/>
    <w:rsid w:val="000F438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0">
    <w:name w:val="Основной шрифт"/>
    <w:rsid w:val="000F438D"/>
  </w:style>
  <w:style w:type="character" w:customStyle="1" w:styleId="HTMLMarkup">
    <w:name w:val="HTML Markup"/>
    <w:rsid w:val="000F438D"/>
    <w:rPr>
      <w:vanish/>
      <w:webHidden w:val="0"/>
      <w:color w:val="FF0000"/>
      <w:specVanish w:val="0"/>
    </w:rPr>
  </w:style>
  <w:style w:type="character" w:customStyle="1" w:styleId="text">
    <w:name w:val="text"/>
    <w:rsid w:val="000F438D"/>
  </w:style>
  <w:style w:type="character" w:customStyle="1" w:styleId="160">
    <w:name w:val="Знак Знак16"/>
    <w:rsid w:val="000F438D"/>
    <w:rPr>
      <w:b/>
      <w:caps/>
      <w:noProof w:val="0"/>
      <w:kern w:val="28"/>
      <w:sz w:val="32"/>
      <w:lang w:val="ru-RU" w:eastAsia="en-US" w:bidi="ar-SA"/>
    </w:rPr>
  </w:style>
  <w:style w:type="character" w:customStyle="1" w:styleId="150">
    <w:name w:val="Знак Знак15"/>
    <w:rsid w:val="000F438D"/>
    <w:rPr>
      <w:rFonts w:cs="Arial"/>
      <w:b/>
      <w:bCs/>
      <w:iCs/>
      <w:noProof w:val="0"/>
      <w:sz w:val="28"/>
      <w:szCs w:val="28"/>
      <w:lang w:val="ru-RU" w:eastAsia="en-US" w:bidi="ar-SA"/>
    </w:rPr>
  </w:style>
  <w:style w:type="character" w:customStyle="1" w:styleId="140">
    <w:name w:val="Знак Знак14"/>
    <w:rsid w:val="000F438D"/>
    <w:rPr>
      <w:rFonts w:cs="Arial"/>
      <w:b/>
      <w:bCs/>
      <w:noProof w:val="0"/>
      <w:sz w:val="28"/>
      <w:szCs w:val="26"/>
      <w:lang w:val="ru-RU" w:eastAsia="en-US" w:bidi="ar-SA"/>
    </w:rPr>
  </w:style>
  <w:style w:type="character" w:customStyle="1" w:styleId="130">
    <w:name w:val="Знак Знак13"/>
    <w:rsid w:val="000F438D"/>
    <w:rPr>
      <w:rFonts w:ascii="Arial" w:hAnsi="Arial"/>
      <w:b/>
      <w:noProof w:val="0"/>
      <w:sz w:val="24"/>
      <w:lang w:val="ru-RU" w:eastAsia="en-US" w:bidi="ar-SA"/>
    </w:rPr>
  </w:style>
  <w:style w:type="character" w:customStyle="1" w:styleId="120">
    <w:name w:val="Знак Знак12"/>
    <w:rsid w:val="000F438D"/>
    <w:rPr>
      <w:rFonts w:ascii="Arial" w:hAnsi="Arial"/>
      <w:noProof w:val="0"/>
      <w:sz w:val="22"/>
      <w:lang w:val="ru-RU" w:eastAsia="en-US" w:bidi="ar-SA"/>
    </w:rPr>
  </w:style>
  <w:style w:type="character" w:customStyle="1" w:styleId="110">
    <w:name w:val="Знак Знак11"/>
    <w:rsid w:val="000F438D"/>
    <w:rPr>
      <w:i/>
      <w:noProof w:val="0"/>
      <w:sz w:val="22"/>
      <w:lang w:val="ru-RU" w:eastAsia="en-US" w:bidi="ar-SA"/>
    </w:rPr>
  </w:style>
  <w:style w:type="character" w:customStyle="1" w:styleId="100">
    <w:name w:val="Знак Знак10"/>
    <w:rsid w:val="000F438D"/>
    <w:rPr>
      <w:rFonts w:ascii="Arial" w:hAnsi="Arial"/>
      <w:noProof w:val="0"/>
      <w:lang w:val="ru-RU" w:eastAsia="en-US" w:bidi="ar-SA"/>
    </w:rPr>
  </w:style>
  <w:style w:type="character" w:customStyle="1" w:styleId="92">
    <w:name w:val="Знак Знак9"/>
    <w:rsid w:val="000F438D"/>
    <w:rPr>
      <w:rFonts w:ascii="Arial" w:hAnsi="Arial"/>
      <w:i/>
      <w:noProof w:val="0"/>
      <w:lang w:val="ru-RU" w:eastAsia="en-US" w:bidi="ar-SA"/>
    </w:rPr>
  </w:style>
  <w:style w:type="character" w:customStyle="1" w:styleId="82">
    <w:name w:val="Знак Знак8"/>
    <w:rsid w:val="000F438D"/>
    <w:rPr>
      <w:rFonts w:ascii="Arial" w:hAnsi="Arial"/>
      <w:b/>
      <w:i/>
      <w:noProof w:val="0"/>
      <w:sz w:val="18"/>
      <w:lang w:val="ru-RU" w:eastAsia="en-US" w:bidi="ar-SA"/>
    </w:rPr>
  </w:style>
  <w:style w:type="character" w:customStyle="1" w:styleId="72">
    <w:name w:val="Знак Знак7"/>
    <w:rsid w:val="000F438D"/>
    <w:rPr>
      <w:noProof w:val="0"/>
      <w:sz w:val="24"/>
      <w:szCs w:val="24"/>
      <w:lang w:val="ru-RU" w:eastAsia="ru-RU" w:bidi="ar-SA"/>
    </w:rPr>
  </w:style>
  <w:style w:type="character" w:customStyle="1" w:styleId="43">
    <w:name w:val="Знак Знак4"/>
    <w:rsid w:val="000F438D"/>
    <w:rPr>
      <w:b/>
      <w:noProof w:val="0"/>
      <w:sz w:val="28"/>
      <w:lang w:val="ru-RU" w:eastAsia="ru-RU" w:bidi="ar-SA"/>
    </w:rPr>
  </w:style>
  <w:style w:type="character" w:customStyle="1" w:styleId="39">
    <w:name w:val="Знак Знак3"/>
    <w:rsid w:val="000F438D"/>
    <w:rPr>
      <w:noProof w:val="0"/>
      <w:sz w:val="28"/>
      <w:szCs w:val="28"/>
      <w:lang w:val="ru-RU" w:eastAsia="ru-RU" w:bidi="ar-SA"/>
    </w:rPr>
  </w:style>
  <w:style w:type="character" w:customStyle="1" w:styleId="63">
    <w:name w:val="Знак Знак6"/>
    <w:rsid w:val="000F438D"/>
    <w:rPr>
      <w:noProof w:val="0"/>
      <w:sz w:val="28"/>
      <w:szCs w:val="28"/>
      <w:lang w:val="ru-RU" w:eastAsia="ru-RU" w:bidi="ar-SA"/>
    </w:rPr>
  </w:style>
  <w:style w:type="character" w:customStyle="1" w:styleId="2b">
    <w:name w:val="Знак Знак2"/>
    <w:rsid w:val="000F438D"/>
    <w:rPr>
      <w:b/>
      <w:caps/>
      <w:noProof w:val="0"/>
      <w:sz w:val="24"/>
      <w:lang w:val="ru-RU" w:eastAsia="ru-RU" w:bidi="ar-SA"/>
    </w:rPr>
  </w:style>
  <w:style w:type="character" w:customStyle="1" w:styleId="18">
    <w:name w:val="Знак Знак1"/>
    <w:rsid w:val="000F438D"/>
    <w:rPr>
      <w:noProof w:val="0"/>
      <w:sz w:val="28"/>
      <w:szCs w:val="28"/>
      <w:lang w:val="ru-RU" w:eastAsia="ru-RU" w:bidi="ar-SA"/>
    </w:rPr>
  </w:style>
  <w:style w:type="character" w:customStyle="1" w:styleId="afff1">
    <w:name w:val="Знак Знак"/>
    <w:rsid w:val="000F438D"/>
    <w:rPr>
      <w:noProof w:val="0"/>
      <w:snapToGrid w:val="0"/>
      <w:sz w:val="26"/>
      <w:szCs w:val="28"/>
      <w:lang w:val="ru-RU" w:eastAsia="ru-RU" w:bidi="ar-SA"/>
    </w:rPr>
  </w:style>
  <w:style w:type="character" w:customStyle="1" w:styleId="afff2">
    <w:name w:val="Гипертекстовая ссылка"/>
    <w:rsid w:val="000F438D"/>
    <w:rPr>
      <w:color w:val="106BBE"/>
    </w:rPr>
  </w:style>
  <w:style w:type="paragraph" w:customStyle="1" w:styleId="afff3">
    <w:name w:val="Знак"/>
    <w:basedOn w:val="a6"/>
    <w:uiPriority w:val="99"/>
    <w:rsid w:val="000F438D"/>
    <w:pPr>
      <w:spacing w:after="160" w:line="240" w:lineRule="exact"/>
    </w:pPr>
    <w:rPr>
      <w:rFonts w:ascii="Verdana" w:hAnsi="Verdana" w:cs="Verdana"/>
      <w:color w:val="auto"/>
      <w:sz w:val="20"/>
      <w:szCs w:val="20"/>
      <w:lang w:val="en-US" w:eastAsia="en-US"/>
    </w:rPr>
  </w:style>
  <w:style w:type="paragraph" w:customStyle="1" w:styleId="19">
    <w:name w:val="1"/>
    <w:basedOn w:val="a6"/>
    <w:link w:val="1a"/>
    <w:qFormat/>
    <w:rsid w:val="000F438D"/>
    <w:pPr>
      <w:jc w:val="center"/>
    </w:pPr>
    <w:rPr>
      <w:rFonts w:ascii="Arial" w:hAnsi="Arial" w:cs="Arial"/>
      <w:color w:val="auto"/>
      <w:sz w:val="24"/>
    </w:rPr>
  </w:style>
  <w:style w:type="paragraph" w:customStyle="1" w:styleId="web">
    <w:name w:val="web"/>
    <w:basedOn w:val="a6"/>
    <w:rsid w:val="000F438D"/>
    <w:rPr>
      <w:color w:val="auto"/>
      <w:sz w:val="24"/>
    </w:rPr>
  </w:style>
  <w:style w:type="paragraph" w:customStyle="1" w:styleId="afff4">
    <w:name w:val="a"/>
    <w:basedOn w:val="a6"/>
    <w:rsid w:val="000F438D"/>
    <w:pPr>
      <w:jc w:val="both"/>
    </w:pPr>
    <w:rPr>
      <w:rFonts w:ascii="Times New Roman CYR" w:hAnsi="Times New Roman CYR" w:cs="Times New Roman CYR"/>
      <w:color w:val="auto"/>
      <w:sz w:val="24"/>
    </w:rPr>
  </w:style>
  <w:style w:type="paragraph" w:customStyle="1" w:styleId="101">
    <w:name w:val="10"/>
    <w:basedOn w:val="a6"/>
    <w:rsid w:val="000F438D"/>
    <w:pPr>
      <w:keepNext/>
      <w:spacing w:before="120" w:after="120"/>
      <w:jc w:val="center"/>
    </w:pPr>
    <w:rPr>
      <w:rFonts w:ascii="Arial" w:hAnsi="Arial" w:cs="Arial"/>
      <w:color w:val="auto"/>
      <w:sz w:val="20"/>
      <w:szCs w:val="20"/>
    </w:rPr>
  </w:style>
  <w:style w:type="paragraph" w:customStyle="1" w:styleId="iauiue1">
    <w:name w:val="iauiue1"/>
    <w:basedOn w:val="a6"/>
    <w:rsid w:val="000F438D"/>
    <w:rPr>
      <w:rFonts w:ascii="Peterburg" w:hAnsi="Peterburg"/>
      <w:color w:val="auto"/>
      <w:sz w:val="24"/>
    </w:rPr>
  </w:style>
  <w:style w:type="paragraph" w:styleId="HTML">
    <w:name w:val="HTML Preformatted"/>
    <w:basedOn w:val="a6"/>
    <w:link w:val="HTML0"/>
    <w:rsid w:val="000F43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rPr>
  </w:style>
  <w:style w:type="character" w:customStyle="1" w:styleId="HTML0">
    <w:name w:val="Стандартный HTML Знак"/>
    <w:basedOn w:val="a7"/>
    <w:link w:val="HTML"/>
    <w:rsid w:val="000F438D"/>
    <w:rPr>
      <w:rFonts w:ascii="Courier New" w:eastAsia="Times New Roman" w:hAnsi="Courier New" w:cs="Courier New"/>
      <w:sz w:val="20"/>
      <w:szCs w:val="20"/>
      <w:lang w:eastAsia="ru-RU"/>
    </w:rPr>
  </w:style>
  <w:style w:type="paragraph" w:customStyle="1" w:styleId="L999">
    <w:name w:val="! L=999 !"/>
    <w:basedOn w:val="a6"/>
    <w:rsid w:val="000F438D"/>
    <w:pPr>
      <w:tabs>
        <w:tab w:val="num" w:pos="680"/>
        <w:tab w:val="num" w:pos="720"/>
        <w:tab w:val="num" w:pos="926"/>
      </w:tabs>
      <w:autoSpaceDE w:val="0"/>
      <w:autoSpaceDN w:val="0"/>
      <w:spacing w:after="120" w:line="360" w:lineRule="auto"/>
      <w:ind w:left="720" w:hanging="360"/>
      <w:jc w:val="both"/>
    </w:pPr>
    <w:rPr>
      <w:color w:val="0000FF"/>
      <w:sz w:val="24"/>
    </w:rPr>
  </w:style>
  <w:style w:type="paragraph" w:customStyle="1" w:styleId="AAA">
    <w:name w:val="! AAA !"/>
    <w:rsid w:val="000F438D"/>
    <w:pPr>
      <w:spacing w:after="120" w:line="240" w:lineRule="auto"/>
      <w:jc w:val="both"/>
    </w:pPr>
    <w:rPr>
      <w:rFonts w:ascii="Times New Roman" w:eastAsia="Times New Roman" w:hAnsi="Times New Roman" w:cs="Times New Roman"/>
      <w:color w:val="0000FF"/>
      <w:sz w:val="24"/>
      <w:szCs w:val="24"/>
      <w:lang w:eastAsia="ru-RU"/>
    </w:rPr>
  </w:style>
  <w:style w:type="paragraph" w:customStyle="1" w:styleId="210">
    <w:name w:val="Основной текст 21"/>
    <w:basedOn w:val="a6"/>
    <w:uiPriority w:val="99"/>
    <w:rsid w:val="000F438D"/>
    <w:pPr>
      <w:overflowPunct w:val="0"/>
      <w:autoSpaceDE w:val="0"/>
      <w:autoSpaceDN w:val="0"/>
      <w:adjustRightInd w:val="0"/>
      <w:ind w:left="390" w:firstLine="330"/>
      <w:jc w:val="both"/>
      <w:textAlignment w:val="baseline"/>
    </w:pPr>
    <w:rPr>
      <w:color w:val="FF0000"/>
      <w:sz w:val="20"/>
      <w:szCs w:val="20"/>
    </w:rPr>
  </w:style>
  <w:style w:type="paragraph" w:customStyle="1" w:styleId="ConsNonformat">
    <w:name w:val="ConsNonformat"/>
    <w:uiPriority w:val="99"/>
    <w:rsid w:val="008A7F9E"/>
    <w:pPr>
      <w:snapToGrid w:val="0"/>
      <w:spacing w:after="0" w:line="240" w:lineRule="auto"/>
    </w:pPr>
    <w:rPr>
      <w:rFonts w:ascii="Courier New" w:eastAsia="Times New Roman" w:hAnsi="Courier New" w:cs="Times New Roman"/>
      <w:sz w:val="20"/>
      <w:szCs w:val="20"/>
      <w:lang w:eastAsia="ru-RU"/>
    </w:rPr>
  </w:style>
  <w:style w:type="character" w:styleId="afff5">
    <w:name w:val="Emphasis"/>
    <w:uiPriority w:val="99"/>
    <w:qFormat/>
    <w:rsid w:val="00D149D2"/>
    <w:rPr>
      <w:i/>
      <w:iCs/>
    </w:rPr>
  </w:style>
  <w:style w:type="character" w:customStyle="1" w:styleId="r">
    <w:name w:val="r"/>
    <w:rsid w:val="00D149D2"/>
  </w:style>
  <w:style w:type="paragraph" w:customStyle="1" w:styleId="73">
    <w:name w:val="Без интервала7"/>
    <w:rsid w:val="004B114E"/>
    <w:pPr>
      <w:spacing w:after="0" w:line="240" w:lineRule="auto"/>
    </w:pPr>
    <w:rPr>
      <w:rFonts w:ascii="Calibri" w:eastAsia="Times New Roman" w:hAnsi="Calibri" w:cs="Times New Roman"/>
      <w:lang w:eastAsia="ru-RU"/>
    </w:rPr>
  </w:style>
  <w:style w:type="paragraph" w:customStyle="1" w:styleId="Default">
    <w:name w:val="Default"/>
    <w:link w:val="Default0"/>
    <w:uiPriority w:val="99"/>
    <w:rsid w:val="004B114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7"/>
    <w:rsid w:val="004B114E"/>
  </w:style>
  <w:style w:type="character" w:styleId="afff6">
    <w:name w:val="line number"/>
    <w:basedOn w:val="a7"/>
    <w:uiPriority w:val="99"/>
    <w:rsid w:val="00E2728E"/>
  </w:style>
  <w:style w:type="character" w:customStyle="1" w:styleId="afff7">
    <w:name w:val="Цветовое выделение"/>
    <w:uiPriority w:val="99"/>
    <w:rsid w:val="00D34878"/>
    <w:rPr>
      <w:b/>
      <w:color w:val="26282F"/>
    </w:rPr>
  </w:style>
  <w:style w:type="paragraph" w:customStyle="1" w:styleId="Standard">
    <w:name w:val="Standard"/>
    <w:rsid w:val="00DB5B69"/>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ru-RU"/>
    </w:rPr>
  </w:style>
  <w:style w:type="paragraph" w:customStyle="1" w:styleId="1b">
    <w:name w:val="Абзац списка1"/>
    <w:basedOn w:val="a6"/>
    <w:rsid w:val="00DB5B69"/>
    <w:pPr>
      <w:ind w:left="720" w:firstLine="720"/>
      <w:jc w:val="both"/>
    </w:pPr>
    <w:rPr>
      <w:rFonts w:ascii="Tms Rmn" w:hAnsi="Tms Rmn"/>
      <w:color w:val="auto"/>
      <w:szCs w:val="20"/>
    </w:rPr>
  </w:style>
  <w:style w:type="paragraph" w:customStyle="1" w:styleId="afff8">
    <w:name w:val="Прижатый влево"/>
    <w:basedOn w:val="a6"/>
    <w:next w:val="a6"/>
    <w:uiPriority w:val="99"/>
    <w:rsid w:val="003373CE"/>
    <w:pPr>
      <w:widowControl w:val="0"/>
      <w:autoSpaceDE w:val="0"/>
      <w:autoSpaceDN w:val="0"/>
      <w:adjustRightInd w:val="0"/>
    </w:pPr>
    <w:rPr>
      <w:rFonts w:ascii="Arial" w:hAnsi="Arial" w:cs="Arial"/>
      <w:color w:val="auto"/>
      <w:sz w:val="24"/>
    </w:rPr>
  </w:style>
  <w:style w:type="character" w:customStyle="1" w:styleId="afff9">
    <w:name w:val="Активная гиперссылка"/>
    <w:uiPriority w:val="99"/>
    <w:rsid w:val="003373CE"/>
    <w:rPr>
      <w:color w:val="008000"/>
      <w:u w:val="single"/>
    </w:rPr>
  </w:style>
  <w:style w:type="paragraph" w:customStyle="1" w:styleId="afffa">
    <w:name w:val="Внимание"/>
    <w:basedOn w:val="a6"/>
    <w:next w:val="a6"/>
    <w:uiPriority w:val="99"/>
    <w:rsid w:val="003373CE"/>
    <w:pPr>
      <w:widowControl w:val="0"/>
      <w:autoSpaceDE w:val="0"/>
      <w:autoSpaceDN w:val="0"/>
      <w:adjustRightInd w:val="0"/>
      <w:spacing w:before="240" w:after="240"/>
      <w:ind w:left="420" w:right="420" w:firstLine="300"/>
      <w:jc w:val="both"/>
    </w:pPr>
    <w:rPr>
      <w:rFonts w:ascii="Arial" w:hAnsi="Arial" w:cs="Arial"/>
      <w:color w:val="auto"/>
      <w:sz w:val="24"/>
      <w:shd w:val="clear" w:color="auto" w:fill="FAF3E9"/>
    </w:rPr>
  </w:style>
  <w:style w:type="paragraph" w:customStyle="1" w:styleId="afffb">
    <w:name w:val="Внимание: криминал!!"/>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c">
    <w:name w:val="Внимание: недобросовестность!"/>
    <w:basedOn w:val="a6"/>
    <w:next w:val="a6"/>
    <w:uiPriority w:val="99"/>
    <w:rsid w:val="003373CE"/>
    <w:pPr>
      <w:widowControl w:val="0"/>
      <w:autoSpaceDE w:val="0"/>
      <w:autoSpaceDN w:val="0"/>
      <w:adjustRightInd w:val="0"/>
      <w:jc w:val="both"/>
    </w:pPr>
    <w:rPr>
      <w:rFonts w:ascii="Arial" w:hAnsi="Arial" w:cs="Arial"/>
      <w:color w:val="auto"/>
      <w:sz w:val="24"/>
    </w:rPr>
  </w:style>
  <w:style w:type="character" w:customStyle="1" w:styleId="afffd">
    <w:name w:val="Выделение для Базового Поиска"/>
    <w:uiPriority w:val="99"/>
    <w:rsid w:val="003373CE"/>
    <w:rPr>
      <w:color w:val="0058A9"/>
    </w:rPr>
  </w:style>
  <w:style w:type="character" w:customStyle="1" w:styleId="afffe">
    <w:name w:val="Выделение для Базового Поиска (курсив)"/>
    <w:uiPriority w:val="99"/>
    <w:rsid w:val="003373CE"/>
    <w:rPr>
      <w:i/>
      <w:color w:val="0058A9"/>
    </w:rPr>
  </w:style>
  <w:style w:type="paragraph" w:customStyle="1" w:styleId="affff">
    <w:name w:val="Заголовок группы контролов"/>
    <w:basedOn w:val="a6"/>
    <w:next w:val="a6"/>
    <w:uiPriority w:val="99"/>
    <w:rsid w:val="003373CE"/>
    <w:pPr>
      <w:widowControl w:val="0"/>
      <w:autoSpaceDE w:val="0"/>
      <w:autoSpaceDN w:val="0"/>
      <w:adjustRightInd w:val="0"/>
      <w:jc w:val="both"/>
    </w:pPr>
    <w:rPr>
      <w:rFonts w:ascii="Arial" w:hAnsi="Arial" w:cs="Arial"/>
      <w:b/>
      <w:bCs/>
      <w:sz w:val="24"/>
    </w:rPr>
  </w:style>
  <w:style w:type="paragraph" w:customStyle="1" w:styleId="affff0">
    <w:name w:val="Заголовок для информации об изменениях"/>
    <w:basedOn w:val="11"/>
    <w:next w:val="a6"/>
    <w:uiPriority w:val="99"/>
    <w:rsid w:val="003373CE"/>
    <w:pPr>
      <w:keepNext w:val="0"/>
      <w:keepLines w:val="0"/>
      <w:pageBreakBefore w:val="0"/>
      <w:widowControl w:val="0"/>
      <w:tabs>
        <w:tab w:val="clear" w:pos="851"/>
      </w:tabs>
      <w:suppressAutoHyphens w:val="0"/>
      <w:overflowPunct/>
      <w:spacing w:before="0" w:after="0" w:line="240" w:lineRule="auto"/>
      <w:textAlignment w:val="auto"/>
      <w:outlineLvl w:val="9"/>
    </w:pPr>
    <w:rPr>
      <w:rFonts w:ascii="Cambria" w:hAnsi="Cambria"/>
      <w:b w:val="0"/>
      <w:caps w:val="0"/>
      <w:kern w:val="32"/>
      <w:szCs w:val="32"/>
      <w:shd w:val="clear" w:color="auto" w:fill="FFFFFF"/>
      <w:lang w:eastAsia="ru-RU"/>
    </w:rPr>
  </w:style>
  <w:style w:type="paragraph" w:customStyle="1" w:styleId="affff1">
    <w:name w:val="Заголовок приложения"/>
    <w:basedOn w:val="a6"/>
    <w:next w:val="a6"/>
    <w:uiPriority w:val="99"/>
    <w:rsid w:val="003373CE"/>
    <w:pPr>
      <w:widowControl w:val="0"/>
      <w:autoSpaceDE w:val="0"/>
      <w:autoSpaceDN w:val="0"/>
      <w:adjustRightInd w:val="0"/>
      <w:jc w:val="right"/>
    </w:pPr>
    <w:rPr>
      <w:rFonts w:ascii="Arial" w:hAnsi="Arial" w:cs="Arial"/>
      <w:color w:val="auto"/>
      <w:sz w:val="24"/>
    </w:rPr>
  </w:style>
  <w:style w:type="paragraph" w:customStyle="1" w:styleId="affff2">
    <w:name w:val="Заголовок распахивающейся части диалога"/>
    <w:basedOn w:val="a6"/>
    <w:next w:val="a6"/>
    <w:uiPriority w:val="99"/>
    <w:rsid w:val="003373CE"/>
    <w:pPr>
      <w:widowControl w:val="0"/>
      <w:autoSpaceDE w:val="0"/>
      <w:autoSpaceDN w:val="0"/>
      <w:adjustRightInd w:val="0"/>
      <w:jc w:val="both"/>
    </w:pPr>
    <w:rPr>
      <w:rFonts w:ascii="Arial" w:hAnsi="Arial" w:cs="Arial"/>
      <w:i/>
      <w:iCs/>
      <w:color w:val="000080"/>
      <w:sz w:val="24"/>
    </w:rPr>
  </w:style>
  <w:style w:type="paragraph" w:customStyle="1" w:styleId="affff3">
    <w:name w:val="Заголовок статьи"/>
    <w:basedOn w:val="a6"/>
    <w:next w:val="a6"/>
    <w:uiPriority w:val="99"/>
    <w:rsid w:val="003373CE"/>
    <w:pPr>
      <w:widowControl w:val="0"/>
      <w:autoSpaceDE w:val="0"/>
      <w:autoSpaceDN w:val="0"/>
      <w:adjustRightInd w:val="0"/>
      <w:ind w:left="2321" w:hanging="1601"/>
      <w:jc w:val="both"/>
    </w:pPr>
    <w:rPr>
      <w:rFonts w:ascii="Arial" w:hAnsi="Arial" w:cs="Arial"/>
      <w:color w:val="auto"/>
      <w:sz w:val="24"/>
    </w:rPr>
  </w:style>
  <w:style w:type="paragraph" w:customStyle="1" w:styleId="affff4">
    <w:name w:val="Заголовок ЭР (левое окно)"/>
    <w:basedOn w:val="a6"/>
    <w:next w:val="a6"/>
    <w:uiPriority w:val="99"/>
    <w:rsid w:val="003373CE"/>
    <w:pPr>
      <w:widowControl w:val="0"/>
      <w:autoSpaceDE w:val="0"/>
      <w:autoSpaceDN w:val="0"/>
      <w:adjustRightInd w:val="0"/>
      <w:spacing w:before="300" w:after="250"/>
      <w:jc w:val="center"/>
    </w:pPr>
    <w:rPr>
      <w:rFonts w:ascii="Arial" w:hAnsi="Arial" w:cs="Arial"/>
      <w:b/>
      <w:bCs/>
      <w:color w:val="26282F"/>
      <w:szCs w:val="28"/>
    </w:rPr>
  </w:style>
  <w:style w:type="paragraph" w:customStyle="1" w:styleId="affff5">
    <w:name w:val="Заголовок ЭР (правое окно)"/>
    <w:basedOn w:val="affff4"/>
    <w:next w:val="a6"/>
    <w:uiPriority w:val="99"/>
    <w:rsid w:val="003373CE"/>
    <w:pPr>
      <w:spacing w:before="0" w:after="0"/>
      <w:jc w:val="left"/>
    </w:pPr>
    <w:rPr>
      <w:b w:val="0"/>
      <w:bCs w:val="0"/>
      <w:color w:val="auto"/>
      <w:sz w:val="24"/>
      <w:szCs w:val="24"/>
    </w:rPr>
  </w:style>
  <w:style w:type="paragraph" w:customStyle="1" w:styleId="affff6">
    <w:name w:val="Нормальный (справка)"/>
    <w:basedOn w:val="a6"/>
    <w:next w:val="a6"/>
    <w:uiPriority w:val="99"/>
    <w:rsid w:val="003373CE"/>
    <w:pPr>
      <w:widowControl w:val="0"/>
      <w:autoSpaceDE w:val="0"/>
      <w:autoSpaceDN w:val="0"/>
      <w:adjustRightInd w:val="0"/>
      <w:ind w:left="118" w:right="118"/>
    </w:pPr>
    <w:rPr>
      <w:rFonts w:ascii="Arial" w:hAnsi="Arial" w:cs="Arial"/>
      <w:color w:val="auto"/>
      <w:sz w:val="24"/>
    </w:rPr>
  </w:style>
  <w:style w:type="paragraph" w:customStyle="1" w:styleId="affff7">
    <w:name w:val="Комментарий"/>
    <w:basedOn w:val="affff6"/>
    <w:next w:val="a6"/>
    <w:uiPriority w:val="99"/>
    <w:rsid w:val="003373CE"/>
    <w:pPr>
      <w:spacing w:before="75"/>
      <w:ind w:left="0" w:right="0"/>
      <w:jc w:val="both"/>
    </w:pPr>
    <w:rPr>
      <w:i/>
      <w:iCs/>
      <w:vanish/>
      <w:color w:val="800080"/>
      <w:shd w:val="clear" w:color="auto" w:fill="C0C0C0"/>
    </w:rPr>
  </w:style>
  <w:style w:type="paragraph" w:customStyle="1" w:styleId="affff8">
    <w:name w:val="Информация о версии"/>
    <w:basedOn w:val="affff7"/>
    <w:next w:val="a6"/>
    <w:uiPriority w:val="99"/>
    <w:rsid w:val="003373CE"/>
    <w:pPr>
      <w:spacing w:before="0"/>
    </w:pPr>
    <w:rPr>
      <w:i w:val="0"/>
      <w:iCs w:val="0"/>
      <w:vanish w:val="0"/>
      <w:color w:val="000080"/>
      <w:shd w:val="clear" w:color="auto" w:fill="auto"/>
    </w:rPr>
  </w:style>
  <w:style w:type="paragraph" w:customStyle="1" w:styleId="affff9">
    <w:name w:val="Текст информации об изменениях"/>
    <w:basedOn w:val="a6"/>
    <w:next w:val="a6"/>
    <w:uiPriority w:val="99"/>
    <w:rsid w:val="003373CE"/>
    <w:pPr>
      <w:widowControl w:val="0"/>
      <w:autoSpaceDE w:val="0"/>
      <w:autoSpaceDN w:val="0"/>
      <w:adjustRightInd w:val="0"/>
      <w:jc w:val="both"/>
    </w:pPr>
    <w:rPr>
      <w:rFonts w:ascii="Arial" w:hAnsi="Arial" w:cs="Arial"/>
      <w:color w:val="auto"/>
      <w:sz w:val="20"/>
      <w:szCs w:val="20"/>
    </w:rPr>
  </w:style>
  <w:style w:type="paragraph" w:customStyle="1" w:styleId="affffa">
    <w:name w:val="Информация об изменениях"/>
    <w:basedOn w:val="affff9"/>
    <w:next w:val="a6"/>
    <w:uiPriority w:val="99"/>
    <w:rsid w:val="003373CE"/>
    <w:pPr>
      <w:spacing w:before="180"/>
      <w:ind w:left="360" w:right="360"/>
    </w:pPr>
    <w:rPr>
      <w:sz w:val="24"/>
      <w:szCs w:val="24"/>
      <w:shd w:val="clear" w:color="auto" w:fill="EDEFF3"/>
    </w:rPr>
  </w:style>
  <w:style w:type="paragraph" w:customStyle="1" w:styleId="affffb">
    <w:name w:val="Нормальный (таблица)"/>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c">
    <w:name w:val="Нормальный (лев. подпись)"/>
    <w:basedOn w:val="affffb"/>
    <w:next w:val="a6"/>
    <w:uiPriority w:val="99"/>
    <w:rsid w:val="003373CE"/>
    <w:pPr>
      <w:jc w:val="left"/>
    </w:pPr>
  </w:style>
  <w:style w:type="paragraph" w:customStyle="1" w:styleId="affffd">
    <w:name w:val="Колонтитул (левый)"/>
    <w:basedOn w:val="affffc"/>
    <w:next w:val="a6"/>
    <w:uiPriority w:val="99"/>
    <w:rsid w:val="003373CE"/>
    <w:pPr>
      <w:jc w:val="both"/>
    </w:pPr>
    <w:rPr>
      <w:sz w:val="12"/>
      <w:szCs w:val="12"/>
    </w:rPr>
  </w:style>
  <w:style w:type="paragraph" w:customStyle="1" w:styleId="affffe">
    <w:name w:val="Нормальный (прав. подпись)"/>
    <w:basedOn w:val="affffb"/>
    <w:next w:val="a6"/>
    <w:uiPriority w:val="99"/>
    <w:rsid w:val="003373CE"/>
    <w:pPr>
      <w:jc w:val="right"/>
    </w:pPr>
  </w:style>
  <w:style w:type="paragraph" w:customStyle="1" w:styleId="afffff">
    <w:name w:val="Колонтитул (правый)"/>
    <w:basedOn w:val="affffe"/>
    <w:next w:val="a6"/>
    <w:uiPriority w:val="99"/>
    <w:rsid w:val="003373CE"/>
    <w:pPr>
      <w:jc w:val="both"/>
    </w:pPr>
    <w:rPr>
      <w:sz w:val="12"/>
      <w:szCs w:val="12"/>
    </w:rPr>
  </w:style>
  <w:style w:type="paragraph" w:customStyle="1" w:styleId="afffff0">
    <w:name w:val="Комментарий пользователя"/>
    <w:basedOn w:val="affff7"/>
    <w:next w:val="a6"/>
    <w:uiPriority w:val="99"/>
    <w:rsid w:val="003373CE"/>
    <w:pPr>
      <w:spacing w:before="0"/>
      <w:jc w:val="left"/>
    </w:pPr>
    <w:rPr>
      <w:i w:val="0"/>
      <w:iCs w:val="0"/>
      <w:vanish w:val="0"/>
      <w:color w:val="000000"/>
      <w:shd w:val="clear" w:color="auto" w:fill="auto"/>
    </w:rPr>
  </w:style>
  <w:style w:type="paragraph" w:customStyle="1" w:styleId="afffff1">
    <w:name w:val="Куда обратиться?"/>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2">
    <w:name w:val="Моноширинный"/>
    <w:basedOn w:val="a6"/>
    <w:next w:val="a6"/>
    <w:uiPriority w:val="99"/>
    <w:rsid w:val="003373CE"/>
    <w:pPr>
      <w:widowControl w:val="0"/>
      <w:autoSpaceDE w:val="0"/>
      <w:autoSpaceDN w:val="0"/>
      <w:adjustRightInd w:val="0"/>
      <w:jc w:val="both"/>
    </w:pPr>
    <w:rPr>
      <w:rFonts w:ascii="Courier New" w:hAnsi="Courier New" w:cs="Courier New"/>
      <w:color w:val="auto"/>
      <w:sz w:val="22"/>
      <w:szCs w:val="22"/>
    </w:rPr>
  </w:style>
  <w:style w:type="character" w:customStyle="1" w:styleId="afffff3">
    <w:name w:val="Найденные слова"/>
    <w:uiPriority w:val="99"/>
    <w:rsid w:val="003373CE"/>
    <w:rPr>
      <w:b/>
      <w:color w:val="FFFFFF"/>
      <w:shd w:val="clear" w:color="auto" w:fill="FF0000"/>
    </w:rPr>
  </w:style>
  <w:style w:type="character" w:customStyle="1" w:styleId="afffff4">
    <w:name w:val="Утратил силу"/>
    <w:uiPriority w:val="99"/>
    <w:rsid w:val="003373CE"/>
    <w:rPr>
      <w:color w:val="808000"/>
    </w:rPr>
  </w:style>
  <w:style w:type="character" w:customStyle="1" w:styleId="afffff5">
    <w:name w:val="Не вступил в силу"/>
    <w:uiPriority w:val="99"/>
    <w:rsid w:val="003373CE"/>
    <w:rPr>
      <w:color w:val="008080"/>
    </w:rPr>
  </w:style>
  <w:style w:type="paragraph" w:customStyle="1" w:styleId="afffff6">
    <w:name w:val="Необходимые документы"/>
    <w:basedOn w:val="a6"/>
    <w:next w:val="a6"/>
    <w:uiPriority w:val="99"/>
    <w:rsid w:val="003373CE"/>
    <w:pPr>
      <w:widowControl w:val="0"/>
      <w:autoSpaceDE w:val="0"/>
      <w:autoSpaceDN w:val="0"/>
      <w:adjustRightInd w:val="0"/>
      <w:ind w:left="118"/>
      <w:jc w:val="both"/>
    </w:pPr>
    <w:rPr>
      <w:rFonts w:ascii="Arial" w:hAnsi="Arial" w:cs="Arial"/>
      <w:color w:val="auto"/>
      <w:sz w:val="24"/>
    </w:rPr>
  </w:style>
  <w:style w:type="paragraph" w:customStyle="1" w:styleId="OEM">
    <w:name w:val="Нормальный (OEM)"/>
    <w:basedOn w:val="afffff2"/>
    <w:next w:val="a6"/>
    <w:uiPriority w:val="99"/>
    <w:rsid w:val="003373CE"/>
    <w:rPr>
      <w:rFonts w:ascii="Arial" w:hAnsi="Arial" w:cs="Arial"/>
      <w:sz w:val="24"/>
      <w:szCs w:val="24"/>
    </w:rPr>
  </w:style>
  <w:style w:type="paragraph" w:customStyle="1" w:styleId="afffff7">
    <w:name w:val="Нормальный (аннотация)"/>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8">
    <w:name w:val="Объект"/>
    <w:basedOn w:val="a6"/>
    <w:next w:val="a6"/>
    <w:uiPriority w:val="99"/>
    <w:rsid w:val="003373CE"/>
    <w:pPr>
      <w:widowControl w:val="0"/>
      <w:autoSpaceDE w:val="0"/>
      <w:autoSpaceDN w:val="0"/>
      <w:adjustRightInd w:val="0"/>
      <w:jc w:val="both"/>
    </w:pPr>
    <w:rPr>
      <w:color w:val="auto"/>
      <w:sz w:val="24"/>
    </w:rPr>
  </w:style>
  <w:style w:type="paragraph" w:customStyle="1" w:styleId="afffff9">
    <w:name w:val="Оглавление"/>
    <w:basedOn w:val="afffff2"/>
    <w:next w:val="a6"/>
    <w:uiPriority w:val="99"/>
    <w:rsid w:val="003373CE"/>
    <w:rPr>
      <w:rFonts w:ascii="Arial" w:hAnsi="Arial" w:cs="Arial"/>
      <w:vanish/>
      <w:sz w:val="24"/>
      <w:szCs w:val="24"/>
      <w:shd w:val="clear" w:color="auto" w:fill="C0C0C0"/>
    </w:rPr>
  </w:style>
  <w:style w:type="character" w:customStyle="1" w:styleId="afffffa">
    <w:name w:val="Опечатки"/>
    <w:uiPriority w:val="99"/>
    <w:rsid w:val="003373CE"/>
    <w:rPr>
      <w:color w:val="FF0000"/>
    </w:rPr>
  </w:style>
  <w:style w:type="paragraph" w:customStyle="1" w:styleId="afffffb">
    <w:name w:val="Подвал для информации об изменениях"/>
    <w:basedOn w:val="11"/>
    <w:next w:val="a6"/>
    <w:uiPriority w:val="99"/>
    <w:rsid w:val="003373CE"/>
    <w:pPr>
      <w:keepNext w:val="0"/>
      <w:keepLines w:val="0"/>
      <w:pageBreakBefore w:val="0"/>
      <w:widowControl w:val="0"/>
      <w:tabs>
        <w:tab w:val="clear" w:pos="851"/>
      </w:tabs>
      <w:suppressAutoHyphens w:val="0"/>
      <w:overflowPunct/>
      <w:spacing w:before="0" w:after="0" w:line="240" w:lineRule="auto"/>
      <w:textAlignment w:val="auto"/>
      <w:outlineLvl w:val="9"/>
    </w:pPr>
    <w:rPr>
      <w:rFonts w:ascii="Cambria" w:hAnsi="Cambria"/>
      <w:b w:val="0"/>
      <w:caps w:val="0"/>
      <w:kern w:val="32"/>
      <w:sz w:val="20"/>
      <w:lang w:eastAsia="ru-RU"/>
    </w:rPr>
  </w:style>
  <w:style w:type="paragraph" w:customStyle="1" w:styleId="afffffc">
    <w:name w:val="Подзаголовок для информации об изменениях"/>
    <w:basedOn w:val="affff9"/>
    <w:next w:val="a6"/>
    <w:uiPriority w:val="99"/>
    <w:rsid w:val="003373CE"/>
    <w:rPr>
      <w:b/>
      <w:bCs/>
      <w:color w:val="000080"/>
      <w:sz w:val="24"/>
      <w:szCs w:val="24"/>
    </w:rPr>
  </w:style>
  <w:style w:type="paragraph" w:customStyle="1" w:styleId="afffffd">
    <w:name w:val="Подчёркнуный текст"/>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e">
    <w:name w:val="Пример."/>
    <w:basedOn w:val="a6"/>
    <w:next w:val="a6"/>
    <w:uiPriority w:val="99"/>
    <w:rsid w:val="003373CE"/>
    <w:pPr>
      <w:widowControl w:val="0"/>
      <w:autoSpaceDE w:val="0"/>
      <w:autoSpaceDN w:val="0"/>
      <w:adjustRightInd w:val="0"/>
      <w:ind w:left="118" w:firstLine="602"/>
      <w:jc w:val="both"/>
    </w:pPr>
    <w:rPr>
      <w:rFonts w:ascii="Arial" w:hAnsi="Arial" w:cs="Arial"/>
      <w:color w:val="auto"/>
      <w:sz w:val="24"/>
    </w:rPr>
  </w:style>
  <w:style w:type="paragraph" w:customStyle="1" w:styleId="affffff">
    <w:name w:val="Примечание."/>
    <w:basedOn w:val="affff7"/>
    <w:next w:val="a6"/>
    <w:uiPriority w:val="99"/>
    <w:rsid w:val="003373CE"/>
    <w:pPr>
      <w:spacing w:before="0"/>
    </w:pPr>
    <w:rPr>
      <w:i w:val="0"/>
      <w:iCs w:val="0"/>
      <w:vanish w:val="0"/>
      <w:color w:val="auto"/>
      <w:shd w:val="clear" w:color="auto" w:fill="auto"/>
    </w:rPr>
  </w:style>
  <w:style w:type="character" w:customStyle="1" w:styleId="affffff0">
    <w:name w:val="Продолжение ссылки"/>
    <w:uiPriority w:val="99"/>
    <w:rsid w:val="003373CE"/>
  </w:style>
  <w:style w:type="paragraph" w:customStyle="1" w:styleId="affffff1">
    <w:name w:val="Словарная статья"/>
    <w:basedOn w:val="a6"/>
    <w:next w:val="a6"/>
    <w:uiPriority w:val="99"/>
    <w:rsid w:val="003373CE"/>
    <w:pPr>
      <w:widowControl w:val="0"/>
      <w:autoSpaceDE w:val="0"/>
      <w:autoSpaceDN w:val="0"/>
      <w:adjustRightInd w:val="0"/>
      <w:ind w:right="118"/>
      <w:jc w:val="both"/>
    </w:pPr>
    <w:rPr>
      <w:rFonts w:ascii="Arial" w:hAnsi="Arial" w:cs="Arial"/>
      <w:color w:val="auto"/>
      <w:sz w:val="24"/>
    </w:rPr>
  </w:style>
  <w:style w:type="paragraph" w:customStyle="1" w:styleId="affffff2">
    <w:name w:val="Ссылка на официальную публикацию"/>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f3">
    <w:name w:val="Текст в таблице"/>
    <w:basedOn w:val="affffb"/>
    <w:next w:val="a6"/>
    <w:uiPriority w:val="99"/>
    <w:rsid w:val="003373CE"/>
    <w:pPr>
      <w:ind w:firstLine="720"/>
    </w:pPr>
  </w:style>
  <w:style w:type="paragraph" w:customStyle="1" w:styleId="affffff4">
    <w:name w:val="Текст ЭР (см. также)"/>
    <w:basedOn w:val="a6"/>
    <w:next w:val="a6"/>
    <w:uiPriority w:val="99"/>
    <w:rsid w:val="003373CE"/>
    <w:pPr>
      <w:widowControl w:val="0"/>
      <w:autoSpaceDE w:val="0"/>
      <w:autoSpaceDN w:val="0"/>
      <w:adjustRightInd w:val="0"/>
      <w:spacing w:before="200"/>
    </w:pPr>
    <w:rPr>
      <w:rFonts w:ascii="Arial" w:hAnsi="Arial" w:cs="Arial"/>
      <w:color w:val="auto"/>
      <w:sz w:val="22"/>
      <w:szCs w:val="22"/>
    </w:rPr>
  </w:style>
  <w:style w:type="paragraph" w:customStyle="1" w:styleId="affffff5">
    <w:name w:val="Технический комментарий"/>
    <w:basedOn w:val="a6"/>
    <w:next w:val="a6"/>
    <w:uiPriority w:val="99"/>
    <w:rsid w:val="003373CE"/>
    <w:pPr>
      <w:widowControl w:val="0"/>
      <w:autoSpaceDE w:val="0"/>
      <w:autoSpaceDN w:val="0"/>
      <w:adjustRightInd w:val="0"/>
    </w:pPr>
    <w:rPr>
      <w:rFonts w:ascii="Arial" w:hAnsi="Arial" w:cs="Arial"/>
      <w:color w:val="auto"/>
      <w:sz w:val="24"/>
      <w:shd w:val="clear" w:color="auto" w:fill="FFFF00"/>
    </w:rPr>
  </w:style>
  <w:style w:type="paragraph" w:customStyle="1" w:styleId="affffff6">
    <w:name w:val="Центрированный (таблица)"/>
    <w:basedOn w:val="affffb"/>
    <w:next w:val="a6"/>
    <w:uiPriority w:val="99"/>
    <w:rsid w:val="003373CE"/>
    <w:pPr>
      <w:jc w:val="center"/>
    </w:pPr>
  </w:style>
  <w:style w:type="paragraph" w:customStyle="1" w:styleId="-">
    <w:name w:val="ЭР-содержание (правое окно)"/>
    <w:basedOn w:val="a6"/>
    <w:next w:val="a6"/>
    <w:uiPriority w:val="99"/>
    <w:rsid w:val="003373CE"/>
    <w:pPr>
      <w:widowControl w:val="0"/>
      <w:autoSpaceDE w:val="0"/>
      <w:autoSpaceDN w:val="0"/>
      <w:adjustRightInd w:val="0"/>
      <w:spacing w:before="300"/>
    </w:pPr>
    <w:rPr>
      <w:rFonts w:ascii="Arial" w:hAnsi="Arial" w:cs="Arial"/>
      <w:color w:val="auto"/>
      <w:sz w:val="26"/>
      <w:szCs w:val="26"/>
    </w:rPr>
  </w:style>
  <w:style w:type="paragraph" w:customStyle="1" w:styleId="1c">
    <w:name w:val="Указатель1"/>
    <w:basedOn w:val="a6"/>
    <w:rsid w:val="003373CE"/>
    <w:pPr>
      <w:suppressLineNumbers/>
      <w:suppressAutoHyphens/>
    </w:pPr>
    <w:rPr>
      <w:rFonts w:ascii="Arial" w:hAnsi="Arial" w:cs="Mangal"/>
      <w:color w:val="auto"/>
      <w:sz w:val="24"/>
      <w:lang w:eastAsia="ar-SA"/>
    </w:rPr>
  </w:style>
  <w:style w:type="numbering" w:customStyle="1" w:styleId="2c">
    <w:name w:val="Нет списка2"/>
    <w:next w:val="a9"/>
    <w:semiHidden/>
    <w:unhideWhenUsed/>
    <w:rsid w:val="00E57EB9"/>
  </w:style>
  <w:style w:type="paragraph" w:customStyle="1" w:styleId="220">
    <w:name w:val="Основной текст 22"/>
    <w:basedOn w:val="a6"/>
    <w:rsid w:val="00E57EB9"/>
    <w:pPr>
      <w:overflowPunct w:val="0"/>
      <w:autoSpaceDE w:val="0"/>
      <w:autoSpaceDN w:val="0"/>
      <w:adjustRightInd w:val="0"/>
      <w:ind w:left="390" w:firstLine="330"/>
      <w:jc w:val="both"/>
    </w:pPr>
    <w:rPr>
      <w:color w:val="FF0000"/>
      <w:sz w:val="20"/>
      <w:szCs w:val="20"/>
    </w:rPr>
  </w:style>
  <w:style w:type="table" w:customStyle="1" w:styleId="1d">
    <w:name w:val="Сетка таблицы1"/>
    <w:basedOn w:val="a8"/>
    <w:next w:val="af5"/>
    <w:rsid w:val="00E57E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
    <w:name w:val="Знак Знак1"/>
    <w:basedOn w:val="a6"/>
    <w:rsid w:val="005B25DD"/>
    <w:pPr>
      <w:spacing w:after="160" w:line="240" w:lineRule="exact"/>
    </w:pPr>
    <w:rPr>
      <w:rFonts w:ascii="Verdana" w:hAnsi="Verdana" w:cs="Verdana"/>
      <w:color w:val="auto"/>
      <w:sz w:val="20"/>
      <w:szCs w:val="20"/>
      <w:lang w:val="en-US" w:eastAsia="en-US"/>
    </w:rPr>
  </w:style>
  <w:style w:type="paragraph" w:customStyle="1" w:styleId="230">
    <w:name w:val="Основной текст 23"/>
    <w:basedOn w:val="a6"/>
    <w:rsid w:val="005B25DD"/>
    <w:pPr>
      <w:overflowPunct w:val="0"/>
      <w:autoSpaceDE w:val="0"/>
      <w:autoSpaceDN w:val="0"/>
      <w:adjustRightInd w:val="0"/>
      <w:ind w:left="390" w:firstLine="330"/>
      <w:jc w:val="both"/>
      <w:textAlignment w:val="baseline"/>
    </w:pPr>
    <w:rPr>
      <w:color w:val="FF0000"/>
      <w:sz w:val="20"/>
      <w:szCs w:val="20"/>
    </w:rPr>
  </w:style>
  <w:style w:type="paragraph" w:customStyle="1" w:styleId="font5">
    <w:name w:val="font5"/>
    <w:basedOn w:val="a6"/>
    <w:rsid w:val="002D2F20"/>
    <w:pPr>
      <w:spacing w:before="100" w:beforeAutospacing="1" w:after="100" w:afterAutospacing="1"/>
    </w:pPr>
    <w:rPr>
      <w:rFonts w:ascii="Tahoma" w:hAnsi="Tahoma" w:cs="Tahoma"/>
      <w:b/>
      <w:bCs/>
      <w:sz w:val="16"/>
      <w:szCs w:val="16"/>
    </w:rPr>
  </w:style>
  <w:style w:type="paragraph" w:customStyle="1" w:styleId="font6">
    <w:name w:val="font6"/>
    <w:basedOn w:val="a6"/>
    <w:rsid w:val="002D2F20"/>
    <w:pPr>
      <w:spacing w:before="100" w:beforeAutospacing="1" w:after="100" w:afterAutospacing="1"/>
    </w:pPr>
    <w:rPr>
      <w:rFonts w:ascii="Tahoma" w:hAnsi="Tahoma" w:cs="Tahoma"/>
      <w:sz w:val="16"/>
      <w:szCs w:val="16"/>
    </w:rPr>
  </w:style>
  <w:style w:type="paragraph" w:customStyle="1" w:styleId="xl69">
    <w:name w:val="xl69"/>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70">
    <w:name w:val="xl70"/>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71">
    <w:name w:val="xl7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color w:val="auto"/>
      <w:sz w:val="24"/>
    </w:rPr>
  </w:style>
  <w:style w:type="paragraph" w:customStyle="1" w:styleId="xl72">
    <w:name w:val="xl72"/>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3">
    <w:name w:val="xl7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4">
    <w:name w:val="xl7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5">
    <w:name w:val="xl7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i/>
      <w:iCs/>
      <w:color w:val="auto"/>
      <w:sz w:val="24"/>
    </w:rPr>
  </w:style>
  <w:style w:type="paragraph" w:customStyle="1" w:styleId="xl76">
    <w:name w:val="xl76"/>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7">
    <w:name w:val="xl7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i/>
      <w:iCs/>
      <w:color w:val="auto"/>
      <w:sz w:val="24"/>
    </w:rPr>
  </w:style>
  <w:style w:type="paragraph" w:customStyle="1" w:styleId="xl78">
    <w:name w:val="xl78"/>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79">
    <w:name w:val="xl7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80">
    <w:name w:val="xl8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81">
    <w:name w:val="xl81"/>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color w:val="auto"/>
      <w:sz w:val="24"/>
    </w:rPr>
  </w:style>
  <w:style w:type="paragraph" w:customStyle="1" w:styleId="xl82">
    <w:name w:val="xl82"/>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3">
    <w:name w:val="xl83"/>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4">
    <w:name w:val="xl8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5">
    <w:name w:val="xl85"/>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6">
    <w:name w:val="xl86"/>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87">
    <w:name w:val="xl8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88">
    <w:name w:val="xl88"/>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24"/>
    </w:rPr>
  </w:style>
  <w:style w:type="paragraph" w:customStyle="1" w:styleId="xl89">
    <w:name w:val="xl8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90">
    <w:name w:val="xl90"/>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color w:val="auto"/>
      <w:sz w:val="24"/>
    </w:rPr>
  </w:style>
  <w:style w:type="paragraph" w:customStyle="1" w:styleId="xl91">
    <w:name w:val="xl9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4"/>
    </w:rPr>
  </w:style>
  <w:style w:type="paragraph" w:customStyle="1" w:styleId="xl92">
    <w:name w:val="xl92"/>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24"/>
    </w:rPr>
  </w:style>
  <w:style w:type="paragraph" w:customStyle="1" w:styleId="xl93">
    <w:name w:val="xl93"/>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94">
    <w:name w:val="xl94"/>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sz w:val="24"/>
    </w:rPr>
  </w:style>
  <w:style w:type="paragraph" w:customStyle="1" w:styleId="xl95">
    <w:name w:val="xl9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4"/>
    </w:rPr>
  </w:style>
  <w:style w:type="paragraph" w:customStyle="1" w:styleId="xl96">
    <w:name w:val="xl96"/>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sz w:val="24"/>
    </w:rPr>
  </w:style>
  <w:style w:type="paragraph" w:customStyle="1" w:styleId="xl97">
    <w:name w:val="xl9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i/>
      <w:iCs/>
      <w:color w:val="auto"/>
      <w:sz w:val="24"/>
    </w:rPr>
  </w:style>
  <w:style w:type="paragraph" w:customStyle="1" w:styleId="xl98">
    <w:name w:val="xl98"/>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24"/>
    </w:rPr>
  </w:style>
  <w:style w:type="paragraph" w:customStyle="1" w:styleId="xl99">
    <w:name w:val="xl9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00">
    <w:name w:val="xl10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01">
    <w:name w:val="xl10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4"/>
    </w:rPr>
  </w:style>
  <w:style w:type="paragraph" w:customStyle="1" w:styleId="xl102">
    <w:name w:val="xl102"/>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03">
    <w:name w:val="xl10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24"/>
    </w:rPr>
  </w:style>
  <w:style w:type="paragraph" w:customStyle="1" w:styleId="xl104">
    <w:name w:val="xl10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24"/>
    </w:rPr>
  </w:style>
  <w:style w:type="paragraph" w:customStyle="1" w:styleId="xl105">
    <w:name w:val="xl10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24"/>
    </w:rPr>
  </w:style>
  <w:style w:type="paragraph" w:customStyle="1" w:styleId="xl106">
    <w:name w:val="xl106"/>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rPr>
  </w:style>
  <w:style w:type="paragraph" w:customStyle="1" w:styleId="xl107">
    <w:name w:val="xl107"/>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108">
    <w:name w:val="xl108"/>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109">
    <w:name w:val="xl10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rPr>
  </w:style>
  <w:style w:type="paragraph" w:customStyle="1" w:styleId="xl110">
    <w:name w:val="xl110"/>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24"/>
    </w:rPr>
  </w:style>
  <w:style w:type="paragraph" w:customStyle="1" w:styleId="xl111">
    <w:name w:val="xl111"/>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12">
    <w:name w:val="xl112"/>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13">
    <w:name w:val="xl113"/>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14">
    <w:name w:val="xl114"/>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15">
    <w:name w:val="xl115"/>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116">
    <w:name w:val="xl11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17">
    <w:name w:val="xl117"/>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18">
    <w:name w:val="xl118"/>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sz w:val="24"/>
    </w:rPr>
  </w:style>
  <w:style w:type="paragraph" w:customStyle="1" w:styleId="xl119">
    <w:name w:val="xl119"/>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20">
    <w:name w:val="xl120"/>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21">
    <w:name w:val="xl121"/>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22">
    <w:name w:val="xl122"/>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23">
    <w:name w:val="xl123"/>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sz w:val="24"/>
    </w:rPr>
  </w:style>
  <w:style w:type="paragraph" w:customStyle="1" w:styleId="xl124">
    <w:name w:val="xl12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25">
    <w:name w:val="xl12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24"/>
    </w:rPr>
  </w:style>
  <w:style w:type="paragraph" w:customStyle="1" w:styleId="xl126">
    <w:name w:val="xl126"/>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27">
    <w:name w:val="xl12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color w:val="auto"/>
      <w:sz w:val="24"/>
    </w:rPr>
  </w:style>
  <w:style w:type="paragraph" w:customStyle="1" w:styleId="xl128">
    <w:name w:val="xl128"/>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 w:val="24"/>
    </w:rPr>
  </w:style>
  <w:style w:type="paragraph" w:customStyle="1" w:styleId="xl129">
    <w:name w:val="xl12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30">
    <w:name w:val="xl13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31">
    <w:name w:val="xl13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24"/>
    </w:rPr>
  </w:style>
  <w:style w:type="paragraph" w:customStyle="1" w:styleId="xl132">
    <w:name w:val="xl132"/>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4"/>
    </w:rPr>
  </w:style>
  <w:style w:type="paragraph" w:customStyle="1" w:styleId="xl133">
    <w:name w:val="xl13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34">
    <w:name w:val="xl13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35">
    <w:name w:val="xl135"/>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36">
    <w:name w:val="xl136"/>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b/>
      <w:bCs/>
      <w:color w:val="auto"/>
      <w:sz w:val="24"/>
    </w:rPr>
  </w:style>
  <w:style w:type="paragraph" w:customStyle="1" w:styleId="xl137">
    <w:name w:val="xl137"/>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b/>
      <w:bCs/>
      <w:i/>
      <w:iCs/>
      <w:color w:val="auto"/>
      <w:sz w:val="24"/>
    </w:rPr>
  </w:style>
  <w:style w:type="paragraph" w:customStyle="1" w:styleId="xl138">
    <w:name w:val="xl138"/>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i/>
      <w:iCs/>
      <w:color w:val="auto"/>
      <w:sz w:val="24"/>
    </w:rPr>
  </w:style>
  <w:style w:type="paragraph" w:customStyle="1" w:styleId="xl139">
    <w:name w:val="xl139"/>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color w:val="auto"/>
      <w:sz w:val="24"/>
    </w:rPr>
  </w:style>
  <w:style w:type="paragraph" w:customStyle="1" w:styleId="xl140">
    <w:name w:val="xl140"/>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b/>
      <w:bCs/>
      <w:color w:val="auto"/>
      <w:sz w:val="24"/>
    </w:rPr>
  </w:style>
  <w:style w:type="paragraph" w:customStyle="1" w:styleId="xl141">
    <w:name w:val="xl141"/>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color w:val="auto"/>
      <w:sz w:val="24"/>
    </w:rPr>
  </w:style>
  <w:style w:type="paragraph" w:customStyle="1" w:styleId="xl142">
    <w:name w:val="xl142"/>
    <w:basedOn w:val="a6"/>
    <w:rsid w:val="002D2F20"/>
    <w:pPr>
      <w:pBdr>
        <w:top w:val="single" w:sz="4" w:space="0" w:color="auto"/>
        <w:left w:val="single" w:sz="4" w:space="0" w:color="auto"/>
        <w:bottom w:val="single" w:sz="4" w:space="0" w:color="auto"/>
      </w:pBdr>
      <w:spacing w:before="100" w:beforeAutospacing="1" w:after="100" w:afterAutospacing="1"/>
    </w:pPr>
    <w:rPr>
      <w:color w:val="auto"/>
      <w:sz w:val="24"/>
    </w:rPr>
  </w:style>
  <w:style w:type="paragraph" w:customStyle="1" w:styleId="xl143">
    <w:name w:val="xl143"/>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color w:val="auto"/>
      <w:sz w:val="24"/>
    </w:rPr>
  </w:style>
  <w:style w:type="paragraph" w:customStyle="1" w:styleId="xl144">
    <w:name w:val="xl144"/>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45">
    <w:name w:val="xl145"/>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46">
    <w:name w:val="xl146"/>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i/>
      <w:iCs/>
      <w:color w:val="auto"/>
      <w:sz w:val="24"/>
    </w:rPr>
  </w:style>
  <w:style w:type="paragraph" w:customStyle="1" w:styleId="xl147">
    <w:name w:val="xl147"/>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48">
    <w:name w:val="xl148"/>
    <w:basedOn w:val="a6"/>
    <w:rsid w:val="002D2F20"/>
    <w:pPr>
      <w:pBdr>
        <w:top w:val="single" w:sz="4" w:space="0" w:color="auto"/>
        <w:left w:val="single" w:sz="4" w:space="0" w:color="auto"/>
        <w:bottom w:val="single" w:sz="4" w:space="0" w:color="auto"/>
      </w:pBdr>
      <w:spacing w:before="100" w:beforeAutospacing="1" w:after="100" w:afterAutospacing="1"/>
    </w:pPr>
    <w:rPr>
      <w:b/>
      <w:bCs/>
      <w:color w:val="auto"/>
      <w:sz w:val="24"/>
    </w:rPr>
  </w:style>
  <w:style w:type="paragraph" w:customStyle="1" w:styleId="xl149">
    <w:name w:val="xl149"/>
    <w:basedOn w:val="a6"/>
    <w:rsid w:val="002D2F2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textAlignment w:val="center"/>
    </w:pPr>
    <w:rPr>
      <w:color w:val="auto"/>
      <w:sz w:val="24"/>
    </w:rPr>
  </w:style>
  <w:style w:type="paragraph" w:customStyle="1" w:styleId="xl150">
    <w:name w:val="xl15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51">
    <w:name w:val="xl15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152">
    <w:name w:val="xl152"/>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24"/>
    </w:rPr>
  </w:style>
  <w:style w:type="paragraph" w:customStyle="1" w:styleId="xl153">
    <w:name w:val="xl153"/>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54">
    <w:name w:val="xl154"/>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155">
    <w:name w:val="xl155"/>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56">
    <w:name w:val="xl15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57">
    <w:name w:val="xl157"/>
    <w:basedOn w:val="a6"/>
    <w:rsid w:val="002D2F20"/>
    <w:pPr>
      <w:pBdr>
        <w:top w:val="single" w:sz="4" w:space="0" w:color="auto"/>
        <w:left w:val="single" w:sz="4" w:space="0" w:color="auto"/>
        <w:bottom w:val="single" w:sz="4" w:space="0" w:color="auto"/>
      </w:pBdr>
      <w:shd w:val="clear" w:color="000000" w:fill="FFFFFF"/>
      <w:spacing w:before="100" w:beforeAutospacing="1" w:after="100" w:afterAutospacing="1"/>
    </w:pPr>
    <w:rPr>
      <w:color w:val="auto"/>
      <w:sz w:val="24"/>
    </w:rPr>
  </w:style>
  <w:style w:type="paragraph" w:customStyle="1" w:styleId="xl158">
    <w:name w:val="xl158"/>
    <w:basedOn w:val="a6"/>
    <w:rsid w:val="002D2F20"/>
    <w:pPr>
      <w:shd w:val="clear" w:color="000000" w:fill="FFFFFF"/>
      <w:spacing w:before="100" w:beforeAutospacing="1" w:after="100" w:afterAutospacing="1"/>
    </w:pPr>
    <w:rPr>
      <w:color w:val="auto"/>
      <w:sz w:val="24"/>
    </w:rPr>
  </w:style>
  <w:style w:type="paragraph" w:customStyle="1" w:styleId="xl159">
    <w:name w:val="xl159"/>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60">
    <w:name w:val="xl160"/>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61">
    <w:name w:val="xl161"/>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62">
    <w:name w:val="xl162"/>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63">
    <w:name w:val="xl163"/>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i/>
      <w:iCs/>
      <w:color w:val="auto"/>
      <w:sz w:val="24"/>
    </w:rPr>
  </w:style>
  <w:style w:type="paragraph" w:customStyle="1" w:styleId="xl164">
    <w:name w:val="xl164"/>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i/>
      <w:iCs/>
      <w:color w:val="auto"/>
      <w:sz w:val="24"/>
    </w:rPr>
  </w:style>
  <w:style w:type="paragraph" w:customStyle="1" w:styleId="xl165">
    <w:name w:val="xl165"/>
    <w:basedOn w:val="a6"/>
    <w:rsid w:val="002D2F20"/>
    <w:pPr>
      <w:spacing w:before="100" w:beforeAutospacing="1" w:after="100" w:afterAutospacing="1"/>
    </w:pPr>
    <w:rPr>
      <w:color w:val="auto"/>
      <w:sz w:val="24"/>
    </w:rPr>
  </w:style>
  <w:style w:type="paragraph" w:customStyle="1" w:styleId="xl166">
    <w:name w:val="xl16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167">
    <w:name w:val="xl167"/>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168">
    <w:name w:val="xl168"/>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color w:val="auto"/>
      <w:sz w:val="24"/>
    </w:rPr>
  </w:style>
  <w:style w:type="paragraph" w:customStyle="1" w:styleId="xl169">
    <w:name w:val="xl169"/>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auto"/>
      <w:sz w:val="24"/>
    </w:rPr>
  </w:style>
  <w:style w:type="paragraph" w:customStyle="1" w:styleId="xl170">
    <w:name w:val="xl170"/>
    <w:basedOn w:val="a6"/>
    <w:rsid w:val="002D2F20"/>
    <w:pPr>
      <w:shd w:val="clear" w:color="000000" w:fill="FFFF00"/>
      <w:spacing w:before="100" w:beforeAutospacing="1" w:after="100" w:afterAutospacing="1"/>
    </w:pPr>
    <w:rPr>
      <w:color w:val="auto"/>
      <w:sz w:val="24"/>
    </w:rPr>
  </w:style>
  <w:style w:type="paragraph" w:customStyle="1" w:styleId="xl171">
    <w:name w:val="xl171"/>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auto"/>
      <w:sz w:val="24"/>
    </w:rPr>
  </w:style>
  <w:style w:type="paragraph" w:customStyle="1" w:styleId="xl172">
    <w:name w:val="xl172"/>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textAlignment w:val="center"/>
    </w:pPr>
    <w:rPr>
      <w:b/>
      <w:bCs/>
      <w:color w:val="auto"/>
      <w:sz w:val="24"/>
    </w:rPr>
  </w:style>
  <w:style w:type="paragraph" w:customStyle="1" w:styleId="xl173">
    <w:name w:val="xl173"/>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74">
    <w:name w:val="xl174"/>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75">
    <w:name w:val="xl175"/>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76">
    <w:name w:val="xl176"/>
    <w:basedOn w:val="a6"/>
    <w:rsid w:val="002D2F20"/>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pPr>
    <w:rPr>
      <w:b/>
      <w:bCs/>
      <w:color w:val="auto"/>
      <w:sz w:val="24"/>
    </w:rPr>
  </w:style>
  <w:style w:type="paragraph" w:customStyle="1" w:styleId="xl177">
    <w:name w:val="xl177"/>
    <w:basedOn w:val="a6"/>
    <w:rsid w:val="002D2F20"/>
    <w:pPr>
      <w:shd w:val="clear" w:color="000000" w:fill="FFC000"/>
      <w:spacing w:before="100" w:beforeAutospacing="1" w:after="100" w:afterAutospacing="1"/>
    </w:pPr>
    <w:rPr>
      <w:color w:val="auto"/>
      <w:sz w:val="24"/>
    </w:rPr>
  </w:style>
  <w:style w:type="paragraph" w:customStyle="1" w:styleId="xl178">
    <w:name w:val="xl178"/>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textAlignment w:val="center"/>
    </w:pPr>
    <w:rPr>
      <w:color w:val="auto"/>
      <w:sz w:val="24"/>
    </w:rPr>
  </w:style>
  <w:style w:type="paragraph" w:customStyle="1" w:styleId="xl179">
    <w:name w:val="xl179"/>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80">
    <w:name w:val="xl180"/>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81">
    <w:name w:val="xl181"/>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82">
    <w:name w:val="xl182"/>
    <w:basedOn w:val="a6"/>
    <w:rsid w:val="002D2F20"/>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textAlignment w:val="center"/>
    </w:pPr>
    <w:rPr>
      <w:b/>
      <w:bCs/>
      <w:color w:val="auto"/>
      <w:sz w:val="24"/>
    </w:rPr>
  </w:style>
  <w:style w:type="paragraph" w:customStyle="1" w:styleId="xl183">
    <w:name w:val="xl183"/>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84">
    <w:name w:val="xl184"/>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85">
    <w:name w:val="xl185"/>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86">
    <w:name w:val="xl186"/>
    <w:basedOn w:val="a6"/>
    <w:rsid w:val="002D2F20"/>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b/>
      <w:bCs/>
      <w:color w:val="auto"/>
      <w:sz w:val="24"/>
    </w:rPr>
  </w:style>
  <w:style w:type="paragraph" w:customStyle="1" w:styleId="xl187">
    <w:name w:val="xl187"/>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88">
    <w:name w:val="xl188"/>
    <w:basedOn w:val="a6"/>
    <w:rsid w:val="002D2F20"/>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pPr>
    <w:rPr>
      <w:color w:val="auto"/>
      <w:sz w:val="24"/>
    </w:rPr>
  </w:style>
  <w:style w:type="paragraph" w:customStyle="1" w:styleId="xl189">
    <w:name w:val="xl189"/>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0">
    <w:name w:val="xl190"/>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1">
    <w:name w:val="xl191"/>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2">
    <w:name w:val="xl192"/>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3">
    <w:name w:val="xl193"/>
    <w:basedOn w:val="a6"/>
    <w:rsid w:val="002D2F20"/>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94">
    <w:name w:val="xl194"/>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24"/>
    </w:rPr>
  </w:style>
  <w:style w:type="paragraph" w:customStyle="1" w:styleId="xl195">
    <w:name w:val="xl195"/>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24"/>
    </w:rPr>
  </w:style>
  <w:style w:type="paragraph" w:customStyle="1" w:styleId="xl196">
    <w:name w:val="xl196"/>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24"/>
    </w:rPr>
  </w:style>
  <w:style w:type="paragraph" w:customStyle="1" w:styleId="xl197">
    <w:name w:val="xl197"/>
    <w:basedOn w:val="a6"/>
    <w:rsid w:val="002D2F20"/>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b/>
      <w:bCs/>
      <w:i/>
      <w:iCs/>
      <w:color w:val="auto"/>
      <w:sz w:val="24"/>
    </w:rPr>
  </w:style>
  <w:style w:type="paragraph" w:customStyle="1" w:styleId="xl198">
    <w:name w:val="xl198"/>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99">
    <w:name w:val="xl199"/>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200">
    <w:name w:val="xl200"/>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textAlignment w:val="center"/>
    </w:pPr>
    <w:rPr>
      <w:color w:val="auto"/>
      <w:sz w:val="24"/>
    </w:rPr>
  </w:style>
  <w:style w:type="paragraph" w:customStyle="1" w:styleId="xl201">
    <w:name w:val="xl201"/>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202">
    <w:name w:val="xl202"/>
    <w:basedOn w:val="a6"/>
    <w:rsid w:val="002D2F20"/>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textAlignment w:val="center"/>
    </w:pPr>
    <w:rPr>
      <w:color w:val="auto"/>
      <w:sz w:val="24"/>
    </w:rPr>
  </w:style>
  <w:style w:type="paragraph" w:customStyle="1" w:styleId="xl203">
    <w:name w:val="xl20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204">
    <w:name w:val="xl20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205">
    <w:name w:val="xl205"/>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206">
    <w:name w:val="xl20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auto"/>
      <w:sz w:val="24"/>
    </w:rPr>
  </w:style>
  <w:style w:type="paragraph" w:customStyle="1" w:styleId="xl207">
    <w:name w:val="xl207"/>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208">
    <w:name w:val="xl208"/>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auto"/>
      <w:sz w:val="24"/>
    </w:rPr>
  </w:style>
  <w:style w:type="paragraph" w:customStyle="1" w:styleId="xl209">
    <w:name w:val="xl20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rPr>
  </w:style>
  <w:style w:type="paragraph" w:customStyle="1" w:styleId="xl210">
    <w:name w:val="xl210"/>
    <w:basedOn w:val="a6"/>
    <w:rsid w:val="002D2F20"/>
    <w:pPr>
      <w:shd w:val="clear" w:color="000000" w:fill="FFFFFF"/>
      <w:spacing w:before="100" w:beforeAutospacing="1" w:after="100" w:afterAutospacing="1"/>
      <w:jc w:val="center"/>
    </w:pPr>
    <w:rPr>
      <w:b/>
      <w:bCs/>
      <w:color w:val="auto"/>
      <w:sz w:val="24"/>
    </w:rPr>
  </w:style>
  <w:style w:type="character" w:customStyle="1" w:styleId="blk">
    <w:name w:val="blk"/>
    <w:basedOn w:val="a7"/>
    <w:rsid w:val="00465BC4"/>
  </w:style>
  <w:style w:type="character" w:styleId="affffff7">
    <w:name w:val="Placeholder Text"/>
    <w:basedOn w:val="a7"/>
    <w:uiPriority w:val="99"/>
    <w:semiHidden/>
    <w:rsid w:val="00465BC4"/>
    <w:rPr>
      <w:color w:val="808080"/>
    </w:rPr>
  </w:style>
  <w:style w:type="paragraph" w:styleId="affffff8">
    <w:name w:val="Revision"/>
    <w:hidden/>
    <w:uiPriority w:val="99"/>
    <w:semiHidden/>
    <w:rsid w:val="00465BC4"/>
    <w:pPr>
      <w:spacing w:after="0" w:line="240" w:lineRule="auto"/>
    </w:pPr>
    <w:rPr>
      <w:rFonts w:ascii="Tms Rmn" w:eastAsiaTheme="minorEastAsia" w:hAnsi="Tms Rmn" w:cs="Times New Roman"/>
      <w:sz w:val="28"/>
      <w:szCs w:val="20"/>
      <w:lang w:eastAsia="ru-RU"/>
    </w:rPr>
  </w:style>
  <w:style w:type="numbering" w:customStyle="1" w:styleId="3a">
    <w:name w:val="Нет списка3"/>
    <w:next w:val="a9"/>
    <w:semiHidden/>
    <w:unhideWhenUsed/>
    <w:rsid w:val="00A01D52"/>
  </w:style>
  <w:style w:type="table" w:customStyle="1" w:styleId="2d">
    <w:name w:val="Сетка таблицы2"/>
    <w:basedOn w:val="a8"/>
    <w:next w:val="af5"/>
    <w:uiPriority w:val="99"/>
    <w:rsid w:val="00A01D5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b">
    <w:name w:val="Основной текст (3)_"/>
    <w:basedOn w:val="a7"/>
    <w:link w:val="3c"/>
    <w:rsid w:val="002041B9"/>
    <w:rPr>
      <w:rFonts w:ascii="Times New Roman" w:eastAsia="Times New Roman" w:hAnsi="Times New Roman" w:cs="Times New Roman"/>
      <w:b/>
      <w:bCs/>
      <w:sz w:val="28"/>
      <w:szCs w:val="28"/>
      <w:shd w:val="clear" w:color="auto" w:fill="FFFFFF"/>
    </w:rPr>
  </w:style>
  <w:style w:type="character" w:customStyle="1" w:styleId="2e">
    <w:name w:val="Основной текст (2)_"/>
    <w:basedOn w:val="a7"/>
    <w:link w:val="2f"/>
    <w:rsid w:val="002041B9"/>
    <w:rPr>
      <w:rFonts w:ascii="Times New Roman" w:eastAsia="Times New Roman" w:hAnsi="Times New Roman" w:cs="Times New Roman"/>
      <w:sz w:val="28"/>
      <w:szCs w:val="28"/>
      <w:shd w:val="clear" w:color="auto" w:fill="FFFFFF"/>
    </w:rPr>
  </w:style>
  <w:style w:type="paragraph" w:customStyle="1" w:styleId="3c">
    <w:name w:val="Основной текст (3)"/>
    <w:basedOn w:val="a6"/>
    <w:link w:val="3b"/>
    <w:rsid w:val="002041B9"/>
    <w:pPr>
      <w:widowControl w:val="0"/>
      <w:shd w:val="clear" w:color="auto" w:fill="FFFFFF"/>
      <w:spacing w:line="326" w:lineRule="exact"/>
      <w:jc w:val="center"/>
    </w:pPr>
    <w:rPr>
      <w:b/>
      <w:bCs/>
      <w:color w:val="auto"/>
      <w:szCs w:val="28"/>
      <w:lang w:eastAsia="en-US"/>
    </w:rPr>
  </w:style>
  <w:style w:type="paragraph" w:customStyle="1" w:styleId="2f">
    <w:name w:val="Основной текст (2)"/>
    <w:basedOn w:val="a6"/>
    <w:link w:val="2e"/>
    <w:rsid w:val="002041B9"/>
    <w:pPr>
      <w:widowControl w:val="0"/>
      <w:shd w:val="clear" w:color="auto" w:fill="FFFFFF"/>
      <w:spacing w:before="720" w:line="485" w:lineRule="exact"/>
      <w:ind w:firstLine="360"/>
      <w:jc w:val="both"/>
    </w:pPr>
    <w:rPr>
      <w:color w:val="auto"/>
      <w:szCs w:val="28"/>
      <w:lang w:eastAsia="en-US"/>
    </w:rPr>
  </w:style>
  <w:style w:type="paragraph" w:customStyle="1" w:styleId="Style3">
    <w:name w:val="Style3"/>
    <w:basedOn w:val="a6"/>
    <w:rsid w:val="002041B9"/>
    <w:pPr>
      <w:widowControl w:val="0"/>
      <w:autoSpaceDE w:val="0"/>
      <w:autoSpaceDN w:val="0"/>
      <w:adjustRightInd w:val="0"/>
    </w:pPr>
    <w:rPr>
      <w:rFonts w:ascii="Book Antiqua" w:hAnsi="Book Antiqua"/>
      <w:color w:val="auto"/>
      <w:sz w:val="24"/>
    </w:rPr>
  </w:style>
  <w:style w:type="character" w:customStyle="1" w:styleId="affffff9">
    <w:name w:val="Подпись к таблице_"/>
    <w:link w:val="1f"/>
    <w:locked/>
    <w:rsid w:val="002041B9"/>
    <w:rPr>
      <w:shd w:val="clear" w:color="auto" w:fill="FFFFFF"/>
    </w:rPr>
  </w:style>
  <w:style w:type="paragraph" w:customStyle="1" w:styleId="1f">
    <w:name w:val="Подпись к таблице1"/>
    <w:basedOn w:val="a6"/>
    <w:link w:val="affffff9"/>
    <w:rsid w:val="002041B9"/>
    <w:pPr>
      <w:shd w:val="clear" w:color="auto" w:fill="FFFFFF"/>
      <w:spacing w:line="240" w:lineRule="atLeast"/>
    </w:pPr>
    <w:rPr>
      <w:rFonts w:asciiTheme="minorHAnsi" w:eastAsiaTheme="minorHAnsi" w:hAnsiTheme="minorHAnsi" w:cstheme="minorBidi"/>
      <w:color w:val="auto"/>
      <w:sz w:val="22"/>
      <w:szCs w:val="22"/>
      <w:lang w:eastAsia="en-US"/>
    </w:rPr>
  </w:style>
  <w:style w:type="character" w:customStyle="1" w:styleId="FontStyle11">
    <w:name w:val="Font Style11"/>
    <w:rsid w:val="002041B9"/>
    <w:rPr>
      <w:rFonts w:ascii="Times New Roman" w:hAnsi="Times New Roman" w:cs="Times New Roman" w:hint="default"/>
      <w:b/>
      <w:bCs/>
      <w:sz w:val="26"/>
      <w:szCs w:val="26"/>
    </w:rPr>
  </w:style>
  <w:style w:type="character" w:customStyle="1" w:styleId="affffffa">
    <w:name w:val="Подпись к таблице"/>
    <w:basedOn w:val="affffff9"/>
    <w:rsid w:val="002041B9"/>
    <w:rPr>
      <w:shd w:val="clear" w:color="auto" w:fill="FFFFFF"/>
    </w:rPr>
  </w:style>
  <w:style w:type="paragraph" w:customStyle="1" w:styleId="1f0">
    <w:name w:val="Знак Знак1"/>
    <w:basedOn w:val="a6"/>
    <w:rsid w:val="00785882"/>
    <w:pPr>
      <w:spacing w:after="160" w:line="240" w:lineRule="exact"/>
    </w:pPr>
    <w:rPr>
      <w:rFonts w:ascii="Verdana" w:hAnsi="Verdana" w:cs="Verdana"/>
      <w:color w:val="auto"/>
      <w:sz w:val="20"/>
      <w:szCs w:val="20"/>
      <w:lang w:val="en-US" w:eastAsia="en-US"/>
    </w:rPr>
  </w:style>
  <w:style w:type="paragraph" w:customStyle="1" w:styleId="240">
    <w:name w:val="Основной текст 24"/>
    <w:basedOn w:val="a6"/>
    <w:rsid w:val="00785882"/>
    <w:pPr>
      <w:overflowPunct w:val="0"/>
      <w:autoSpaceDE w:val="0"/>
      <w:autoSpaceDN w:val="0"/>
      <w:adjustRightInd w:val="0"/>
      <w:ind w:left="390" w:firstLine="330"/>
      <w:jc w:val="both"/>
      <w:textAlignment w:val="baseline"/>
    </w:pPr>
    <w:rPr>
      <w:color w:val="FF0000"/>
      <w:sz w:val="20"/>
      <w:szCs w:val="20"/>
    </w:rPr>
  </w:style>
  <w:style w:type="paragraph" w:customStyle="1" w:styleId="affffffb">
    <w:name w:val="Для заголовка функциональные зоны_ГП"/>
    <w:basedOn w:val="a6"/>
    <w:rsid w:val="00FB0C8E"/>
    <w:pPr>
      <w:spacing w:after="200" w:line="276" w:lineRule="auto"/>
      <w:outlineLvl w:val="1"/>
    </w:pPr>
    <w:rPr>
      <w:rFonts w:ascii="Calibri" w:hAnsi="Calibri" w:cs="Calibri"/>
      <w:i/>
      <w:color w:val="auto"/>
      <w:sz w:val="22"/>
      <w:szCs w:val="22"/>
    </w:rPr>
  </w:style>
  <w:style w:type="paragraph" w:customStyle="1" w:styleId="Label">
    <w:name w:val="Label"/>
    <w:basedOn w:val="a6"/>
    <w:rsid w:val="00FB0C8E"/>
    <w:pPr>
      <w:spacing w:before="120"/>
    </w:pPr>
    <w:rPr>
      <w:rFonts w:ascii="Antiqua" w:hAnsi="Antiqua"/>
      <w:color w:val="auto"/>
      <w:sz w:val="17"/>
      <w:szCs w:val="20"/>
      <w:lang w:val="en-US"/>
    </w:rPr>
  </w:style>
  <w:style w:type="paragraph" w:customStyle="1" w:styleId="Ieinoie">
    <w:name w:val="Ieino?ie"/>
    <w:basedOn w:val="a6"/>
    <w:rsid w:val="00FB0C8E"/>
    <w:pPr>
      <w:jc w:val="center"/>
    </w:pPr>
    <w:rPr>
      <w:rFonts w:ascii="AGGal" w:hAnsi="AGGal"/>
      <w:color w:val="auto"/>
      <w:sz w:val="22"/>
      <w:szCs w:val="20"/>
    </w:rPr>
  </w:style>
  <w:style w:type="paragraph" w:customStyle="1" w:styleId="1f1">
    <w:name w:val="заголовок 1"/>
    <w:basedOn w:val="a6"/>
    <w:next w:val="a6"/>
    <w:link w:val="1f2"/>
    <w:rsid w:val="00FB0C8E"/>
    <w:pPr>
      <w:keepNext/>
      <w:autoSpaceDE w:val="0"/>
      <w:autoSpaceDN w:val="0"/>
      <w:jc w:val="right"/>
      <w:outlineLvl w:val="0"/>
    </w:pPr>
    <w:rPr>
      <w:rFonts w:ascii="Arial" w:hAnsi="Arial" w:cs="Arial"/>
      <w:b/>
      <w:bCs/>
      <w:color w:val="auto"/>
      <w:szCs w:val="28"/>
    </w:rPr>
  </w:style>
  <w:style w:type="paragraph" w:styleId="affffff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f0"/>
    <w:qFormat/>
    <w:rsid w:val="00FB0C8E"/>
    <w:pPr>
      <w:jc w:val="center"/>
    </w:pPr>
    <w:rPr>
      <w:b/>
      <w:bCs/>
      <w:color w:val="auto"/>
      <w:sz w:val="24"/>
      <w:lang w:val="x-none" w:eastAsia="x-none"/>
    </w:rPr>
  </w:style>
  <w:style w:type="paragraph" w:styleId="affffffd">
    <w:name w:val="Block Text"/>
    <w:basedOn w:val="a6"/>
    <w:uiPriority w:val="99"/>
    <w:rsid w:val="00FB0C8E"/>
    <w:pPr>
      <w:widowControl w:val="0"/>
      <w:autoSpaceDE w:val="0"/>
      <w:autoSpaceDN w:val="0"/>
      <w:adjustRightInd w:val="0"/>
      <w:ind w:left="284" w:right="203"/>
    </w:pPr>
    <w:rPr>
      <w:color w:val="auto"/>
      <w:sz w:val="20"/>
      <w:szCs w:val="20"/>
    </w:rPr>
  </w:style>
  <w:style w:type="paragraph" w:customStyle="1" w:styleId="affffffe">
    <w:name w:val="Знак Знак Знак Знак Знак Знак Знак"/>
    <w:basedOn w:val="a6"/>
    <w:rsid w:val="00FB0C8E"/>
    <w:pPr>
      <w:spacing w:after="60"/>
      <w:ind w:firstLine="709"/>
      <w:jc w:val="both"/>
    </w:pPr>
    <w:rPr>
      <w:rFonts w:ascii="Arial" w:hAnsi="Arial" w:cs="Arial"/>
      <w:bCs/>
      <w:color w:val="auto"/>
      <w:sz w:val="24"/>
    </w:rPr>
  </w:style>
  <w:style w:type="paragraph" w:customStyle="1" w:styleId="afffffff">
    <w:name w:val="Знак Знак Знак"/>
    <w:basedOn w:val="a6"/>
    <w:rsid w:val="00FB0C8E"/>
    <w:pPr>
      <w:spacing w:after="60"/>
      <w:ind w:firstLine="709"/>
      <w:jc w:val="both"/>
    </w:pPr>
    <w:rPr>
      <w:rFonts w:ascii="Arial" w:hAnsi="Arial" w:cs="Arial"/>
      <w:bCs/>
      <w:color w:val="auto"/>
      <w:sz w:val="24"/>
    </w:rPr>
  </w:style>
  <w:style w:type="paragraph" w:customStyle="1" w:styleId="2f1">
    <w:name w:val="Знак2"/>
    <w:basedOn w:val="a6"/>
    <w:rsid w:val="00FB0C8E"/>
    <w:pPr>
      <w:spacing w:after="60"/>
      <w:ind w:firstLine="709"/>
      <w:jc w:val="both"/>
    </w:pPr>
    <w:rPr>
      <w:rFonts w:ascii="Arial" w:hAnsi="Arial" w:cs="Arial"/>
      <w:bCs/>
      <w:color w:val="auto"/>
      <w:sz w:val="24"/>
    </w:rPr>
  </w:style>
  <w:style w:type="paragraph" w:customStyle="1" w:styleId="afffffff0">
    <w:name w:val="Стиль А"/>
    <w:basedOn w:val="a6"/>
    <w:link w:val="afffffff1"/>
    <w:qFormat/>
    <w:rsid w:val="00FB0C8E"/>
    <w:pPr>
      <w:ind w:firstLine="720"/>
      <w:jc w:val="both"/>
    </w:pPr>
    <w:rPr>
      <w:b/>
      <w:caps/>
      <w:color w:val="auto"/>
      <w:szCs w:val="28"/>
    </w:rPr>
  </w:style>
  <w:style w:type="character" w:customStyle="1" w:styleId="afffffff1">
    <w:name w:val="Стиль А Знак"/>
    <w:link w:val="afffffff0"/>
    <w:rsid w:val="00FB0C8E"/>
    <w:rPr>
      <w:rFonts w:ascii="Times New Roman" w:eastAsia="Times New Roman" w:hAnsi="Times New Roman" w:cs="Times New Roman"/>
      <w:b/>
      <w:caps/>
      <w:sz w:val="28"/>
      <w:szCs w:val="28"/>
      <w:lang w:eastAsia="ru-RU"/>
    </w:rPr>
  </w:style>
  <w:style w:type="numbering" w:customStyle="1" w:styleId="a">
    <w:name w:val="Стиль маркированный"/>
    <w:basedOn w:val="a9"/>
    <w:rsid w:val="00FB0C8E"/>
    <w:pPr>
      <w:numPr>
        <w:numId w:val="2"/>
      </w:numPr>
    </w:pPr>
  </w:style>
  <w:style w:type="paragraph" w:customStyle="1" w:styleId="20">
    <w:name w:val="Стиль Заголовок 2 + не малые прописные"/>
    <w:basedOn w:val="21"/>
    <w:autoRedefine/>
    <w:rsid w:val="00FB0C8E"/>
    <w:pPr>
      <w:keepLines/>
      <w:widowControl w:val="0"/>
      <w:numPr>
        <w:ilvl w:val="1"/>
        <w:numId w:val="4"/>
      </w:numPr>
      <w:spacing w:before="360" w:after="360" w:line="360" w:lineRule="auto"/>
      <w:jc w:val="both"/>
    </w:pPr>
    <w:rPr>
      <w:i/>
      <w:smallCaps/>
      <w:color w:val="auto"/>
      <w:sz w:val="24"/>
      <w:szCs w:val="28"/>
      <w:lang w:val="x-none" w:eastAsia="x-none"/>
    </w:rPr>
  </w:style>
  <w:style w:type="paragraph" w:customStyle="1" w:styleId="3040">
    <w:name w:val="Стиль Заголовок 3 + Слева:  0.4 см Первая строка:  0 см"/>
    <w:basedOn w:val="30"/>
    <w:rsid w:val="00FB0C8E"/>
    <w:pPr>
      <w:keepLines w:val="0"/>
      <w:widowControl w:val="0"/>
      <w:numPr>
        <w:numId w:val="4"/>
      </w:numPr>
      <w:tabs>
        <w:tab w:val="clear" w:pos="1276"/>
      </w:tabs>
      <w:suppressAutoHyphens w:val="0"/>
      <w:overflowPunct/>
      <w:autoSpaceDE/>
      <w:autoSpaceDN/>
      <w:adjustRightInd/>
      <w:spacing w:before="360" w:after="360" w:line="360" w:lineRule="auto"/>
      <w:jc w:val="left"/>
      <w:textAlignment w:val="auto"/>
    </w:pPr>
    <w:rPr>
      <w:rFonts w:cs="Times New Roman"/>
      <w:i/>
      <w:szCs w:val="20"/>
      <w:lang w:val="x-none" w:eastAsia="x-none"/>
    </w:rPr>
  </w:style>
  <w:style w:type="paragraph" w:customStyle="1" w:styleId="CC6697C74D5C47D4AC021749BD917D4C">
    <w:name w:val="CC6697C74D5C47D4AC021749BD917D4C"/>
    <w:rsid w:val="00FB0C8E"/>
    <w:rPr>
      <w:rFonts w:ascii="Calibri" w:eastAsia="Times New Roman" w:hAnsi="Calibri" w:cs="Times New Roman"/>
      <w:lang w:val="en-US"/>
    </w:rPr>
  </w:style>
  <w:style w:type="paragraph" w:customStyle="1" w:styleId="Aeiiai">
    <w:name w:val="Aei?iai?"/>
    <w:basedOn w:val="a6"/>
    <w:rsid w:val="00FB0C8E"/>
    <w:pPr>
      <w:jc w:val="center"/>
    </w:pPr>
    <w:rPr>
      <w:rFonts w:ascii="AGGal" w:hAnsi="AGGal" w:cs="AGGal"/>
      <w:color w:val="auto"/>
      <w:sz w:val="22"/>
      <w:szCs w:val="22"/>
    </w:rPr>
  </w:style>
  <w:style w:type="paragraph" w:customStyle="1" w:styleId="afffffff2">
    <w:name w:val="текст сноски"/>
    <w:basedOn w:val="a6"/>
    <w:rsid w:val="00FB0C8E"/>
    <w:pPr>
      <w:autoSpaceDE w:val="0"/>
      <w:autoSpaceDN w:val="0"/>
    </w:pPr>
    <w:rPr>
      <w:rFonts w:ascii="Arial" w:hAnsi="Arial" w:cs="Arial"/>
      <w:color w:val="auto"/>
      <w:sz w:val="20"/>
      <w:szCs w:val="20"/>
    </w:rPr>
  </w:style>
  <w:style w:type="character" w:customStyle="1" w:styleId="afffffff3">
    <w:name w:val="знак сноски"/>
    <w:rsid w:val="00FB0C8E"/>
    <w:rPr>
      <w:vertAlign w:val="superscript"/>
    </w:rPr>
  </w:style>
  <w:style w:type="paragraph" w:customStyle="1" w:styleId="afffffff4">
    <w:name w:val="таблица"/>
    <w:basedOn w:val="a6"/>
    <w:next w:val="a6"/>
    <w:rsid w:val="00FB0C8E"/>
    <w:pPr>
      <w:jc w:val="both"/>
    </w:pPr>
    <w:rPr>
      <w:i/>
      <w:color w:val="auto"/>
      <w:sz w:val="24"/>
    </w:rPr>
  </w:style>
  <w:style w:type="paragraph" w:customStyle="1" w:styleId="2f2">
    <w:name w:val="Обычный2"/>
    <w:rsid w:val="00FB0C8E"/>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Iiiaeuiue">
    <w:name w:val="Ii?iaeuiue"/>
    <w:rsid w:val="00FB0C8E"/>
    <w:pPr>
      <w:spacing w:after="0" w:line="240" w:lineRule="auto"/>
    </w:pPr>
    <w:rPr>
      <w:rFonts w:ascii="Baltica" w:eastAsia="Times New Roman" w:hAnsi="Baltica" w:cs="Times New Roman"/>
      <w:sz w:val="24"/>
      <w:szCs w:val="20"/>
      <w:lang w:eastAsia="ja-JP"/>
    </w:rPr>
  </w:style>
  <w:style w:type="paragraph" w:customStyle="1" w:styleId="1f3">
    <w:name w:val="Знак1"/>
    <w:basedOn w:val="a6"/>
    <w:rsid w:val="00FB0C8E"/>
    <w:pPr>
      <w:spacing w:before="100" w:beforeAutospacing="1" w:after="100" w:afterAutospacing="1"/>
    </w:pPr>
    <w:rPr>
      <w:rFonts w:ascii="Tahoma" w:hAnsi="Tahoma"/>
      <w:color w:val="auto"/>
      <w:sz w:val="20"/>
      <w:szCs w:val="20"/>
      <w:lang w:val="en-US" w:eastAsia="en-US"/>
    </w:rPr>
  </w:style>
  <w:style w:type="paragraph" w:styleId="afffffff5">
    <w:name w:val="TOC Heading"/>
    <w:basedOn w:val="11"/>
    <w:next w:val="a6"/>
    <w:uiPriority w:val="99"/>
    <w:qFormat/>
    <w:rsid w:val="00FB0C8E"/>
    <w:pPr>
      <w:pageBreakBefore w:val="0"/>
      <w:tabs>
        <w:tab w:val="clear" w:pos="851"/>
      </w:tabs>
      <w:suppressAutoHyphens w:val="0"/>
      <w:overflowPunct/>
      <w:autoSpaceDE/>
      <w:autoSpaceDN/>
      <w:adjustRightInd/>
      <w:spacing w:before="480" w:after="0" w:line="360" w:lineRule="auto"/>
      <w:jc w:val="center"/>
      <w:textAlignment w:val="auto"/>
      <w:outlineLvl w:val="9"/>
    </w:pPr>
    <w:rPr>
      <w:rFonts w:ascii="Cambria" w:hAnsi="Cambria"/>
      <w:bCs/>
      <w:caps w:val="0"/>
      <w:color w:val="365F91"/>
      <w:kern w:val="0"/>
      <w:sz w:val="28"/>
      <w:szCs w:val="28"/>
      <w:lang w:val="x-none"/>
    </w:rPr>
  </w:style>
  <w:style w:type="paragraph" w:styleId="a0">
    <w:name w:val="List Bullet"/>
    <w:aliases w:val="Маркированный"/>
    <w:basedOn w:val="a6"/>
    <w:link w:val="afffffff6"/>
    <w:rsid w:val="00FB0C8E"/>
    <w:pPr>
      <w:widowControl w:val="0"/>
      <w:numPr>
        <w:numId w:val="5"/>
      </w:numPr>
      <w:tabs>
        <w:tab w:val="left" w:pos="357"/>
      </w:tabs>
      <w:autoSpaceDE w:val="0"/>
      <w:autoSpaceDN w:val="0"/>
      <w:adjustRightInd w:val="0"/>
      <w:spacing w:before="120"/>
      <w:jc w:val="both"/>
    </w:pPr>
    <w:rPr>
      <w:color w:val="auto"/>
      <w:sz w:val="24"/>
      <w:szCs w:val="20"/>
      <w:lang w:val="x-none" w:eastAsia="x-none"/>
    </w:rPr>
  </w:style>
  <w:style w:type="paragraph" w:customStyle="1" w:styleId="1f4">
    <w:name w:val="Обычный1"/>
    <w:link w:val="Normal"/>
    <w:rsid w:val="00FB0C8E"/>
    <w:pPr>
      <w:snapToGrid w:val="0"/>
      <w:spacing w:after="0" w:line="240" w:lineRule="auto"/>
    </w:pPr>
    <w:rPr>
      <w:rFonts w:ascii="Times New Roman" w:eastAsia="Times New Roman" w:hAnsi="Times New Roman" w:cs="Times New Roman"/>
      <w:szCs w:val="20"/>
      <w:lang w:eastAsia="ru-RU"/>
    </w:rPr>
  </w:style>
  <w:style w:type="character" w:customStyle="1" w:styleId="Normal">
    <w:name w:val="Normal Знак"/>
    <w:link w:val="1f4"/>
    <w:rsid w:val="00FB0C8E"/>
    <w:rPr>
      <w:rFonts w:ascii="Times New Roman" w:eastAsia="Times New Roman" w:hAnsi="Times New Roman" w:cs="Times New Roman"/>
      <w:szCs w:val="20"/>
      <w:lang w:eastAsia="ru-RU"/>
    </w:rPr>
  </w:style>
  <w:style w:type="paragraph" w:customStyle="1" w:styleId="S">
    <w:name w:val="S_Обычный в таблице"/>
    <w:basedOn w:val="a6"/>
    <w:link w:val="S0"/>
    <w:rsid w:val="00FB0C8E"/>
    <w:pPr>
      <w:spacing w:line="360" w:lineRule="auto"/>
      <w:jc w:val="center"/>
    </w:pPr>
    <w:rPr>
      <w:color w:val="auto"/>
      <w:sz w:val="24"/>
    </w:rPr>
  </w:style>
  <w:style w:type="character" w:customStyle="1" w:styleId="S0">
    <w:name w:val="S_Обычный в таблице Знак"/>
    <w:link w:val="S"/>
    <w:rsid w:val="00FB0C8E"/>
    <w:rPr>
      <w:rFonts w:ascii="Times New Roman" w:eastAsia="Times New Roman" w:hAnsi="Times New Roman" w:cs="Times New Roman"/>
      <w:sz w:val="24"/>
      <w:szCs w:val="24"/>
      <w:lang w:eastAsia="ru-RU"/>
    </w:rPr>
  </w:style>
  <w:style w:type="paragraph" w:customStyle="1" w:styleId="ConsCell">
    <w:name w:val="ConsCell"/>
    <w:rsid w:val="00FB0C8E"/>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Iniiaiieoaeno">
    <w:name w:val="Iniiaiie oaeno"/>
    <w:basedOn w:val="a6"/>
    <w:rsid w:val="00FB0C8E"/>
    <w:pPr>
      <w:autoSpaceDE w:val="0"/>
      <w:autoSpaceDN w:val="0"/>
      <w:adjustRightInd w:val="0"/>
    </w:pPr>
    <w:rPr>
      <w:color w:val="auto"/>
      <w:sz w:val="24"/>
    </w:rPr>
  </w:style>
  <w:style w:type="paragraph" w:customStyle="1" w:styleId="afffffff7">
    <w:name w:val="ОСНОВНОЙ !!!"/>
    <w:basedOn w:val="afa"/>
    <w:link w:val="afffffff8"/>
    <w:rsid w:val="00FB0C8E"/>
    <w:pPr>
      <w:tabs>
        <w:tab w:val="clear" w:pos="6520"/>
        <w:tab w:val="clear" w:pos="6640"/>
      </w:tabs>
      <w:spacing w:before="120"/>
      <w:ind w:firstLine="900"/>
      <w:jc w:val="both"/>
    </w:pPr>
    <w:rPr>
      <w:rFonts w:ascii="Arial" w:hAnsi="Arial"/>
      <w:sz w:val="24"/>
      <w:lang w:eastAsia="ar-SA"/>
    </w:rPr>
  </w:style>
  <w:style w:type="character" w:customStyle="1" w:styleId="afffffff8">
    <w:name w:val="ОСНОВНОЙ !!! Знак"/>
    <w:link w:val="afffffff7"/>
    <w:rsid w:val="00FB0C8E"/>
    <w:rPr>
      <w:rFonts w:ascii="Arial" w:eastAsia="Times New Roman" w:hAnsi="Arial" w:cs="Times New Roman"/>
      <w:color w:val="000000"/>
      <w:sz w:val="24"/>
      <w:szCs w:val="24"/>
      <w:lang w:eastAsia="ar-SA"/>
    </w:rPr>
  </w:style>
  <w:style w:type="paragraph" w:customStyle="1" w:styleId="312">
    <w:name w:val="Стиль Заголовок 3 + 12 пт"/>
    <w:basedOn w:val="30"/>
    <w:rsid w:val="00FB0C8E"/>
    <w:pPr>
      <w:keepLines w:val="0"/>
      <w:numPr>
        <w:ilvl w:val="0"/>
        <w:numId w:val="0"/>
      </w:numPr>
      <w:tabs>
        <w:tab w:val="clear" w:pos="1276"/>
        <w:tab w:val="left" w:pos="0"/>
        <w:tab w:val="left" w:pos="2340"/>
      </w:tabs>
      <w:suppressAutoHyphens w:val="0"/>
      <w:overflowPunct/>
      <w:autoSpaceDE/>
      <w:autoSpaceDN/>
      <w:adjustRightInd/>
      <w:spacing w:before="113" w:after="113" w:line="240" w:lineRule="auto"/>
      <w:ind w:firstLine="709"/>
      <w:jc w:val="left"/>
      <w:textAlignment w:val="auto"/>
    </w:pPr>
    <w:rPr>
      <w:rFonts w:cs="Times New Roman"/>
      <w:sz w:val="24"/>
      <w:lang w:val="x-none" w:eastAsia="ar-SA"/>
    </w:rPr>
  </w:style>
  <w:style w:type="paragraph" w:customStyle="1" w:styleId="FORMATTEXT">
    <w:name w:val=".FORMATTEXT"/>
    <w:rsid w:val="00FB0C8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41">
    <w:name w:val="Стиль Основной текст + 14 пт полужирный"/>
    <w:basedOn w:val="afa"/>
    <w:rsid w:val="00FB0C8E"/>
    <w:pPr>
      <w:tabs>
        <w:tab w:val="clear" w:pos="6520"/>
        <w:tab w:val="clear" w:pos="6640"/>
      </w:tabs>
      <w:spacing w:after="120" w:line="360" w:lineRule="auto"/>
      <w:ind w:right="-5"/>
    </w:pPr>
    <w:rPr>
      <w:bCs/>
      <w:color w:val="auto"/>
      <w:sz w:val="28"/>
    </w:rPr>
  </w:style>
  <w:style w:type="paragraph" w:customStyle="1" w:styleId="1f5">
    <w:name w:val="Основной текст 1"/>
    <w:basedOn w:val="a6"/>
    <w:rsid w:val="00FB0C8E"/>
    <w:rPr>
      <w:b/>
      <w:bCs/>
      <w:color w:val="auto"/>
    </w:rPr>
  </w:style>
  <w:style w:type="character" w:customStyle="1" w:styleId="FontStyle198">
    <w:name w:val="Font Style198"/>
    <w:rsid w:val="00FB0C8E"/>
    <w:rPr>
      <w:rFonts w:ascii="Times New Roman" w:hAnsi="Times New Roman" w:cs="Times New Roman"/>
      <w:sz w:val="22"/>
      <w:szCs w:val="22"/>
    </w:rPr>
  </w:style>
  <w:style w:type="paragraph" w:customStyle="1" w:styleId="FR3">
    <w:name w:val="FR3"/>
    <w:rsid w:val="00FB0C8E"/>
    <w:pPr>
      <w:widowControl w:val="0"/>
      <w:autoSpaceDE w:val="0"/>
      <w:autoSpaceDN w:val="0"/>
      <w:adjustRightInd w:val="0"/>
      <w:spacing w:before="360" w:after="0" w:line="240" w:lineRule="auto"/>
      <w:jc w:val="center"/>
    </w:pPr>
    <w:rPr>
      <w:rFonts w:ascii="Arial" w:eastAsia="Times New Roman" w:hAnsi="Arial" w:cs="Arial"/>
      <w:b/>
      <w:bCs/>
      <w:sz w:val="24"/>
      <w:szCs w:val="24"/>
      <w:lang w:eastAsia="ru-RU"/>
    </w:rPr>
  </w:style>
  <w:style w:type="character" w:customStyle="1" w:styleId="1f2">
    <w:name w:val="заголовок 1 Знак"/>
    <w:link w:val="1f1"/>
    <w:rsid w:val="00FB0C8E"/>
    <w:rPr>
      <w:rFonts w:ascii="Arial" w:eastAsia="Times New Roman" w:hAnsi="Arial" w:cs="Arial"/>
      <w:b/>
      <w:bCs/>
      <w:sz w:val="28"/>
      <w:szCs w:val="28"/>
      <w:lang w:eastAsia="ru-RU"/>
    </w:rPr>
  </w:style>
  <w:style w:type="paragraph" w:styleId="afffffff9">
    <w:name w:val="Document Map"/>
    <w:basedOn w:val="a6"/>
    <w:link w:val="afffffffa"/>
    <w:rsid w:val="00FB0C8E"/>
    <w:pPr>
      <w:shd w:val="clear" w:color="auto" w:fill="000080"/>
      <w:spacing w:after="200" w:line="276" w:lineRule="auto"/>
    </w:pPr>
    <w:rPr>
      <w:rFonts w:ascii="Tahoma" w:hAnsi="Tahoma"/>
      <w:color w:val="auto"/>
      <w:sz w:val="20"/>
      <w:szCs w:val="20"/>
      <w:lang w:val="x-none" w:eastAsia="x-none"/>
    </w:rPr>
  </w:style>
  <w:style w:type="character" w:customStyle="1" w:styleId="afffffffa">
    <w:name w:val="Схема документа Знак"/>
    <w:basedOn w:val="a7"/>
    <w:link w:val="afffffff9"/>
    <w:rsid w:val="00FB0C8E"/>
    <w:rPr>
      <w:rFonts w:ascii="Tahoma" w:eastAsia="Times New Roman" w:hAnsi="Tahoma" w:cs="Times New Roman"/>
      <w:sz w:val="20"/>
      <w:szCs w:val="20"/>
      <w:shd w:val="clear" w:color="auto" w:fill="000080"/>
      <w:lang w:val="x-none" w:eastAsia="x-none"/>
    </w:rPr>
  </w:style>
  <w:style w:type="paragraph" w:customStyle="1" w:styleId="2f3">
    <w:name w:val="Îñíîâíîé òåêñò 2"/>
    <w:basedOn w:val="a6"/>
    <w:rsid w:val="00FB0C8E"/>
    <w:pPr>
      <w:autoSpaceDE w:val="0"/>
      <w:autoSpaceDN w:val="0"/>
      <w:adjustRightInd w:val="0"/>
      <w:ind w:firstLine="709"/>
      <w:jc w:val="both"/>
    </w:pPr>
    <w:rPr>
      <w:color w:val="auto"/>
      <w:sz w:val="24"/>
    </w:rPr>
  </w:style>
  <w:style w:type="table" w:styleId="-1">
    <w:name w:val="Table Web 1"/>
    <w:basedOn w:val="a8"/>
    <w:rsid w:val="00FB0C8E"/>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d">
    <w:name w:val="Обычный3"/>
    <w:rsid w:val="00FB0C8E"/>
    <w:pPr>
      <w:snapToGrid w:val="0"/>
      <w:spacing w:after="0" w:line="240" w:lineRule="auto"/>
    </w:pPr>
    <w:rPr>
      <w:rFonts w:ascii="Times New Roman" w:eastAsia="Times New Roman" w:hAnsi="Times New Roman" w:cs="Times New Roman"/>
      <w:szCs w:val="20"/>
      <w:lang w:eastAsia="ru-RU"/>
    </w:rPr>
  </w:style>
  <w:style w:type="paragraph" w:customStyle="1" w:styleId="2f4">
    <w:name w:val="Новая страница2"/>
    <w:basedOn w:val="11"/>
    <w:link w:val="2f5"/>
    <w:qFormat/>
    <w:rsid w:val="00FB0C8E"/>
    <w:pPr>
      <w:keepLines w:val="0"/>
      <w:pageBreakBefore w:val="0"/>
      <w:tabs>
        <w:tab w:val="clear" w:pos="851"/>
      </w:tabs>
      <w:suppressAutoHyphens w:val="0"/>
      <w:overflowPunct/>
      <w:autoSpaceDE/>
      <w:autoSpaceDN/>
      <w:adjustRightInd/>
      <w:spacing w:before="0" w:after="0" w:line="360" w:lineRule="auto"/>
      <w:ind w:left="432"/>
      <w:jc w:val="center"/>
      <w:textAlignment w:val="auto"/>
    </w:pPr>
    <w:rPr>
      <w:rFonts w:cs="Arial"/>
      <w:bCs/>
      <w:caps w:val="0"/>
      <w:kern w:val="32"/>
      <w:sz w:val="24"/>
      <w:szCs w:val="24"/>
      <w:lang w:eastAsia="ru-RU"/>
    </w:rPr>
  </w:style>
  <w:style w:type="character" w:customStyle="1" w:styleId="2f5">
    <w:name w:val="Новая страница2 Знак"/>
    <w:link w:val="2f4"/>
    <w:rsid w:val="00FB0C8E"/>
    <w:rPr>
      <w:rFonts w:ascii="Times New Roman" w:eastAsia="Times New Roman" w:hAnsi="Times New Roman" w:cs="Arial"/>
      <w:b/>
      <w:bCs/>
      <w:kern w:val="32"/>
      <w:sz w:val="24"/>
      <w:szCs w:val="24"/>
      <w:lang w:eastAsia="ru-RU"/>
    </w:rPr>
  </w:style>
  <w:style w:type="numbering" w:customStyle="1" w:styleId="111">
    <w:name w:val="Нет списка11"/>
    <w:next w:val="a9"/>
    <w:semiHidden/>
    <w:rsid w:val="00FB0C8E"/>
  </w:style>
  <w:style w:type="numbering" w:customStyle="1" w:styleId="1">
    <w:name w:val="Стиль маркированный1"/>
    <w:basedOn w:val="a9"/>
    <w:rsid w:val="00FB0C8E"/>
    <w:pPr>
      <w:numPr>
        <w:numId w:val="3"/>
      </w:numPr>
    </w:pPr>
  </w:style>
  <w:style w:type="character" w:customStyle="1" w:styleId="1a">
    <w:name w:val="1 Знак"/>
    <w:link w:val="19"/>
    <w:rsid w:val="00FB0C8E"/>
    <w:rPr>
      <w:rFonts w:ascii="Arial" w:eastAsia="Times New Roman" w:hAnsi="Arial" w:cs="Arial"/>
      <w:sz w:val="24"/>
      <w:szCs w:val="24"/>
      <w:lang w:eastAsia="ru-RU"/>
    </w:rPr>
  </w:style>
  <w:style w:type="paragraph" w:customStyle="1" w:styleId="TimesNewRoman18">
    <w:name w:val="Times New Roman 18 пт"/>
    <w:basedOn w:val="a6"/>
    <w:link w:val="TimesNewRoman180"/>
    <w:uiPriority w:val="99"/>
    <w:rsid w:val="00FB0C8E"/>
    <w:pPr>
      <w:jc w:val="center"/>
    </w:pPr>
    <w:rPr>
      <w:b/>
      <w:bCs/>
      <w:color w:val="auto"/>
      <w:sz w:val="36"/>
      <w:lang w:val="x-none" w:eastAsia="x-none"/>
    </w:rPr>
  </w:style>
  <w:style w:type="character" w:customStyle="1" w:styleId="TimesNewRoman180">
    <w:name w:val="Times New Roman 18 пт Знак Знак"/>
    <w:link w:val="TimesNewRoman18"/>
    <w:uiPriority w:val="99"/>
    <w:rsid w:val="00FB0C8E"/>
    <w:rPr>
      <w:rFonts w:ascii="Times New Roman" w:eastAsia="Times New Roman" w:hAnsi="Times New Roman" w:cs="Times New Roman"/>
      <w:b/>
      <w:bCs/>
      <w:sz w:val="36"/>
      <w:szCs w:val="24"/>
      <w:lang w:val="x-none" w:eastAsia="x-none"/>
    </w:rPr>
  </w:style>
  <w:style w:type="character" w:customStyle="1" w:styleId="aff2">
    <w:name w:val="Абзац списка Знак"/>
    <w:link w:val="aff1"/>
    <w:rsid w:val="00FB0C8E"/>
    <w:rPr>
      <w:rFonts w:ascii="Times New Roman" w:eastAsia="Times New Roman" w:hAnsi="Times New Roman" w:cs="Times New Roman"/>
      <w:color w:val="000000"/>
      <w:sz w:val="28"/>
      <w:szCs w:val="24"/>
      <w:lang w:eastAsia="ru-RU"/>
    </w:rPr>
  </w:style>
  <w:style w:type="paragraph" w:customStyle="1" w:styleId="afffffffb">
    <w:name w:val="Заголовок ПЗ"/>
    <w:link w:val="afffffffc"/>
    <w:rsid w:val="00FB0C8E"/>
    <w:pPr>
      <w:spacing w:after="0" w:line="240" w:lineRule="auto"/>
      <w:jc w:val="center"/>
    </w:pPr>
    <w:rPr>
      <w:rFonts w:ascii="ISOCPEUR" w:eastAsia="Times New Roman" w:hAnsi="ISOCPEUR" w:cs="Times New Roman"/>
      <w:b/>
      <w:i/>
      <w:sz w:val="28"/>
      <w:szCs w:val="24"/>
      <w:lang w:eastAsia="ru-RU"/>
    </w:rPr>
  </w:style>
  <w:style w:type="character" w:customStyle="1" w:styleId="afffffffc">
    <w:name w:val="Заголовок ПЗ Знак"/>
    <w:link w:val="afffffffb"/>
    <w:rsid w:val="00FB0C8E"/>
    <w:rPr>
      <w:rFonts w:ascii="ISOCPEUR" w:eastAsia="Times New Roman" w:hAnsi="ISOCPEUR" w:cs="Times New Roman"/>
      <w:b/>
      <w:i/>
      <w:sz w:val="28"/>
      <w:szCs w:val="24"/>
      <w:lang w:eastAsia="ru-RU"/>
    </w:rPr>
  </w:style>
  <w:style w:type="paragraph" w:customStyle="1" w:styleId="F9E977197262459AB16AE09F8A4F0155">
    <w:name w:val="F9E977197262459AB16AE09F8A4F0155"/>
    <w:rsid w:val="00FB0C8E"/>
    <w:rPr>
      <w:rFonts w:ascii="Calibri" w:eastAsia="Times New Roman" w:hAnsi="Calibri" w:cs="Times New Roman"/>
      <w:lang w:eastAsia="ru-RU"/>
    </w:rPr>
  </w:style>
  <w:style w:type="paragraph" w:customStyle="1" w:styleId="10">
    <w:name w:val="заголовок пз 1 Знак"/>
    <w:basedOn w:val="af6"/>
    <w:autoRedefine/>
    <w:rsid w:val="00FB0C8E"/>
    <w:pPr>
      <w:numPr>
        <w:numId w:val="6"/>
      </w:numPr>
      <w:spacing w:line="276" w:lineRule="auto"/>
      <w:jc w:val="left"/>
      <w:outlineLvl w:val="0"/>
    </w:pPr>
    <w:rPr>
      <w:rFonts w:ascii="Calibri" w:hAnsi="Calibri"/>
      <w:b/>
      <w:snapToGrid w:val="0"/>
      <w:szCs w:val="32"/>
    </w:rPr>
  </w:style>
  <w:style w:type="numbering" w:customStyle="1" w:styleId="11111113111">
    <w:name w:val="1 / 1.1 / 1.1.113111"/>
    <w:basedOn w:val="a9"/>
    <w:next w:val="111111"/>
    <w:rsid w:val="00FB0C8E"/>
    <w:pPr>
      <w:numPr>
        <w:numId w:val="15"/>
      </w:numPr>
    </w:pPr>
  </w:style>
  <w:style w:type="numbering" w:styleId="111111">
    <w:name w:val="Outline List 2"/>
    <w:basedOn w:val="a9"/>
    <w:rsid w:val="00FB0C8E"/>
    <w:pPr>
      <w:numPr>
        <w:numId w:val="6"/>
      </w:numPr>
    </w:pPr>
  </w:style>
  <w:style w:type="character" w:customStyle="1" w:styleId="2f0">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fffc"/>
    <w:locked/>
    <w:rsid w:val="00FB0C8E"/>
    <w:rPr>
      <w:rFonts w:ascii="Times New Roman" w:eastAsia="Times New Roman" w:hAnsi="Times New Roman" w:cs="Times New Roman"/>
      <w:b/>
      <w:bCs/>
      <w:sz w:val="24"/>
      <w:szCs w:val="24"/>
      <w:lang w:val="x-none" w:eastAsia="x-none"/>
    </w:rPr>
  </w:style>
  <w:style w:type="paragraph" w:customStyle="1" w:styleId="a3">
    <w:name w:val="Пункт РНГП"/>
    <w:basedOn w:val="aff1"/>
    <w:uiPriority w:val="99"/>
    <w:rsid w:val="00FB0C8E"/>
    <w:pPr>
      <w:numPr>
        <w:numId w:val="7"/>
      </w:numPr>
      <w:tabs>
        <w:tab w:val="left" w:pos="993"/>
      </w:tabs>
      <w:jc w:val="both"/>
    </w:pPr>
    <w:rPr>
      <w:rFonts w:eastAsia="Calibri"/>
      <w:sz w:val="24"/>
      <w:lang w:val="x-none" w:eastAsia="en-US"/>
    </w:rPr>
  </w:style>
  <w:style w:type="paragraph" w:customStyle="1" w:styleId="afffffffd">
    <w:name w:val="ГП_Обычный"/>
    <w:link w:val="afffffffe"/>
    <w:qFormat/>
    <w:rsid w:val="00FB0C8E"/>
    <w:pPr>
      <w:spacing w:after="120" w:line="240" w:lineRule="auto"/>
      <w:ind w:firstLine="709"/>
      <w:contextualSpacing/>
      <w:jc w:val="both"/>
    </w:pPr>
    <w:rPr>
      <w:rFonts w:ascii="PT Sans" w:eastAsia="Times New Roman" w:hAnsi="PT Sans" w:cs="Times New Roman"/>
      <w:sz w:val="24"/>
      <w:szCs w:val="24"/>
      <w:lang w:eastAsia="ru-RU"/>
    </w:rPr>
  </w:style>
  <w:style w:type="character" w:customStyle="1" w:styleId="afffffffe">
    <w:name w:val="ГП_Обычный Знак"/>
    <w:link w:val="afffffffd"/>
    <w:rsid w:val="00FB0C8E"/>
    <w:rPr>
      <w:rFonts w:ascii="PT Sans" w:eastAsia="Times New Roman" w:hAnsi="PT Sans" w:cs="Times New Roman"/>
      <w:sz w:val="24"/>
      <w:szCs w:val="24"/>
      <w:lang w:eastAsia="ru-RU"/>
    </w:rPr>
  </w:style>
  <w:style w:type="character" w:customStyle="1" w:styleId="1f6">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rsid w:val="00FB0C8E"/>
    <w:rPr>
      <w:sz w:val="24"/>
      <w:szCs w:val="24"/>
      <w:lang w:val="x-none" w:eastAsia="x-none"/>
    </w:rPr>
  </w:style>
  <w:style w:type="numbering" w:customStyle="1" w:styleId="2311">
    <w:name w:val="Стиль маркированный2311"/>
    <w:rsid w:val="00FB0C8E"/>
    <w:pPr>
      <w:numPr>
        <w:numId w:val="16"/>
      </w:numPr>
    </w:pPr>
  </w:style>
  <w:style w:type="paragraph" w:customStyle="1" w:styleId="3e">
    <w:name w:val="Стиль3"/>
    <w:basedOn w:val="aff1"/>
    <w:link w:val="3f"/>
    <w:qFormat/>
    <w:rsid w:val="00FB0C8E"/>
    <w:pPr>
      <w:tabs>
        <w:tab w:val="left" w:pos="709"/>
        <w:tab w:val="left" w:pos="851"/>
        <w:tab w:val="left" w:pos="3366"/>
      </w:tabs>
      <w:spacing w:before="120" w:after="120"/>
      <w:ind w:left="0" w:firstLine="709"/>
      <w:jc w:val="both"/>
    </w:pPr>
    <w:rPr>
      <w:rFonts w:ascii="Calibri" w:hAnsi="Calibri"/>
      <w:b/>
      <w:color w:val="auto"/>
      <w:sz w:val="24"/>
      <w:lang w:val="x-none" w:eastAsia="x-none"/>
    </w:rPr>
  </w:style>
  <w:style w:type="character" w:customStyle="1" w:styleId="28">
    <w:name w:val="Стиль2 Знак"/>
    <w:basedOn w:val="1a"/>
    <w:link w:val="27"/>
    <w:rsid w:val="00FB0C8E"/>
    <w:rPr>
      <w:rFonts w:ascii="Times New Roman" w:eastAsia="Times New Roman" w:hAnsi="Times New Roman" w:cs="Times New Roman"/>
      <w:sz w:val="20"/>
      <w:szCs w:val="20"/>
      <w:lang w:val="en-US" w:eastAsia="ru-RU"/>
    </w:rPr>
  </w:style>
  <w:style w:type="paragraph" w:customStyle="1" w:styleId="44">
    <w:name w:val="Стиль4"/>
    <w:basedOn w:val="3e"/>
    <w:link w:val="45"/>
    <w:qFormat/>
    <w:rsid w:val="00FB0C8E"/>
    <w:pPr>
      <w:outlineLvl w:val="1"/>
    </w:pPr>
  </w:style>
  <w:style w:type="character" w:customStyle="1" w:styleId="3f">
    <w:name w:val="Стиль3 Знак"/>
    <w:link w:val="3e"/>
    <w:rsid w:val="00FB0C8E"/>
    <w:rPr>
      <w:rFonts w:ascii="Calibri" w:eastAsia="Times New Roman" w:hAnsi="Calibri" w:cs="Times New Roman"/>
      <w:b/>
      <w:sz w:val="24"/>
      <w:szCs w:val="24"/>
      <w:lang w:val="x-none" w:eastAsia="x-none"/>
    </w:rPr>
  </w:style>
  <w:style w:type="paragraph" w:customStyle="1" w:styleId="p6">
    <w:name w:val="p6"/>
    <w:basedOn w:val="a6"/>
    <w:rsid w:val="00FB0C8E"/>
    <w:pPr>
      <w:spacing w:before="100" w:beforeAutospacing="1" w:after="100" w:afterAutospacing="1"/>
      <w:jc w:val="both"/>
    </w:pPr>
    <w:rPr>
      <w:color w:val="auto"/>
      <w:sz w:val="24"/>
    </w:rPr>
  </w:style>
  <w:style w:type="character" w:customStyle="1" w:styleId="45">
    <w:name w:val="Стиль4 Знак"/>
    <w:basedOn w:val="3f"/>
    <w:link w:val="44"/>
    <w:rsid w:val="00FB0C8E"/>
    <w:rPr>
      <w:rFonts w:ascii="Calibri" w:eastAsia="Times New Roman" w:hAnsi="Calibri" w:cs="Times New Roman"/>
      <w:b/>
      <w:sz w:val="24"/>
      <w:szCs w:val="24"/>
      <w:lang w:val="x-none" w:eastAsia="x-none"/>
    </w:rPr>
  </w:style>
  <w:style w:type="character" w:customStyle="1" w:styleId="s41">
    <w:name w:val="s41"/>
    <w:rsid w:val="00FB0C8E"/>
  </w:style>
  <w:style w:type="character" w:customStyle="1" w:styleId="s31">
    <w:name w:val="s31"/>
    <w:rsid w:val="00FB0C8E"/>
    <w:rPr>
      <w:color w:val="000000"/>
    </w:rPr>
  </w:style>
  <w:style w:type="character" w:customStyle="1" w:styleId="s51">
    <w:name w:val="s51"/>
    <w:rsid w:val="00FB0C8E"/>
    <w:rPr>
      <w:color w:val="000000"/>
      <w:u w:val="single"/>
    </w:rPr>
  </w:style>
  <w:style w:type="paragraph" w:customStyle="1" w:styleId="affffffff">
    <w:name w:val="Текст документа"/>
    <w:basedOn w:val="a6"/>
    <w:qFormat/>
    <w:rsid w:val="00FB0C8E"/>
    <w:pPr>
      <w:tabs>
        <w:tab w:val="left" w:pos="851"/>
      </w:tabs>
      <w:ind w:firstLine="567"/>
      <w:jc w:val="both"/>
    </w:pPr>
    <w:rPr>
      <w:rFonts w:ascii="Calibri" w:eastAsia="Calibri" w:hAnsi="Calibri"/>
      <w:color w:val="auto"/>
      <w:sz w:val="24"/>
      <w:szCs w:val="22"/>
      <w:lang w:eastAsia="en-US"/>
    </w:rPr>
  </w:style>
  <w:style w:type="paragraph" w:customStyle="1" w:styleId="Style4">
    <w:name w:val="Style4"/>
    <w:basedOn w:val="a6"/>
    <w:rsid w:val="00FB0C8E"/>
    <w:pPr>
      <w:widowControl w:val="0"/>
      <w:autoSpaceDE w:val="0"/>
      <w:autoSpaceDN w:val="0"/>
      <w:adjustRightInd w:val="0"/>
      <w:spacing w:line="264" w:lineRule="exact"/>
      <w:jc w:val="both"/>
    </w:pPr>
    <w:rPr>
      <w:rFonts w:eastAsia="Calibri"/>
      <w:color w:val="auto"/>
      <w:sz w:val="24"/>
    </w:rPr>
  </w:style>
  <w:style w:type="character" w:customStyle="1" w:styleId="FontStyle18">
    <w:name w:val="Font Style18"/>
    <w:rsid w:val="00FB0C8E"/>
    <w:rPr>
      <w:rFonts w:ascii="Times New Roman" w:hAnsi="Times New Roman" w:cs="Times New Roman"/>
      <w:sz w:val="20"/>
      <w:szCs w:val="20"/>
    </w:rPr>
  </w:style>
  <w:style w:type="paragraph" w:customStyle="1" w:styleId="style1">
    <w:name w:val="style1"/>
    <w:basedOn w:val="a6"/>
    <w:rsid w:val="00FB0C8E"/>
    <w:pPr>
      <w:spacing w:before="100" w:beforeAutospacing="1" w:after="100" w:afterAutospacing="1"/>
    </w:pPr>
    <w:rPr>
      <w:color w:val="auto"/>
      <w:sz w:val="24"/>
    </w:rPr>
  </w:style>
  <w:style w:type="table" w:customStyle="1" w:styleId="112">
    <w:name w:val="Сетка таблицы11"/>
    <w:basedOn w:val="a8"/>
    <w:rsid w:val="00FB0C8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aa">
    <w:name w:val="header_aa"/>
    <w:rsid w:val="00FB0C8E"/>
  </w:style>
  <w:style w:type="paragraph" w:customStyle="1" w:styleId="affffffff0">
    <w:name w:val="Обычный нум. список"/>
    <w:basedOn w:val="a6"/>
    <w:qFormat/>
    <w:rsid w:val="00FB0C8E"/>
    <w:pPr>
      <w:tabs>
        <w:tab w:val="num" w:pos="0"/>
      </w:tabs>
      <w:suppressAutoHyphens/>
      <w:spacing w:before="45"/>
      <w:ind w:left="147" w:firstLine="567"/>
      <w:jc w:val="both"/>
    </w:pPr>
    <w:rPr>
      <w:color w:val="auto"/>
      <w:szCs w:val="28"/>
      <w:lang w:eastAsia="ar-SA"/>
    </w:rPr>
  </w:style>
  <w:style w:type="paragraph" w:customStyle="1" w:styleId="54">
    <w:name w:val="Стиль5"/>
    <w:basedOn w:val="a6"/>
    <w:link w:val="55"/>
    <w:qFormat/>
    <w:rsid w:val="00FB0C8E"/>
    <w:pPr>
      <w:spacing w:before="120" w:after="120" w:line="276" w:lineRule="auto"/>
    </w:pPr>
    <w:rPr>
      <w:b/>
      <w:color w:val="auto"/>
      <w:szCs w:val="28"/>
      <w:lang w:val="x-none" w:eastAsia="x-none"/>
    </w:rPr>
  </w:style>
  <w:style w:type="paragraph" w:customStyle="1" w:styleId="64">
    <w:name w:val="Стиль6"/>
    <w:basedOn w:val="a6"/>
    <w:link w:val="65"/>
    <w:qFormat/>
    <w:rsid w:val="00FB0C8E"/>
    <w:pPr>
      <w:spacing w:before="120" w:after="120"/>
      <w:ind w:firstLine="709"/>
      <w:outlineLvl w:val="0"/>
    </w:pPr>
    <w:rPr>
      <w:b/>
      <w:color w:val="auto"/>
      <w:szCs w:val="28"/>
      <w:lang w:val="x-none" w:eastAsia="x-none"/>
    </w:rPr>
  </w:style>
  <w:style w:type="character" w:customStyle="1" w:styleId="55">
    <w:name w:val="Стиль5 Знак"/>
    <w:link w:val="54"/>
    <w:rsid w:val="00FB0C8E"/>
    <w:rPr>
      <w:rFonts w:ascii="Times New Roman" w:eastAsia="Times New Roman" w:hAnsi="Times New Roman" w:cs="Times New Roman"/>
      <w:b/>
      <w:sz w:val="28"/>
      <w:szCs w:val="28"/>
      <w:lang w:val="x-none" w:eastAsia="x-none"/>
    </w:rPr>
  </w:style>
  <w:style w:type="paragraph" w:customStyle="1" w:styleId="74">
    <w:name w:val="Стиль7"/>
    <w:basedOn w:val="aff1"/>
    <w:link w:val="75"/>
    <w:qFormat/>
    <w:rsid w:val="00FB0C8E"/>
    <w:pPr>
      <w:spacing w:before="120" w:after="120"/>
      <w:ind w:left="0" w:firstLine="709"/>
    </w:pPr>
    <w:rPr>
      <w:rFonts w:ascii="Calibri" w:hAnsi="Calibri"/>
      <w:b/>
      <w:color w:val="auto"/>
      <w:sz w:val="24"/>
      <w:lang w:val="x-none" w:eastAsia="x-none"/>
    </w:rPr>
  </w:style>
  <w:style w:type="character" w:customStyle="1" w:styleId="65">
    <w:name w:val="Стиль6 Знак"/>
    <w:link w:val="64"/>
    <w:rsid w:val="00FB0C8E"/>
    <w:rPr>
      <w:rFonts w:ascii="Times New Roman" w:eastAsia="Times New Roman" w:hAnsi="Times New Roman" w:cs="Times New Roman"/>
      <w:b/>
      <w:sz w:val="28"/>
      <w:szCs w:val="28"/>
      <w:lang w:val="x-none" w:eastAsia="x-none"/>
    </w:rPr>
  </w:style>
  <w:style w:type="paragraph" w:customStyle="1" w:styleId="83">
    <w:name w:val="Стиль8"/>
    <w:basedOn w:val="a6"/>
    <w:link w:val="84"/>
    <w:qFormat/>
    <w:rsid w:val="00FB0C8E"/>
    <w:pPr>
      <w:spacing w:before="120" w:after="120"/>
      <w:ind w:firstLine="709"/>
      <w:jc w:val="both"/>
      <w:outlineLvl w:val="0"/>
    </w:pPr>
    <w:rPr>
      <w:b/>
      <w:color w:val="auto"/>
      <w:szCs w:val="28"/>
      <w:lang w:val="x-none" w:eastAsia="x-none"/>
    </w:rPr>
  </w:style>
  <w:style w:type="character" w:customStyle="1" w:styleId="75">
    <w:name w:val="Стиль7 Знак"/>
    <w:link w:val="74"/>
    <w:rsid w:val="00FB0C8E"/>
    <w:rPr>
      <w:rFonts w:ascii="Calibri" w:eastAsia="Times New Roman" w:hAnsi="Calibri" w:cs="Times New Roman"/>
      <w:b/>
      <w:sz w:val="24"/>
      <w:szCs w:val="24"/>
      <w:lang w:val="x-none" w:eastAsia="x-none"/>
    </w:rPr>
  </w:style>
  <w:style w:type="paragraph" w:customStyle="1" w:styleId="93">
    <w:name w:val="Стиль9"/>
    <w:basedOn w:val="a6"/>
    <w:link w:val="94"/>
    <w:qFormat/>
    <w:rsid w:val="00FB0C8E"/>
    <w:pPr>
      <w:ind w:firstLine="709"/>
      <w:jc w:val="both"/>
    </w:pPr>
    <w:rPr>
      <w:b/>
      <w:color w:val="auto"/>
      <w:szCs w:val="28"/>
      <w:lang w:val="x-none" w:eastAsia="x-none"/>
    </w:rPr>
  </w:style>
  <w:style w:type="character" w:customStyle="1" w:styleId="84">
    <w:name w:val="Стиль8 Знак"/>
    <w:link w:val="83"/>
    <w:rsid w:val="00FB0C8E"/>
    <w:rPr>
      <w:rFonts w:ascii="Times New Roman" w:eastAsia="Times New Roman" w:hAnsi="Times New Roman" w:cs="Times New Roman"/>
      <w:b/>
      <w:sz w:val="28"/>
      <w:szCs w:val="28"/>
      <w:lang w:val="x-none" w:eastAsia="x-none"/>
    </w:rPr>
  </w:style>
  <w:style w:type="paragraph" w:customStyle="1" w:styleId="102">
    <w:name w:val="Стиль10"/>
    <w:basedOn w:val="Default"/>
    <w:link w:val="103"/>
    <w:qFormat/>
    <w:rsid w:val="00FB0C8E"/>
    <w:pPr>
      <w:spacing w:before="120" w:after="120"/>
      <w:ind w:firstLine="709"/>
      <w:jc w:val="both"/>
    </w:pPr>
    <w:rPr>
      <w:rFonts w:ascii="Cambria" w:hAnsi="Cambria"/>
      <w:b/>
      <w:lang w:val="x-none" w:eastAsia="x-none"/>
    </w:rPr>
  </w:style>
  <w:style w:type="character" w:customStyle="1" w:styleId="94">
    <w:name w:val="Стиль9 Знак"/>
    <w:link w:val="93"/>
    <w:rsid w:val="00FB0C8E"/>
    <w:rPr>
      <w:rFonts w:ascii="Times New Roman" w:eastAsia="Times New Roman" w:hAnsi="Times New Roman" w:cs="Times New Roman"/>
      <w:b/>
      <w:sz w:val="28"/>
      <w:szCs w:val="28"/>
      <w:lang w:val="x-none" w:eastAsia="x-none"/>
    </w:rPr>
  </w:style>
  <w:style w:type="paragraph" w:customStyle="1" w:styleId="113">
    <w:name w:val="Стиль11"/>
    <w:basedOn w:val="a6"/>
    <w:link w:val="114"/>
    <w:qFormat/>
    <w:rsid w:val="00FB0C8E"/>
    <w:pPr>
      <w:spacing w:after="200" w:line="276" w:lineRule="auto"/>
      <w:ind w:firstLine="709"/>
      <w:jc w:val="both"/>
    </w:pPr>
    <w:rPr>
      <w:b/>
      <w:color w:val="auto"/>
      <w:szCs w:val="28"/>
      <w:lang w:val="x-none" w:eastAsia="x-none"/>
    </w:rPr>
  </w:style>
  <w:style w:type="character" w:customStyle="1" w:styleId="Default0">
    <w:name w:val="Default Знак"/>
    <w:link w:val="Default"/>
    <w:rsid w:val="00FB0C8E"/>
    <w:rPr>
      <w:rFonts w:ascii="Times New Roman" w:eastAsia="Times New Roman" w:hAnsi="Times New Roman" w:cs="Times New Roman"/>
      <w:color w:val="000000"/>
      <w:sz w:val="24"/>
      <w:szCs w:val="24"/>
      <w:lang w:eastAsia="ru-RU"/>
    </w:rPr>
  </w:style>
  <w:style w:type="character" w:customStyle="1" w:styleId="103">
    <w:name w:val="Стиль10 Знак"/>
    <w:link w:val="102"/>
    <w:rsid w:val="00FB0C8E"/>
    <w:rPr>
      <w:rFonts w:ascii="Cambria" w:eastAsia="Times New Roman" w:hAnsi="Cambria" w:cs="Times New Roman"/>
      <w:b/>
      <w:color w:val="000000"/>
      <w:sz w:val="24"/>
      <w:szCs w:val="24"/>
      <w:lang w:val="x-none" w:eastAsia="x-none"/>
    </w:rPr>
  </w:style>
  <w:style w:type="paragraph" w:customStyle="1" w:styleId="121">
    <w:name w:val="Стиль12"/>
    <w:basedOn w:val="a6"/>
    <w:link w:val="122"/>
    <w:qFormat/>
    <w:rsid w:val="00FB0C8E"/>
    <w:pPr>
      <w:spacing w:after="200" w:line="276" w:lineRule="auto"/>
      <w:ind w:firstLine="567"/>
      <w:jc w:val="both"/>
    </w:pPr>
    <w:rPr>
      <w:b/>
      <w:color w:val="auto"/>
      <w:szCs w:val="28"/>
      <w:lang w:val="x-none" w:eastAsia="x-none"/>
    </w:rPr>
  </w:style>
  <w:style w:type="character" w:customStyle="1" w:styleId="114">
    <w:name w:val="Стиль11 Знак"/>
    <w:link w:val="113"/>
    <w:rsid w:val="00FB0C8E"/>
    <w:rPr>
      <w:rFonts w:ascii="Times New Roman" w:eastAsia="Times New Roman" w:hAnsi="Times New Roman" w:cs="Times New Roman"/>
      <w:b/>
      <w:sz w:val="28"/>
      <w:szCs w:val="28"/>
      <w:lang w:val="x-none" w:eastAsia="x-none"/>
    </w:rPr>
  </w:style>
  <w:style w:type="paragraph" w:customStyle="1" w:styleId="131">
    <w:name w:val="Стиль13"/>
    <w:basedOn w:val="a6"/>
    <w:link w:val="132"/>
    <w:qFormat/>
    <w:rsid w:val="00FB0C8E"/>
    <w:pPr>
      <w:spacing w:after="200" w:line="276" w:lineRule="auto"/>
      <w:ind w:firstLine="709"/>
    </w:pPr>
    <w:rPr>
      <w:b/>
      <w:color w:val="auto"/>
      <w:szCs w:val="28"/>
      <w:lang w:val="x-none" w:eastAsia="x-none"/>
    </w:rPr>
  </w:style>
  <w:style w:type="character" w:customStyle="1" w:styleId="122">
    <w:name w:val="Стиль12 Знак"/>
    <w:link w:val="121"/>
    <w:rsid w:val="00FB0C8E"/>
    <w:rPr>
      <w:rFonts w:ascii="Times New Roman" w:eastAsia="Times New Roman" w:hAnsi="Times New Roman" w:cs="Times New Roman"/>
      <w:b/>
      <w:sz w:val="28"/>
      <w:szCs w:val="28"/>
      <w:lang w:val="x-none" w:eastAsia="x-none"/>
    </w:rPr>
  </w:style>
  <w:style w:type="paragraph" w:customStyle="1" w:styleId="142">
    <w:name w:val="Стиль14"/>
    <w:basedOn w:val="a6"/>
    <w:link w:val="143"/>
    <w:qFormat/>
    <w:rsid w:val="00FB0C8E"/>
    <w:pPr>
      <w:spacing w:after="200" w:line="276" w:lineRule="auto"/>
      <w:ind w:firstLine="709"/>
    </w:pPr>
    <w:rPr>
      <w:b/>
      <w:color w:val="auto"/>
      <w:szCs w:val="28"/>
      <w:lang w:val="x-none" w:eastAsia="x-none"/>
    </w:rPr>
  </w:style>
  <w:style w:type="character" w:customStyle="1" w:styleId="132">
    <w:name w:val="Стиль13 Знак"/>
    <w:link w:val="131"/>
    <w:rsid w:val="00FB0C8E"/>
    <w:rPr>
      <w:rFonts w:ascii="Times New Roman" w:eastAsia="Times New Roman" w:hAnsi="Times New Roman" w:cs="Times New Roman"/>
      <w:b/>
      <w:sz w:val="28"/>
      <w:szCs w:val="28"/>
      <w:lang w:val="x-none" w:eastAsia="x-none"/>
    </w:rPr>
  </w:style>
  <w:style w:type="paragraph" w:customStyle="1" w:styleId="151">
    <w:name w:val="Стиль15"/>
    <w:basedOn w:val="a6"/>
    <w:link w:val="152"/>
    <w:qFormat/>
    <w:rsid w:val="00FB0C8E"/>
    <w:pPr>
      <w:spacing w:before="120" w:after="120"/>
      <w:ind w:firstLine="709"/>
      <w:jc w:val="both"/>
    </w:pPr>
    <w:rPr>
      <w:b/>
      <w:color w:val="auto"/>
      <w:sz w:val="24"/>
      <w:lang w:val="x-none" w:eastAsia="x-none"/>
    </w:rPr>
  </w:style>
  <w:style w:type="character" w:customStyle="1" w:styleId="143">
    <w:name w:val="Стиль14 Знак"/>
    <w:link w:val="142"/>
    <w:rsid w:val="00FB0C8E"/>
    <w:rPr>
      <w:rFonts w:ascii="Times New Roman" w:eastAsia="Times New Roman" w:hAnsi="Times New Roman" w:cs="Times New Roman"/>
      <w:b/>
      <w:sz w:val="28"/>
      <w:szCs w:val="28"/>
      <w:lang w:val="x-none" w:eastAsia="x-none"/>
    </w:rPr>
  </w:style>
  <w:style w:type="character" w:customStyle="1" w:styleId="152">
    <w:name w:val="Стиль15 Знак"/>
    <w:link w:val="151"/>
    <w:rsid w:val="00FB0C8E"/>
    <w:rPr>
      <w:rFonts w:ascii="Times New Roman" w:eastAsia="Times New Roman" w:hAnsi="Times New Roman" w:cs="Times New Roman"/>
      <w:b/>
      <w:sz w:val="24"/>
      <w:szCs w:val="24"/>
      <w:lang w:val="x-none" w:eastAsia="x-none"/>
    </w:rPr>
  </w:style>
  <w:style w:type="paragraph" w:customStyle="1" w:styleId="161">
    <w:name w:val="Стиль16"/>
    <w:basedOn w:val="11"/>
    <w:link w:val="162"/>
    <w:qFormat/>
    <w:rsid w:val="00FB0C8E"/>
    <w:pPr>
      <w:keepLines w:val="0"/>
      <w:pageBreakBefore w:val="0"/>
      <w:tabs>
        <w:tab w:val="clear" w:pos="851"/>
      </w:tabs>
      <w:suppressAutoHyphens w:val="0"/>
      <w:overflowPunct/>
      <w:autoSpaceDE/>
      <w:autoSpaceDN/>
      <w:adjustRightInd/>
      <w:spacing w:before="0" w:after="0" w:line="360" w:lineRule="auto"/>
      <w:ind w:left="432"/>
      <w:jc w:val="center"/>
      <w:textAlignment w:val="auto"/>
    </w:pPr>
    <w:rPr>
      <w:bCs/>
      <w:caps w:val="0"/>
      <w:kern w:val="32"/>
      <w:sz w:val="24"/>
      <w:szCs w:val="24"/>
      <w:lang w:val="x-none" w:eastAsia="x-none"/>
    </w:rPr>
  </w:style>
  <w:style w:type="paragraph" w:customStyle="1" w:styleId="1f7">
    <w:name w:val="1_глава"/>
    <w:basedOn w:val="54"/>
    <w:link w:val="1f8"/>
    <w:rsid w:val="00FB0C8E"/>
    <w:pPr>
      <w:outlineLvl w:val="0"/>
    </w:pPr>
  </w:style>
  <w:style w:type="character" w:customStyle="1" w:styleId="162">
    <w:name w:val="Стиль16 Знак"/>
    <w:link w:val="161"/>
    <w:rsid w:val="00FB0C8E"/>
    <w:rPr>
      <w:rFonts w:ascii="Times New Roman" w:eastAsia="Times New Roman" w:hAnsi="Times New Roman" w:cs="Times New Roman"/>
      <w:b/>
      <w:bCs/>
      <w:kern w:val="32"/>
      <w:sz w:val="24"/>
      <w:szCs w:val="24"/>
      <w:lang w:val="x-none" w:eastAsia="x-none"/>
    </w:rPr>
  </w:style>
  <w:style w:type="paragraph" w:customStyle="1" w:styleId="1f9">
    <w:name w:val="1__глава"/>
    <w:basedOn w:val="1f7"/>
    <w:link w:val="1fa"/>
    <w:rsid w:val="00FB0C8E"/>
    <w:pPr>
      <w:ind w:firstLine="709"/>
      <w:jc w:val="both"/>
    </w:pPr>
  </w:style>
  <w:style w:type="character" w:customStyle="1" w:styleId="1f8">
    <w:name w:val="1_глава Знак"/>
    <w:link w:val="1f7"/>
    <w:rsid w:val="00FB0C8E"/>
    <w:rPr>
      <w:rFonts w:ascii="Times New Roman" w:eastAsia="Times New Roman" w:hAnsi="Times New Roman" w:cs="Times New Roman"/>
      <w:b/>
      <w:sz w:val="28"/>
      <w:szCs w:val="28"/>
      <w:lang w:val="x-none" w:eastAsia="x-none"/>
    </w:rPr>
  </w:style>
  <w:style w:type="paragraph" w:customStyle="1" w:styleId="2f6">
    <w:name w:val="2_раздел"/>
    <w:basedOn w:val="74"/>
    <w:link w:val="2f7"/>
    <w:qFormat/>
    <w:rsid w:val="00FB0C8E"/>
    <w:pPr>
      <w:jc w:val="both"/>
      <w:outlineLvl w:val="1"/>
    </w:pPr>
  </w:style>
  <w:style w:type="character" w:customStyle="1" w:styleId="1fa">
    <w:name w:val="1__глава Знак"/>
    <w:basedOn w:val="1f8"/>
    <w:link w:val="1f9"/>
    <w:rsid w:val="00FB0C8E"/>
    <w:rPr>
      <w:rFonts w:ascii="Times New Roman" w:eastAsia="Times New Roman" w:hAnsi="Times New Roman" w:cs="Times New Roman"/>
      <w:b/>
      <w:sz w:val="28"/>
      <w:szCs w:val="28"/>
      <w:lang w:val="x-none" w:eastAsia="x-none"/>
    </w:rPr>
  </w:style>
  <w:style w:type="paragraph" w:customStyle="1" w:styleId="affffffff1">
    <w:name w:val="тех"/>
    <w:basedOn w:val="161"/>
    <w:link w:val="affffffff2"/>
    <w:qFormat/>
    <w:rsid w:val="00FB0C8E"/>
    <w:pPr>
      <w:outlineLvl w:val="1"/>
    </w:pPr>
  </w:style>
  <w:style w:type="character" w:customStyle="1" w:styleId="2f7">
    <w:name w:val="2_раздел Знак"/>
    <w:link w:val="2f6"/>
    <w:rsid w:val="00FB0C8E"/>
    <w:rPr>
      <w:rFonts w:ascii="Calibri" w:eastAsia="Times New Roman" w:hAnsi="Calibri" w:cs="Times New Roman"/>
      <w:b/>
      <w:sz w:val="24"/>
      <w:szCs w:val="24"/>
      <w:lang w:val="x-none" w:eastAsia="x-none"/>
    </w:rPr>
  </w:style>
  <w:style w:type="character" w:customStyle="1" w:styleId="affffffff2">
    <w:name w:val="тех Знак"/>
    <w:basedOn w:val="162"/>
    <w:link w:val="affffffff1"/>
    <w:rsid w:val="00FB0C8E"/>
    <w:rPr>
      <w:rFonts w:ascii="Times New Roman" w:eastAsia="Times New Roman" w:hAnsi="Times New Roman" w:cs="Times New Roman"/>
      <w:b/>
      <w:bCs/>
      <w:kern w:val="32"/>
      <w:sz w:val="24"/>
      <w:szCs w:val="24"/>
      <w:lang w:val="x-none" w:eastAsia="x-none"/>
    </w:rPr>
  </w:style>
  <w:style w:type="paragraph" w:customStyle="1" w:styleId="144">
    <w:name w:val="14_шр"/>
    <w:basedOn w:val="a6"/>
    <w:link w:val="145"/>
    <w:qFormat/>
    <w:rsid w:val="00FB0C8E"/>
    <w:pPr>
      <w:spacing w:before="120" w:after="120"/>
      <w:ind w:firstLine="709"/>
      <w:jc w:val="both"/>
      <w:outlineLvl w:val="0"/>
    </w:pPr>
    <w:rPr>
      <w:b/>
      <w:color w:val="auto"/>
      <w:szCs w:val="28"/>
      <w:lang w:val="x-none" w:eastAsia="x-none"/>
    </w:rPr>
  </w:style>
  <w:style w:type="paragraph" w:customStyle="1" w:styleId="123">
    <w:name w:val="12_шр"/>
    <w:basedOn w:val="a6"/>
    <w:link w:val="124"/>
    <w:qFormat/>
    <w:rsid w:val="00FB0C8E"/>
    <w:pPr>
      <w:spacing w:before="120" w:after="120"/>
      <w:ind w:firstLine="709"/>
      <w:jc w:val="both"/>
    </w:pPr>
    <w:rPr>
      <w:b/>
      <w:color w:val="auto"/>
      <w:sz w:val="24"/>
      <w:lang w:val="x-none" w:eastAsia="x-none"/>
    </w:rPr>
  </w:style>
  <w:style w:type="character" w:customStyle="1" w:styleId="145">
    <w:name w:val="14_шр Знак"/>
    <w:link w:val="144"/>
    <w:rsid w:val="00FB0C8E"/>
    <w:rPr>
      <w:rFonts w:ascii="Times New Roman" w:eastAsia="Times New Roman" w:hAnsi="Times New Roman" w:cs="Times New Roman"/>
      <w:b/>
      <w:sz w:val="28"/>
      <w:szCs w:val="28"/>
      <w:lang w:val="x-none" w:eastAsia="x-none"/>
    </w:rPr>
  </w:style>
  <w:style w:type="paragraph" w:customStyle="1" w:styleId="Twordpage">
    <w:name w:val="Tword_page"/>
    <w:basedOn w:val="a6"/>
    <w:rsid w:val="00FB0C8E"/>
    <w:pPr>
      <w:jc w:val="center"/>
    </w:pPr>
    <w:rPr>
      <w:rFonts w:ascii="Arial" w:hAnsi="Arial"/>
      <w:i/>
      <w:color w:val="auto"/>
      <w:sz w:val="18"/>
    </w:rPr>
  </w:style>
  <w:style w:type="character" w:customStyle="1" w:styleId="124">
    <w:name w:val="12_шр Знак"/>
    <w:link w:val="123"/>
    <w:rsid w:val="00FB0C8E"/>
    <w:rPr>
      <w:rFonts w:ascii="Times New Roman" w:eastAsia="Times New Roman" w:hAnsi="Times New Roman" w:cs="Times New Roman"/>
      <w:b/>
      <w:sz w:val="24"/>
      <w:szCs w:val="24"/>
      <w:lang w:val="x-none" w:eastAsia="x-none"/>
    </w:rPr>
  </w:style>
  <w:style w:type="paragraph" w:customStyle="1" w:styleId="1fb">
    <w:name w:val="Текст ПЗ Первая строка:  1 см"/>
    <w:rsid w:val="00FB0C8E"/>
    <w:pPr>
      <w:spacing w:after="0" w:line="240" w:lineRule="auto"/>
      <w:ind w:firstLine="567"/>
      <w:jc w:val="both"/>
    </w:pPr>
    <w:rPr>
      <w:rFonts w:ascii="ISOCPEUR" w:eastAsia="Times New Roman" w:hAnsi="ISOCPEUR" w:cs="Times New Roman"/>
      <w:i/>
      <w:sz w:val="28"/>
      <w:szCs w:val="20"/>
      <w:lang w:eastAsia="ru-RU"/>
    </w:rPr>
  </w:style>
  <w:style w:type="table" w:styleId="-3">
    <w:name w:val="Table Web 3"/>
    <w:basedOn w:val="a8"/>
    <w:rsid w:val="00FB0C8E"/>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e9">
    <w:name w:val="ÎñíîâíîÈe9 òåêñò"/>
    <w:basedOn w:val="a6"/>
    <w:rsid w:val="00FB0C8E"/>
    <w:pPr>
      <w:widowControl w:val="0"/>
      <w:jc w:val="center"/>
    </w:pPr>
    <w:rPr>
      <w:color w:val="auto"/>
      <w:szCs w:val="20"/>
    </w:rPr>
  </w:style>
  <w:style w:type="character" w:customStyle="1" w:styleId="PlainTextChar">
    <w:name w:val="Plain Text Char"/>
    <w:locked/>
    <w:rsid w:val="00FB0C8E"/>
    <w:rPr>
      <w:rFonts w:ascii="Courier New" w:hAnsi="Courier New"/>
      <w:lang w:val="ru-RU" w:eastAsia="ru-RU" w:bidi="ar-SA"/>
    </w:rPr>
  </w:style>
  <w:style w:type="paragraph" w:customStyle="1" w:styleId="125">
    <w:name w:val="Стиль Первая строка:  125 см Междустр.интервал:  полуторный"/>
    <w:basedOn w:val="a6"/>
    <w:link w:val="1250"/>
    <w:rsid w:val="00FB0C8E"/>
    <w:pPr>
      <w:spacing w:line="360" w:lineRule="auto"/>
      <w:ind w:firstLine="709"/>
      <w:jc w:val="both"/>
    </w:pPr>
    <w:rPr>
      <w:color w:val="auto"/>
      <w:szCs w:val="20"/>
      <w:lang w:val="x-none" w:eastAsia="x-none"/>
    </w:rPr>
  </w:style>
  <w:style w:type="character" w:customStyle="1" w:styleId="1250">
    <w:name w:val="Стиль Первая строка:  125 см Междустр.интервал:  полуторный Знак"/>
    <w:link w:val="125"/>
    <w:rsid w:val="00FB0C8E"/>
    <w:rPr>
      <w:rFonts w:ascii="Times New Roman" w:eastAsia="Times New Roman" w:hAnsi="Times New Roman" w:cs="Times New Roman"/>
      <w:sz w:val="28"/>
      <w:szCs w:val="20"/>
      <w:lang w:val="x-none" w:eastAsia="x-none"/>
    </w:rPr>
  </w:style>
  <w:style w:type="paragraph" w:customStyle="1" w:styleId="affffffff3">
    <w:name w:val="Текст штампа"/>
    <w:link w:val="affffffff4"/>
    <w:rsid w:val="00FB0C8E"/>
    <w:pPr>
      <w:spacing w:after="0" w:line="240" w:lineRule="auto"/>
      <w:jc w:val="center"/>
    </w:pPr>
    <w:rPr>
      <w:rFonts w:ascii="ISOCPEUR" w:eastAsia="Times New Roman" w:hAnsi="ISOCPEUR" w:cs="Times New Roman"/>
      <w:i/>
      <w:sz w:val="18"/>
      <w:szCs w:val="24"/>
      <w:lang w:eastAsia="ru-RU"/>
    </w:rPr>
  </w:style>
  <w:style w:type="paragraph" w:customStyle="1" w:styleId="affffffff5">
    <w:name w:val="Текст шифра"/>
    <w:basedOn w:val="affffffff3"/>
    <w:rsid w:val="00FB0C8E"/>
    <w:rPr>
      <w:iCs/>
      <w:w w:val="90"/>
      <w:sz w:val="32"/>
      <w:szCs w:val="14"/>
    </w:rPr>
  </w:style>
  <w:style w:type="paragraph" w:customStyle="1" w:styleId="affffffff6">
    <w:name w:val="Номер листа"/>
    <w:basedOn w:val="affffffff3"/>
    <w:rsid w:val="00FB0C8E"/>
    <w:rPr>
      <w:iCs/>
      <w:w w:val="90"/>
      <w:sz w:val="32"/>
      <w:szCs w:val="14"/>
    </w:rPr>
  </w:style>
  <w:style w:type="character" w:customStyle="1" w:styleId="affffffff4">
    <w:name w:val="Текст штампа Знак"/>
    <w:link w:val="affffffff3"/>
    <w:rsid w:val="00FB0C8E"/>
    <w:rPr>
      <w:rFonts w:ascii="ISOCPEUR" w:eastAsia="Times New Roman" w:hAnsi="ISOCPEUR" w:cs="Times New Roman"/>
      <w:i/>
      <w:sz w:val="18"/>
      <w:szCs w:val="24"/>
      <w:lang w:eastAsia="ru-RU"/>
    </w:rPr>
  </w:style>
  <w:style w:type="paragraph" w:customStyle="1" w:styleId="affffffff7">
    <w:name w:val="заг. указ. литературы"/>
    <w:basedOn w:val="a6"/>
    <w:rsid w:val="00FB0C8E"/>
    <w:pPr>
      <w:tabs>
        <w:tab w:val="left" w:pos="9000"/>
        <w:tab w:val="right" w:pos="9360"/>
      </w:tabs>
      <w:suppressAutoHyphens/>
      <w:ind w:firstLine="720"/>
    </w:pPr>
    <w:rPr>
      <w:rFonts w:ascii="Arial" w:eastAsia="Courier" w:hAnsi="Arial"/>
      <w:color w:val="auto"/>
      <w:sz w:val="24"/>
      <w:szCs w:val="20"/>
      <w:lang w:val="en-US"/>
    </w:rPr>
  </w:style>
  <w:style w:type="paragraph" w:customStyle="1" w:styleId="affffffff8">
    <w:name w:val="Переменные"/>
    <w:basedOn w:val="afa"/>
    <w:rsid w:val="00FB0C8E"/>
    <w:pPr>
      <w:tabs>
        <w:tab w:val="clear" w:pos="6520"/>
        <w:tab w:val="clear" w:pos="6640"/>
        <w:tab w:val="left" w:pos="482"/>
      </w:tabs>
      <w:spacing w:line="336" w:lineRule="auto"/>
      <w:ind w:left="482" w:hanging="482"/>
      <w:jc w:val="left"/>
    </w:pPr>
    <w:rPr>
      <w:color w:val="auto"/>
      <w:sz w:val="24"/>
    </w:rPr>
  </w:style>
  <w:style w:type="paragraph" w:customStyle="1" w:styleId="affffffff9">
    <w:name w:val="Формула"/>
    <w:basedOn w:val="afa"/>
    <w:rsid w:val="00FB0C8E"/>
    <w:pPr>
      <w:tabs>
        <w:tab w:val="clear" w:pos="6520"/>
        <w:tab w:val="clear" w:pos="6640"/>
        <w:tab w:val="center" w:pos="4536"/>
        <w:tab w:val="right" w:pos="9356"/>
      </w:tabs>
      <w:spacing w:line="336" w:lineRule="auto"/>
      <w:jc w:val="left"/>
    </w:pPr>
    <w:rPr>
      <w:color w:val="auto"/>
      <w:sz w:val="24"/>
    </w:rPr>
  </w:style>
  <w:style w:type="paragraph" w:customStyle="1" w:styleId="affffffffa">
    <w:name w:val="Чертежный"/>
    <w:rsid w:val="00FB0C8E"/>
    <w:pPr>
      <w:spacing w:after="0" w:line="240" w:lineRule="auto"/>
      <w:jc w:val="both"/>
    </w:pPr>
    <w:rPr>
      <w:rFonts w:ascii="ISOCPEUR" w:eastAsia="Times New Roman" w:hAnsi="ISOCPEUR" w:cs="Times New Roman"/>
      <w:i/>
      <w:sz w:val="28"/>
      <w:szCs w:val="20"/>
      <w:lang w:val="uk-UA" w:eastAsia="ru-RU"/>
    </w:rPr>
  </w:style>
  <w:style w:type="paragraph" w:customStyle="1" w:styleId="affffffffb">
    <w:name w:val="Листинг программы"/>
    <w:rsid w:val="00FB0C8E"/>
    <w:pPr>
      <w:suppressAutoHyphens/>
      <w:spacing w:after="0" w:line="240" w:lineRule="auto"/>
    </w:pPr>
    <w:rPr>
      <w:rFonts w:ascii="Times New Roman" w:eastAsia="Times New Roman" w:hAnsi="Times New Roman" w:cs="Times New Roman"/>
      <w:noProof/>
      <w:sz w:val="20"/>
      <w:szCs w:val="20"/>
      <w:lang w:eastAsia="ru-RU"/>
    </w:rPr>
  </w:style>
  <w:style w:type="paragraph" w:customStyle="1" w:styleId="3f0">
    <w:name w:val="заголовок 3"/>
    <w:basedOn w:val="a6"/>
    <w:next w:val="a6"/>
    <w:rsid w:val="00FB0C8E"/>
    <w:pPr>
      <w:keepNext/>
      <w:autoSpaceDE w:val="0"/>
      <w:autoSpaceDN w:val="0"/>
    </w:pPr>
    <w:rPr>
      <w:color w:val="auto"/>
      <w:szCs w:val="28"/>
      <w:lang w:val="en-US"/>
    </w:rPr>
  </w:style>
  <w:style w:type="paragraph" w:customStyle="1" w:styleId="95">
    <w:name w:val="заголовок 9"/>
    <w:basedOn w:val="a6"/>
    <w:next w:val="a6"/>
    <w:rsid w:val="00FB0C8E"/>
    <w:pPr>
      <w:keepNext/>
      <w:autoSpaceDE w:val="0"/>
      <w:autoSpaceDN w:val="0"/>
      <w:spacing w:before="60"/>
      <w:jc w:val="both"/>
    </w:pPr>
    <w:rPr>
      <w:color w:val="auto"/>
      <w:sz w:val="24"/>
    </w:rPr>
  </w:style>
  <w:style w:type="paragraph" w:customStyle="1" w:styleId="76">
    <w:name w:val="заголовок 7"/>
    <w:basedOn w:val="a6"/>
    <w:next w:val="a6"/>
    <w:rsid w:val="00FB0C8E"/>
    <w:pPr>
      <w:keepNext/>
      <w:autoSpaceDE w:val="0"/>
      <w:autoSpaceDN w:val="0"/>
      <w:jc w:val="center"/>
    </w:pPr>
    <w:rPr>
      <w:color w:val="auto"/>
      <w:sz w:val="24"/>
      <w:lang w:val="en-US"/>
    </w:rPr>
  </w:style>
  <w:style w:type="paragraph" w:customStyle="1" w:styleId="a5">
    <w:name w:val="черт без отступа Знак Знак Знак"/>
    <w:basedOn w:val="a6"/>
    <w:autoRedefine/>
    <w:rsid w:val="00FB0C8E"/>
    <w:pPr>
      <w:widowControl w:val="0"/>
      <w:numPr>
        <w:numId w:val="9"/>
      </w:numPr>
      <w:tabs>
        <w:tab w:val="clear" w:pos="0"/>
        <w:tab w:val="num" w:pos="993"/>
      </w:tabs>
      <w:spacing w:line="348" w:lineRule="auto"/>
      <w:ind w:left="0" w:right="284" w:firstLine="567"/>
      <w:jc w:val="both"/>
    </w:pPr>
    <w:rPr>
      <w:snapToGrid w:val="0"/>
      <w:color w:val="auto"/>
      <w:sz w:val="24"/>
    </w:rPr>
  </w:style>
  <w:style w:type="paragraph" w:customStyle="1" w:styleId="1fc">
    <w:name w:val="ПЗ 1"/>
    <w:basedOn w:val="a6"/>
    <w:autoRedefine/>
    <w:rsid w:val="00FB0C8E"/>
    <w:pPr>
      <w:spacing w:before="240" w:line="360" w:lineRule="auto"/>
      <w:ind w:left="1080" w:hanging="371"/>
      <w:jc w:val="both"/>
      <w:outlineLvl w:val="0"/>
    </w:pPr>
    <w:rPr>
      <w:b/>
      <w:color w:val="auto"/>
      <w:szCs w:val="28"/>
    </w:rPr>
  </w:style>
  <w:style w:type="paragraph" w:customStyle="1" w:styleId="2f8">
    <w:name w:val="ПЗ 2"/>
    <w:basedOn w:val="a6"/>
    <w:autoRedefine/>
    <w:rsid w:val="00FB0C8E"/>
    <w:pPr>
      <w:spacing w:after="240" w:line="276" w:lineRule="auto"/>
      <w:ind w:left="1440" w:hanging="720"/>
      <w:jc w:val="both"/>
      <w:outlineLvl w:val="1"/>
    </w:pPr>
    <w:rPr>
      <w:b/>
      <w:color w:val="auto"/>
      <w:spacing w:val="-4"/>
      <w:sz w:val="24"/>
    </w:rPr>
  </w:style>
  <w:style w:type="paragraph" w:customStyle="1" w:styleId="3f1">
    <w:name w:val="ПЗ 3"/>
    <w:basedOn w:val="a6"/>
    <w:autoRedefine/>
    <w:rsid w:val="00FB0C8E"/>
    <w:pPr>
      <w:spacing w:before="120" w:after="120" w:line="276" w:lineRule="auto"/>
      <w:ind w:firstLine="709"/>
      <w:outlineLvl w:val="2"/>
    </w:pPr>
    <w:rPr>
      <w:b/>
      <w:bCs/>
      <w:color w:val="auto"/>
      <w:sz w:val="24"/>
    </w:rPr>
  </w:style>
  <w:style w:type="paragraph" w:customStyle="1" w:styleId="46">
    <w:name w:val="ПЗ 4"/>
    <w:basedOn w:val="a6"/>
    <w:autoRedefine/>
    <w:rsid w:val="00FB0C8E"/>
    <w:pPr>
      <w:spacing w:line="360" w:lineRule="auto"/>
      <w:ind w:right="284"/>
      <w:jc w:val="both"/>
    </w:pPr>
    <w:rPr>
      <w:b/>
      <w:color w:val="auto"/>
      <w:szCs w:val="28"/>
    </w:rPr>
  </w:style>
  <w:style w:type="paragraph" w:customStyle="1" w:styleId="affffffffc">
    <w:name w:val="текст"/>
    <w:basedOn w:val="23"/>
    <w:rsid w:val="00FB0C8E"/>
  </w:style>
  <w:style w:type="paragraph" w:customStyle="1" w:styleId="a4">
    <w:name w:val="черт с отступом"/>
    <w:basedOn w:val="a6"/>
    <w:rsid w:val="00FB0C8E"/>
    <w:pPr>
      <w:numPr>
        <w:numId w:val="10"/>
      </w:numPr>
      <w:spacing w:line="360" w:lineRule="auto"/>
      <w:ind w:right="284"/>
      <w:jc w:val="both"/>
    </w:pPr>
    <w:rPr>
      <w:color w:val="auto"/>
      <w:szCs w:val="28"/>
    </w:rPr>
  </w:style>
  <w:style w:type="paragraph" w:customStyle="1" w:styleId="affffffffd">
    <w:name w:val="Стиль"/>
    <w:rsid w:val="00FB0C8E"/>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6"/>
    <w:rsid w:val="00FB0C8E"/>
    <w:pPr>
      <w:numPr>
        <w:numId w:val="11"/>
      </w:numPr>
      <w:tabs>
        <w:tab w:val="num" w:pos="1440"/>
      </w:tabs>
      <w:spacing w:line="360" w:lineRule="auto"/>
      <w:ind w:left="1224" w:hanging="504"/>
      <w:jc w:val="both"/>
      <w:outlineLvl w:val="3"/>
    </w:pPr>
    <w:rPr>
      <w:b/>
      <w:snapToGrid w:val="0"/>
      <w:color w:val="auto"/>
      <w:szCs w:val="32"/>
    </w:rPr>
  </w:style>
  <w:style w:type="paragraph" w:customStyle="1" w:styleId="affffffffe">
    <w:name w:val="текст письма"/>
    <w:basedOn w:val="a6"/>
    <w:rsid w:val="00FB0C8E"/>
    <w:pPr>
      <w:spacing w:line="360" w:lineRule="auto"/>
    </w:pPr>
    <w:rPr>
      <w:rFonts w:ascii="Times New Roman CYR" w:hAnsi="Times New Roman CYR"/>
      <w:snapToGrid w:val="0"/>
      <w:color w:val="auto"/>
      <w:sz w:val="24"/>
      <w:szCs w:val="20"/>
    </w:rPr>
  </w:style>
  <w:style w:type="paragraph" w:customStyle="1" w:styleId="xl57">
    <w:name w:val="xl57"/>
    <w:basedOn w:val="a6"/>
    <w:rsid w:val="00FB0C8E"/>
    <w:pPr>
      <w:spacing w:before="100" w:beforeAutospacing="1" w:after="100" w:afterAutospacing="1"/>
      <w:jc w:val="center"/>
    </w:pPr>
    <w:rPr>
      <w:rFonts w:ascii="Times New Roman CYR" w:hAnsi="Times New Roman CYR" w:cs="Times New Roman CYR"/>
      <w:color w:val="auto"/>
      <w:sz w:val="24"/>
    </w:rPr>
  </w:style>
  <w:style w:type="paragraph" w:customStyle="1" w:styleId="47">
    <w:name w:val="заголовок 4"/>
    <w:basedOn w:val="a6"/>
    <w:next w:val="a6"/>
    <w:rsid w:val="00FB0C8E"/>
    <w:pPr>
      <w:keepNext/>
      <w:autoSpaceDE w:val="0"/>
      <w:autoSpaceDN w:val="0"/>
    </w:pPr>
    <w:rPr>
      <w:snapToGrid w:val="0"/>
      <w:color w:val="auto"/>
      <w:sz w:val="24"/>
    </w:rPr>
  </w:style>
  <w:style w:type="paragraph" w:customStyle="1" w:styleId="2f9">
    <w:name w:val="заголовок 2"/>
    <w:basedOn w:val="a6"/>
    <w:next w:val="a6"/>
    <w:rsid w:val="00FB0C8E"/>
    <w:pPr>
      <w:keepNext/>
      <w:autoSpaceDE w:val="0"/>
      <w:autoSpaceDN w:val="0"/>
    </w:pPr>
    <w:rPr>
      <w:b/>
      <w:bCs/>
      <w:snapToGrid w:val="0"/>
      <w:color w:val="auto"/>
      <w:sz w:val="24"/>
    </w:rPr>
  </w:style>
  <w:style w:type="paragraph" w:customStyle="1" w:styleId="56">
    <w:name w:val="заголовок 5"/>
    <w:basedOn w:val="a6"/>
    <w:next w:val="a6"/>
    <w:rsid w:val="00FB0C8E"/>
    <w:pPr>
      <w:keepNext/>
      <w:autoSpaceDE w:val="0"/>
      <w:autoSpaceDN w:val="0"/>
      <w:jc w:val="center"/>
    </w:pPr>
    <w:rPr>
      <w:snapToGrid w:val="0"/>
      <w:color w:val="auto"/>
      <w:sz w:val="24"/>
      <w:lang w:val="en-US"/>
    </w:rPr>
  </w:style>
  <w:style w:type="paragraph" w:customStyle="1" w:styleId="66">
    <w:name w:val="заголовок 6"/>
    <w:basedOn w:val="a6"/>
    <w:next w:val="a6"/>
    <w:uiPriority w:val="99"/>
    <w:rsid w:val="00FB0C8E"/>
    <w:pPr>
      <w:keepNext/>
      <w:autoSpaceDE w:val="0"/>
      <w:autoSpaceDN w:val="0"/>
      <w:jc w:val="center"/>
    </w:pPr>
    <w:rPr>
      <w:b/>
      <w:bCs/>
      <w:snapToGrid w:val="0"/>
      <w:color w:val="auto"/>
      <w:sz w:val="32"/>
      <w:szCs w:val="32"/>
    </w:rPr>
  </w:style>
  <w:style w:type="paragraph" w:customStyle="1" w:styleId="85">
    <w:name w:val="заголовок 8"/>
    <w:basedOn w:val="a6"/>
    <w:next w:val="a6"/>
    <w:rsid w:val="00FB0C8E"/>
    <w:pPr>
      <w:keepNext/>
      <w:autoSpaceDE w:val="0"/>
      <w:autoSpaceDN w:val="0"/>
    </w:pPr>
    <w:rPr>
      <w:snapToGrid w:val="0"/>
      <w:color w:val="auto"/>
      <w:sz w:val="24"/>
    </w:rPr>
  </w:style>
  <w:style w:type="paragraph" w:customStyle="1" w:styleId="410">
    <w:name w:val="Заголовок 41"/>
    <w:basedOn w:val="a6"/>
    <w:next w:val="a6"/>
    <w:rsid w:val="00FB0C8E"/>
    <w:pPr>
      <w:keepNext/>
      <w:jc w:val="center"/>
      <w:outlineLvl w:val="3"/>
    </w:pPr>
    <w:rPr>
      <w:snapToGrid w:val="0"/>
      <w:color w:val="auto"/>
      <w:sz w:val="24"/>
      <w:szCs w:val="20"/>
    </w:rPr>
  </w:style>
  <w:style w:type="character" w:customStyle="1" w:styleId="BODYTEXTNORMAL">
    <w:name w:val="BODY TEXT NORMAL Знак"/>
    <w:link w:val="BODYTEXTNORMAL0"/>
    <w:locked/>
    <w:rsid w:val="00FB0C8E"/>
    <w:rPr>
      <w:rFonts w:ascii="Arial" w:hAnsi="Arial"/>
    </w:rPr>
  </w:style>
  <w:style w:type="paragraph" w:customStyle="1" w:styleId="BODYTEXTNORMAL0">
    <w:name w:val="BODY TEXT NORMAL"/>
    <w:basedOn w:val="a6"/>
    <w:link w:val="BODYTEXTNORMAL"/>
    <w:rsid w:val="00FB0C8E"/>
    <w:pPr>
      <w:spacing w:before="120"/>
      <w:ind w:left="1077"/>
      <w:jc w:val="both"/>
    </w:pPr>
    <w:rPr>
      <w:rFonts w:ascii="Arial" w:eastAsiaTheme="minorHAnsi" w:hAnsi="Arial" w:cstheme="minorBidi"/>
      <w:color w:val="auto"/>
      <w:sz w:val="22"/>
      <w:szCs w:val="22"/>
      <w:lang w:eastAsia="en-US"/>
    </w:rPr>
  </w:style>
  <w:style w:type="paragraph" w:customStyle="1" w:styleId="2fa">
    <w:name w:val="заголовок пз 2 Знак Знак Знак"/>
    <w:basedOn w:val="af6"/>
    <w:rsid w:val="00FB0C8E"/>
    <w:pPr>
      <w:tabs>
        <w:tab w:val="num" w:pos="907"/>
      </w:tabs>
      <w:spacing w:line="360" w:lineRule="auto"/>
      <w:ind w:left="907" w:hanging="198"/>
      <w:outlineLvl w:val="3"/>
    </w:pPr>
    <w:rPr>
      <w:b/>
      <w:snapToGrid w:val="0"/>
      <w:szCs w:val="32"/>
    </w:rPr>
  </w:style>
  <w:style w:type="character" w:customStyle="1" w:styleId="2fb">
    <w:name w:val="заголовок пз 2 Знак Знак Знак Знак"/>
    <w:rsid w:val="00FB0C8E"/>
    <w:rPr>
      <w:b/>
      <w:sz w:val="28"/>
      <w:szCs w:val="32"/>
      <w:lang w:val="ru-RU" w:eastAsia="ru-RU" w:bidi="ar-SA"/>
    </w:rPr>
  </w:style>
  <w:style w:type="character" w:customStyle="1" w:styleId="1fd">
    <w:name w:val="заголовок пз 1 Знак Знак"/>
    <w:rsid w:val="00FB0C8E"/>
    <w:rPr>
      <w:b/>
      <w:sz w:val="28"/>
      <w:szCs w:val="32"/>
      <w:lang w:val="ru-RU" w:eastAsia="ru-RU" w:bidi="ar-SA"/>
    </w:rPr>
  </w:style>
  <w:style w:type="paragraph" w:customStyle="1" w:styleId="afffffffff">
    <w:name w:val="текст Знак"/>
    <w:basedOn w:val="23"/>
    <w:autoRedefine/>
    <w:rsid w:val="00FB0C8E"/>
  </w:style>
  <w:style w:type="character" w:customStyle="1" w:styleId="afffffffff0">
    <w:name w:val="текст Знак Знак"/>
    <w:rsid w:val="00FB0C8E"/>
    <w:rPr>
      <w:snapToGrid w:val="0"/>
      <w:sz w:val="28"/>
      <w:szCs w:val="28"/>
      <w:lang w:val="ru-RU" w:eastAsia="ru-RU" w:bidi="ar-SA"/>
    </w:rPr>
  </w:style>
  <w:style w:type="character" w:customStyle="1" w:styleId="afffffffff1">
    <w:name w:val="черт без отступа Знак Знак Знак Знак"/>
    <w:rsid w:val="00FB0C8E"/>
    <w:rPr>
      <w:snapToGrid w:val="0"/>
      <w:sz w:val="24"/>
      <w:szCs w:val="24"/>
      <w:lang w:val="ru-RU" w:eastAsia="ru-RU" w:bidi="ar-SA"/>
    </w:rPr>
  </w:style>
  <w:style w:type="character" w:customStyle="1" w:styleId="afffffffff2">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FB0C8E"/>
    <w:rPr>
      <w:sz w:val="32"/>
      <w:szCs w:val="32"/>
      <w:lang w:val="ru-RU" w:eastAsia="ru-RU" w:bidi="ar-SA"/>
    </w:rPr>
  </w:style>
  <w:style w:type="character" w:customStyle="1" w:styleId="2fc">
    <w:name w:val="Основной текст с отступом 2 Знак Знак"/>
    <w:rsid w:val="00FB0C8E"/>
    <w:rPr>
      <w:snapToGrid w:val="0"/>
      <w:sz w:val="28"/>
      <w:lang w:val="ru-RU" w:eastAsia="ru-RU" w:bidi="ar-SA"/>
    </w:rPr>
  </w:style>
  <w:style w:type="paragraph" w:customStyle="1" w:styleId="Preformat">
    <w:name w:val="Preformat"/>
    <w:rsid w:val="00FB0C8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fff3">
    <w:name w:val="Пояснительная записка"/>
    <w:basedOn w:val="a6"/>
    <w:rsid w:val="00FB0C8E"/>
    <w:pPr>
      <w:spacing w:line="360" w:lineRule="auto"/>
      <w:ind w:firstLine="567"/>
      <w:jc w:val="both"/>
    </w:pPr>
    <w:rPr>
      <w:snapToGrid w:val="0"/>
      <w:color w:val="auto"/>
      <w:sz w:val="24"/>
      <w:szCs w:val="20"/>
    </w:rPr>
  </w:style>
  <w:style w:type="paragraph" w:customStyle="1" w:styleId="afffffffff4">
    <w:name w:val="т с новой стр"/>
    <w:basedOn w:val="a6"/>
    <w:autoRedefine/>
    <w:rsid w:val="00FB0C8E"/>
    <w:pPr>
      <w:pageBreakBefore/>
      <w:spacing w:line="360" w:lineRule="auto"/>
      <w:ind w:firstLine="851"/>
      <w:jc w:val="both"/>
    </w:pPr>
    <w:rPr>
      <w:snapToGrid w:val="0"/>
      <w:color w:val="auto"/>
      <w:sz w:val="24"/>
      <w:szCs w:val="20"/>
    </w:rPr>
  </w:style>
  <w:style w:type="paragraph" w:customStyle="1" w:styleId="2fd">
    <w:name w:val="заголовок пз 2"/>
    <w:basedOn w:val="af6"/>
    <w:rsid w:val="00FB0C8E"/>
    <w:pPr>
      <w:tabs>
        <w:tab w:val="num" w:pos="1049"/>
      </w:tabs>
      <w:spacing w:line="360" w:lineRule="auto"/>
      <w:ind w:left="1049" w:hanging="198"/>
      <w:outlineLvl w:val="3"/>
    </w:pPr>
    <w:rPr>
      <w:b/>
      <w:snapToGrid w:val="0"/>
      <w:szCs w:val="32"/>
    </w:rPr>
  </w:style>
  <w:style w:type="character" w:customStyle="1" w:styleId="2fe">
    <w:name w:val="заголовок пз 2 Знак"/>
    <w:rsid w:val="00FB0C8E"/>
    <w:rPr>
      <w:b/>
      <w:sz w:val="28"/>
      <w:szCs w:val="32"/>
      <w:lang w:val="ru-RU" w:eastAsia="ru-RU" w:bidi="ar-SA"/>
    </w:rPr>
  </w:style>
  <w:style w:type="paragraph" w:customStyle="1" w:styleId="3f2">
    <w:name w:val="Стиль Заголовок 3"/>
    <w:basedOn w:val="30"/>
    <w:autoRedefine/>
    <w:rsid w:val="00FB0C8E"/>
    <w:pPr>
      <w:keepLines w:val="0"/>
      <w:numPr>
        <w:ilvl w:val="0"/>
        <w:numId w:val="0"/>
      </w:numPr>
      <w:tabs>
        <w:tab w:val="clear" w:pos="1276"/>
      </w:tabs>
      <w:suppressAutoHyphens w:val="0"/>
      <w:overflowPunct/>
      <w:autoSpaceDE/>
      <w:autoSpaceDN/>
      <w:adjustRightInd/>
      <w:spacing w:before="120" w:after="120" w:line="360" w:lineRule="auto"/>
      <w:ind w:firstLine="709"/>
      <w:textAlignment w:val="auto"/>
    </w:pPr>
    <w:rPr>
      <w:rFonts w:cs="Times New Roman"/>
      <w:bCs w:val="0"/>
      <w:i/>
      <w:iCs/>
      <w:snapToGrid w:val="0"/>
      <w:szCs w:val="20"/>
      <w:lang w:eastAsia="ru-RU"/>
    </w:rPr>
  </w:style>
  <w:style w:type="paragraph" w:customStyle="1" w:styleId="3f3">
    <w:name w:val="Стиль Заголовок 3 + по ширине Междустр.интервал:  полуторный"/>
    <w:basedOn w:val="30"/>
    <w:autoRedefine/>
    <w:rsid w:val="00FB0C8E"/>
    <w:pPr>
      <w:keepLines w:val="0"/>
      <w:numPr>
        <w:ilvl w:val="0"/>
        <w:numId w:val="0"/>
      </w:numPr>
      <w:tabs>
        <w:tab w:val="clear" w:pos="1276"/>
      </w:tabs>
      <w:suppressAutoHyphens w:val="0"/>
      <w:overflowPunct/>
      <w:autoSpaceDE/>
      <w:autoSpaceDN/>
      <w:adjustRightInd/>
      <w:spacing w:before="120" w:after="120" w:line="360" w:lineRule="auto"/>
      <w:ind w:firstLine="709"/>
      <w:textAlignment w:val="auto"/>
    </w:pPr>
    <w:rPr>
      <w:rFonts w:cs="Times New Roman"/>
      <w:bCs w:val="0"/>
      <w:iCs/>
      <w:snapToGrid w:val="0"/>
      <w:szCs w:val="20"/>
      <w:lang w:eastAsia="ru-RU"/>
    </w:rPr>
  </w:style>
  <w:style w:type="paragraph" w:customStyle="1" w:styleId="314pt">
    <w:name w:val="Стиль Заголовок 3 + 14 pt полужирный не курсив по ширине Междус..."/>
    <w:basedOn w:val="30"/>
    <w:autoRedefine/>
    <w:rsid w:val="00FB0C8E"/>
    <w:pPr>
      <w:keepLines w:val="0"/>
      <w:numPr>
        <w:ilvl w:val="0"/>
        <w:numId w:val="0"/>
      </w:numPr>
      <w:tabs>
        <w:tab w:val="clear" w:pos="1276"/>
      </w:tabs>
      <w:suppressAutoHyphens w:val="0"/>
      <w:overflowPunct/>
      <w:autoSpaceDE/>
      <w:autoSpaceDN/>
      <w:adjustRightInd/>
      <w:spacing w:before="120" w:after="120" w:line="360" w:lineRule="auto"/>
      <w:ind w:firstLine="709"/>
      <w:textAlignment w:val="auto"/>
    </w:pPr>
    <w:rPr>
      <w:rFonts w:cs="Times New Roman"/>
      <w:b w:val="0"/>
      <w:i/>
      <w:snapToGrid w:val="0"/>
      <w:szCs w:val="20"/>
      <w:lang w:eastAsia="ru-RU"/>
    </w:rPr>
  </w:style>
  <w:style w:type="character" w:customStyle="1" w:styleId="1fe">
    <w:name w:val="текст Знак Знак1"/>
    <w:rsid w:val="00FB0C8E"/>
    <w:rPr>
      <w:snapToGrid w:val="0"/>
      <w:sz w:val="28"/>
      <w:lang w:val="ru-RU" w:eastAsia="ru-RU" w:bidi="ar-SA"/>
    </w:rPr>
  </w:style>
  <w:style w:type="paragraph" w:customStyle="1" w:styleId="afffffffff5">
    <w:name w:val="черт без отступа"/>
    <w:basedOn w:val="a6"/>
    <w:autoRedefine/>
    <w:rsid w:val="00FB0C8E"/>
    <w:pPr>
      <w:widowControl w:val="0"/>
      <w:tabs>
        <w:tab w:val="num" w:pos="993"/>
      </w:tabs>
      <w:spacing w:line="360" w:lineRule="auto"/>
      <w:ind w:right="284" w:firstLine="709"/>
      <w:jc w:val="both"/>
    </w:pPr>
    <w:rPr>
      <w:snapToGrid w:val="0"/>
      <w:color w:val="auto"/>
      <w:sz w:val="24"/>
    </w:rPr>
  </w:style>
  <w:style w:type="character" w:customStyle="1" w:styleId="2ff">
    <w:name w:val="заголовок пз 2 Знак Знак"/>
    <w:rsid w:val="00FB0C8E"/>
    <w:rPr>
      <w:b/>
      <w:sz w:val="28"/>
      <w:szCs w:val="32"/>
      <w:lang w:val="ru-RU" w:eastAsia="ru-RU" w:bidi="ar-SA"/>
    </w:rPr>
  </w:style>
  <w:style w:type="paragraph" w:customStyle="1" w:styleId="1ff">
    <w:name w:val="заголовок пз 1"/>
    <w:basedOn w:val="af6"/>
    <w:autoRedefine/>
    <w:rsid w:val="00FB0C8E"/>
    <w:pPr>
      <w:tabs>
        <w:tab w:val="num" w:pos="993"/>
      </w:tabs>
      <w:spacing w:line="360" w:lineRule="auto"/>
      <w:ind w:left="993" w:hanging="426"/>
      <w:outlineLvl w:val="0"/>
    </w:pPr>
    <w:rPr>
      <w:b/>
      <w:snapToGrid w:val="0"/>
      <w:szCs w:val="32"/>
    </w:rPr>
  </w:style>
  <w:style w:type="character" w:customStyle="1" w:styleId="1ff0">
    <w:name w:val="заголовок пз 1 Знак Знак Знак"/>
    <w:rsid w:val="00FB0C8E"/>
    <w:rPr>
      <w:b/>
      <w:snapToGrid w:val="0"/>
      <w:sz w:val="28"/>
      <w:szCs w:val="32"/>
      <w:lang w:val="ru-RU" w:eastAsia="ru-RU" w:bidi="ar-SA"/>
    </w:rPr>
  </w:style>
  <w:style w:type="character" w:customStyle="1" w:styleId="afffffffff6">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FB0C8E"/>
    <w:rPr>
      <w:sz w:val="32"/>
      <w:szCs w:val="32"/>
      <w:lang w:val="ru-RU" w:eastAsia="ru-RU" w:bidi="ar-SA"/>
    </w:rPr>
  </w:style>
  <w:style w:type="paragraph" w:styleId="2ff0">
    <w:name w:val="List 2"/>
    <w:basedOn w:val="a6"/>
    <w:rsid w:val="00FB0C8E"/>
    <w:pPr>
      <w:spacing w:line="360" w:lineRule="auto"/>
      <w:ind w:left="566" w:hanging="283"/>
    </w:pPr>
    <w:rPr>
      <w:snapToGrid w:val="0"/>
      <w:color w:val="auto"/>
      <w:sz w:val="24"/>
      <w:szCs w:val="20"/>
    </w:rPr>
  </w:style>
  <w:style w:type="paragraph" w:customStyle="1" w:styleId="211">
    <w:name w:val="Основной текст с отступом 21"/>
    <w:basedOn w:val="a6"/>
    <w:rsid w:val="00FB0C8E"/>
    <w:pPr>
      <w:spacing w:line="360" w:lineRule="auto"/>
      <w:ind w:firstLine="709"/>
      <w:jc w:val="both"/>
    </w:pPr>
    <w:rPr>
      <w:snapToGrid w:val="0"/>
      <w:color w:val="auto"/>
      <w:sz w:val="24"/>
      <w:szCs w:val="20"/>
    </w:rPr>
  </w:style>
  <w:style w:type="paragraph" w:styleId="a2">
    <w:name w:val="List"/>
    <w:basedOn w:val="a6"/>
    <w:link w:val="afffffffff7"/>
    <w:rsid w:val="00FB0C8E"/>
    <w:pPr>
      <w:numPr>
        <w:numId w:val="8"/>
      </w:numPr>
      <w:tabs>
        <w:tab w:val="clear" w:pos="360"/>
        <w:tab w:val="num" w:pos="720"/>
        <w:tab w:val="num" w:pos="1276"/>
      </w:tabs>
      <w:spacing w:after="240"/>
      <w:ind w:left="1276" w:hanging="425"/>
      <w:jc w:val="both"/>
    </w:pPr>
    <w:rPr>
      <w:rFonts w:ascii="Arial" w:hAnsi="Arial"/>
      <w:color w:val="auto"/>
      <w:sz w:val="24"/>
      <w:szCs w:val="20"/>
    </w:rPr>
  </w:style>
  <w:style w:type="character" w:customStyle="1" w:styleId="EmailStyle122">
    <w:name w:val="EmailStyle122"/>
    <w:rsid w:val="00FB0C8E"/>
    <w:rPr>
      <w:rFonts w:ascii="Arial" w:hAnsi="Arial" w:cs="Arial"/>
      <w:color w:val="000000"/>
      <w:sz w:val="20"/>
    </w:rPr>
  </w:style>
  <w:style w:type="paragraph" w:customStyle="1" w:styleId="Iiynieoaeuiaycaienea">
    <w:name w:val="Iiynieoaeuiay caienea"/>
    <w:basedOn w:val="a6"/>
    <w:rsid w:val="00FB0C8E"/>
    <w:pPr>
      <w:overflowPunct w:val="0"/>
      <w:autoSpaceDE w:val="0"/>
      <w:autoSpaceDN w:val="0"/>
      <w:adjustRightInd w:val="0"/>
      <w:spacing w:line="360" w:lineRule="auto"/>
      <w:ind w:firstLine="567"/>
      <w:jc w:val="both"/>
      <w:textAlignment w:val="baseline"/>
    </w:pPr>
    <w:rPr>
      <w:color w:val="auto"/>
      <w:sz w:val="24"/>
      <w:szCs w:val="20"/>
    </w:rPr>
  </w:style>
  <w:style w:type="character" w:customStyle="1" w:styleId="catcentertext">
    <w:name w:val="catcentertext"/>
    <w:rsid w:val="00FB0C8E"/>
  </w:style>
  <w:style w:type="paragraph" w:customStyle="1" w:styleId="afffffffff8">
    <w:name w:val="Таблицы"/>
    <w:basedOn w:val="afa"/>
    <w:rsid w:val="00FB0C8E"/>
    <w:pPr>
      <w:tabs>
        <w:tab w:val="clear" w:pos="6520"/>
        <w:tab w:val="clear" w:pos="6640"/>
      </w:tabs>
      <w:autoSpaceDE w:val="0"/>
      <w:autoSpaceDN w:val="0"/>
    </w:pPr>
    <w:rPr>
      <w:color w:val="auto"/>
      <w:sz w:val="24"/>
      <w:lang w:val="en-US"/>
    </w:rPr>
  </w:style>
  <w:style w:type="paragraph" w:styleId="a1">
    <w:name w:val="List Number"/>
    <w:basedOn w:val="a6"/>
    <w:rsid w:val="00FB0C8E"/>
    <w:pPr>
      <w:numPr>
        <w:numId w:val="12"/>
      </w:numPr>
      <w:spacing w:before="60" w:after="60"/>
      <w:jc w:val="both"/>
    </w:pPr>
    <w:rPr>
      <w:color w:val="auto"/>
      <w:sz w:val="24"/>
      <w:szCs w:val="20"/>
    </w:rPr>
  </w:style>
  <w:style w:type="character" w:customStyle="1" w:styleId="FontStyle16">
    <w:name w:val="Font Style16"/>
    <w:rsid w:val="00FB0C8E"/>
    <w:rPr>
      <w:rFonts w:ascii="Arial" w:hAnsi="Arial" w:cs="Arial"/>
      <w:i/>
      <w:iCs/>
      <w:sz w:val="20"/>
      <w:szCs w:val="20"/>
    </w:rPr>
  </w:style>
  <w:style w:type="character" w:customStyle="1" w:styleId="FontStyle53">
    <w:name w:val="Font Style53"/>
    <w:rsid w:val="00FB0C8E"/>
    <w:rPr>
      <w:rFonts w:ascii="Arial" w:hAnsi="Arial" w:cs="Arial"/>
      <w:b/>
      <w:bCs/>
      <w:sz w:val="20"/>
      <w:szCs w:val="20"/>
    </w:rPr>
  </w:style>
  <w:style w:type="paragraph" w:customStyle="1" w:styleId="afffffffff9">
    <w:name w:val="Îñíîâíîé òåêñò"/>
    <w:basedOn w:val="a6"/>
    <w:rsid w:val="00FB0C8E"/>
    <w:pPr>
      <w:autoSpaceDE w:val="0"/>
      <w:autoSpaceDN w:val="0"/>
      <w:adjustRightInd w:val="0"/>
      <w:jc w:val="center"/>
    </w:pPr>
    <w:rPr>
      <w:color w:val="auto"/>
      <w:sz w:val="24"/>
    </w:rPr>
  </w:style>
  <w:style w:type="paragraph" w:styleId="afffffffffa">
    <w:name w:val="Subtitle"/>
    <w:basedOn w:val="a6"/>
    <w:link w:val="afffffffffb"/>
    <w:qFormat/>
    <w:rsid w:val="00FB0C8E"/>
    <w:pPr>
      <w:spacing w:line="440" w:lineRule="exact"/>
    </w:pPr>
    <w:rPr>
      <w:rFonts w:ascii="Arial" w:hAnsi="Arial"/>
      <w:b/>
      <w:color w:val="auto"/>
      <w:sz w:val="24"/>
      <w:szCs w:val="20"/>
      <w:lang w:val="x-none" w:eastAsia="x-none"/>
    </w:rPr>
  </w:style>
  <w:style w:type="character" w:customStyle="1" w:styleId="afffffffffb">
    <w:name w:val="Подзаголовок Знак"/>
    <w:basedOn w:val="a7"/>
    <w:link w:val="afffffffffa"/>
    <w:rsid w:val="00FB0C8E"/>
    <w:rPr>
      <w:rFonts w:ascii="Arial" w:eastAsia="Times New Roman" w:hAnsi="Arial" w:cs="Times New Roman"/>
      <w:b/>
      <w:sz w:val="24"/>
      <w:szCs w:val="20"/>
      <w:lang w:val="x-none" w:eastAsia="x-none"/>
    </w:rPr>
  </w:style>
  <w:style w:type="paragraph" w:customStyle="1" w:styleId="normalnavy">
    <w:name w:val="normalnavy"/>
    <w:basedOn w:val="a6"/>
    <w:rsid w:val="00FB0C8E"/>
    <w:pPr>
      <w:spacing w:before="100" w:beforeAutospacing="1" w:after="100" w:afterAutospacing="1"/>
    </w:pPr>
    <w:rPr>
      <w:rFonts w:ascii="Arial" w:hAnsi="Arial" w:cs="Arial"/>
      <w:color w:val="003366"/>
      <w:sz w:val="12"/>
      <w:szCs w:val="12"/>
    </w:rPr>
  </w:style>
  <w:style w:type="character" w:customStyle="1" w:styleId="1ff1">
    <w:name w:val="Текст Знак1 Знак"/>
    <w:aliases w:val="Текст Знак Знак Знак Знак"/>
    <w:rsid w:val="00FB0C8E"/>
    <w:rPr>
      <w:rFonts w:ascii="Courier New" w:hAnsi="Courier New"/>
      <w:szCs w:val="24"/>
      <w:lang w:val="ru-RU" w:eastAsia="ru-RU" w:bidi="ar-SA"/>
    </w:rPr>
  </w:style>
  <w:style w:type="paragraph" w:customStyle="1" w:styleId="221">
    <w:name w:val="Основной текст с отступом 22"/>
    <w:basedOn w:val="a6"/>
    <w:rsid w:val="00FB0C8E"/>
    <w:pPr>
      <w:keepNext/>
      <w:suppressAutoHyphens/>
      <w:spacing w:line="360" w:lineRule="auto"/>
      <w:ind w:firstLine="720"/>
      <w:jc w:val="both"/>
    </w:pPr>
    <w:rPr>
      <w:color w:val="auto"/>
      <w:szCs w:val="20"/>
      <w:lang w:eastAsia="ar-SA"/>
    </w:rPr>
  </w:style>
  <w:style w:type="character" w:customStyle="1" w:styleId="afffffff6">
    <w:name w:val="Маркированный список Знак"/>
    <w:aliases w:val="Маркированный Знак"/>
    <w:link w:val="a0"/>
    <w:rsid w:val="00FB0C8E"/>
    <w:rPr>
      <w:rFonts w:ascii="Times New Roman" w:eastAsia="Times New Roman" w:hAnsi="Times New Roman" w:cs="Times New Roman"/>
      <w:sz w:val="24"/>
      <w:szCs w:val="20"/>
      <w:lang w:val="x-none" w:eastAsia="x-none"/>
    </w:rPr>
  </w:style>
  <w:style w:type="paragraph" w:customStyle="1" w:styleId="afffffffffc">
    <w:name w:val="Таблицы (моноширинный)"/>
    <w:basedOn w:val="a6"/>
    <w:next w:val="a6"/>
    <w:uiPriority w:val="99"/>
    <w:rsid w:val="00FB0C8E"/>
    <w:pPr>
      <w:widowControl w:val="0"/>
      <w:autoSpaceDE w:val="0"/>
      <w:autoSpaceDN w:val="0"/>
      <w:adjustRightInd w:val="0"/>
      <w:jc w:val="both"/>
    </w:pPr>
    <w:rPr>
      <w:rFonts w:ascii="Courier New" w:hAnsi="Courier New" w:cs="Courier New"/>
      <w:color w:val="auto"/>
      <w:sz w:val="24"/>
    </w:rPr>
  </w:style>
  <w:style w:type="paragraph" w:customStyle="1" w:styleId="1ff2">
    <w:name w:val="текст 1"/>
    <w:basedOn w:val="a6"/>
    <w:next w:val="a6"/>
    <w:rsid w:val="00FB0C8E"/>
    <w:pPr>
      <w:ind w:firstLine="540"/>
      <w:jc w:val="both"/>
    </w:pPr>
    <w:rPr>
      <w:color w:val="auto"/>
      <w:sz w:val="20"/>
    </w:rPr>
  </w:style>
  <w:style w:type="character" w:customStyle="1" w:styleId="FontStyle67">
    <w:name w:val="Font Style67"/>
    <w:rsid w:val="00FB0C8E"/>
    <w:rPr>
      <w:rFonts w:ascii="Times New Roman" w:hAnsi="Times New Roman" w:cs="Times New Roman"/>
      <w:sz w:val="28"/>
      <w:szCs w:val="28"/>
    </w:rPr>
  </w:style>
  <w:style w:type="paragraph" w:customStyle="1" w:styleId="a70">
    <w:name w:val="a7"/>
    <w:basedOn w:val="a6"/>
    <w:rsid w:val="00FB0C8E"/>
    <w:pPr>
      <w:autoSpaceDE w:val="0"/>
      <w:autoSpaceDN w:val="0"/>
      <w:spacing w:before="120"/>
      <w:ind w:firstLine="284"/>
      <w:jc w:val="both"/>
    </w:pPr>
    <w:rPr>
      <w:sz w:val="24"/>
    </w:rPr>
  </w:style>
  <w:style w:type="character" w:customStyle="1" w:styleId="fts-hit1">
    <w:name w:val="fts-hit1"/>
    <w:rsid w:val="00FB0C8E"/>
    <w:rPr>
      <w:shd w:val="clear" w:color="auto" w:fill="FFC0CB"/>
    </w:rPr>
  </w:style>
  <w:style w:type="paragraph" w:customStyle="1" w:styleId="WW-">
    <w:name w:val="WW-Текст"/>
    <w:basedOn w:val="a6"/>
    <w:rsid w:val="00FB0C8E"/>
    <w:pPr>
      <w:suppressAutoHyphens/>
    </w:pPr>
    <w:rPr>
      <w:rFonts w:ascii="Courier New" w:hAnsi="Courier New"/>
      <w:color w:val="auto"/>
      <w:sz w:val="20"/>
      <w:lang w:eastAsia="ar-SA"/>
    </w:rPr>
  </w:style>
  <w:style w:type="paragraph" w:customStyle="1" w:styleId="Style2">
    <w:name w:val="Style2"/>
    <w:basedOn w:val="a6"/>
    <w:rsid w:val="00FB0C8E"/>
    <w:pPr>
      <w:widowControl w:val="0"/>
      <w:suppressAutoHyphens/>
      <w:autoSpaceDE w:val="0"/>
      <w:spacing w:line="283" w:lineRule="exact"/>
      <w:ind w:firstLine="850"/>
      <w:jc w:val="both"/>
    </w:pPr>
    <w:rPr>
      <w:color w:val="auto"/>
      <w:sz w:val="24"/>
      <w:lang w:eastAsia="ar-SA"/>
    </w:rPr>
  </w:style>
  <w:style w:type="character" w:customStyle="1" w:styleId="FontStyle33">
    <w:name w:val="Font Style33"/>
    <w:rsid w:val="00FB0C8E"/>
    <w:rPr>
      <w:rFonts w:ascii="Times New Roman" w:hAnsi="Times New Roman" w:cs="Times New Roman"/>
      <w:sz w:val="24"/>
      <w:szCs w:val="24"/>
    </w:rPr>
  </w:style>
  <w:style w:type="paragraph" w:customStyle="1" w:styleId="Style5">
    <w:name w:val="Style5"/>
    <w:basedOn w:val="a6"/>
    <w:rsid w:val="00FB0C8E"/>
    <w:pPr>
      <w:widowControl w:val="0"/>
      <w:autoSpaceDE w:val="0"/>
      <w:autoSpaceDN w:val="0"/>
      <w:adjustRightInd w:val="0"/>
      <w:spacing w:line="254" w:lineRule="exact"/>
    </w:pPr>
    <w:rPr>
      <w:color w:val="auto"/>
      <w:sz w:val="24"/>
    </w:rPr>
  </w:style>
  <w:style w:type="paragraph" w:customStyle="1" w:styleId="Style14">
    <w:name w:val="Style14"/>
    <w:basedOn w:val="a6"/>
    <w:rsid w:val="00FB0C8E"/>
    <w:pPr>
      <w:widowControl w:val="0"/>
      <w:autoSpaceDE w:val="0"/>
      <w:autoSpaceDN w:val="0"/>
      <w:adjustRightInd w:val="0"/>
    </w:pPr>
    <w:rPr>
      <w:color w:val="auto"/>
      <w:sz w:val="24"/>
    </w:rPr>
  </w:style>
  <w:style w:type="paragraph" w:customStyle="1" w:styleId="Style17">
    <w:name w:val="Style17"/>
    <w:basedOn w:val="a6"/>
    <w:rsid w:val="00FB0C8E"/>
    <w:pPr>
      <w:widowControl w:val="0"/>
      <w:autoSpaceDE w:val="0"/>
      <w:autoSpaceDN w:val="0"/>
      <w:adjustRightInd w:val="0"/>
    </w:pPr>
    <w:rPr>
      <w:color w:val="auto"/>
      <w:sz w:val="24"/>
    </w:rPr>
  </w:style>
  <w:style w:type="paragraph" w:customStyle="1" w:styleId="Style19">
    <w:name w:val="Style19"/>
    <w:basedOn w:val="a6"/>
    <w:rsid w:val="00FB0C8E"/>
    <w:pPr>
      <w:widowControl w:val="0"/>
      <w:autoSpaceDE w:val="0"/>
      <w:autoSpaceDN w:val="0"/>
      <w:adjustRightInd w:val="0"/>
    </w:pPr>
    <w:rPr>
      <w:color w:val="auto"/>
      <w:sz w:val="24"/>
    </w:rPr>
  </w:style>
  <w:style w:type="paragraph" w:customStyle="1" w:styleId="Style20">
    <w:name w:val="Style20"/>
    <w:basedOn w:val="a6"/>
    <w:rsid w:val="00FB0C8E"/>
    <w:pPr>
      <w:widowControl w:val="0"/>
      <w:autoSpaceDE w:val="0"/>
      <w:autoSpaceDN w:val="0"/>
      <w:adjustRightInd w:val="0"/>
    </w:pPr>
    <w:rPr>
      <w:color w:val="auto"/>
      <w:sz w:val="24"/>
    </w:rPr>
  </w:style>
  <w:style w:type="paragraph" w:customStyle="1" w:styleId="Style23">
    <w:name w:val="Style23"/>
    <w:basedOn w:val="a6"/>
    <w:rsid w:val="00FB0C8E"/>
    <w:pPr>
      <w:widowControl w:val="0"/>
      <w:autoSpaceDE w:val="0"/>
      <w:autoSpaceDN w:val="0"/>
      <w:adjustRightInd w:val="0"/>
      <w:spacing w:line="254" w:lineRule="exact"/>
      <w:jc w:val="both"/>
    </w:pPr>
    <w:rPr>
      <w:color w:val="auto"/>
      <w:sz w:val="24"/>
    </w:rPr>
  </w:style>
  <w:style w:type="paragraph" w:customStyle="1" w:styleId="Style26">
    <w:name w:val="Style26"/>
    <w:basedOn w:val="a6"/>
    <w:rsid w:val="00FB0C8E"/>
    <w:pPr>
      <w:widowControl w:val="0"/>
      <w:autoSpaceDE w:val="0"/>
      <w:autoSpaceDN w:val="0"/>
      <w:adjustRightInd w:val="0"/>
      <w:spacing w:line="250" w:lineRule="exact"/>
    </w:pPr>
    <w:rPr>
      <w:color w:val="auto"/>
      <w:sz w:val="24"/>
    </w:rPr>
  </w:style>
  <w:style w:type="paragraph" w:customStyle="1" w:styleId="Style28">
    <w:name w:val="Style28"/>
    <w:basedOn w:val="a6"/>
    <w:rsid w:val="00FB0C8E"/>
    <w:pPr>
      <w:widowControl w:val="0"/>
      <w:autoSpaceDE w:val="0"/>
      <w:autoSpaceDN w:val="0"/>
      <w:adjustRightInd w:val="0"/>
      <w:jc w:val="both"/>
    </w:pPr>
    <w:rPr>
      <w:color w:val="auto"/>
      <w:sz w:val="24"/>
    </w:rPr>
  </w:style>
  <w:style w:type="character" w:customStyle="1" w:styleId="FontStyle37">
    <w:name w:val="Font Style37"/>
    <w:rsid w:val="00FB0C8E"/>
    <w:rPr>
      <w:rFonts w:ascii="Century Schoolbook" w:hAnsi="Century Schoolbook" w:cs="Century Schoolbook"/>
      <w:b/>
      <w:bCs/>
      <w:sz w:val="10"/>
      <w:szCs w:val="10"/>
    </w:rPr>
  </w:style>
  <w:style w:type="character" w:customStyle="1" w:styleId="FontStyle38">
    <w:name w:val="Font Style38"/>
    <w:rsid w:val="00FB0C8E"/>
    <w:rPr>
      <w:rFonts w:ascii="Times New Roman" w:hAnsi="Times New Roman" w:cs="Times New Roman"/>
      <w:sz w:val="18"/>
      <w:szCs w:val="18"/>
    </w:rPr>
  </w:style>
  <w:style w:type="character" w:customStyle="1" w:styleId="FontStyle39">
    <w:name w:val="Font Style39"/>
    <w:rsid w:val="00FB0C8E"/>
    <w:rPr>
      <w:rFonts w:ascii="Times New Roman" w:hAnsi="Times New Roman" w:cs="Times New Roman"/>
      <w:sz w:val="20"/>
      <w:szCs w:val="20"/>
    </w:rPr>
  </w:style>
  <w:style w:type="character" w:customStyle="1" w:styleId="FontStyle40">
    <w:name w:val="Font Style40"/>
    <w:rsid w:val="00FB0C8E"/>
    <w:rPr>
      <w:rFonts w:ascii="Bookman Old Style" w:hAnsi="Bookman Old Style" w:cs="Bookman Old Style"/>
      <w:sz w:val="8"/>
      <w:szCs w:val="8"/>
    </w:rPr>
  </w:style>
  <w:style w:type="character" w:customStyle="1" w:styleId="FontStyle42">
    <w:name w:val="Font Style42"/>
    <w:rsid w:val="00FB0C8E"/>
    <w:rPr>
      <w:rFonts w:ascii="Times New Roman" w:hAnsi="Times New Roman" w:cs="Times New Roman"/>
      <w:smallCaps/>
      <w:sz w:val="18"/>
      <w:szCs w:val="18"/>
    </w:rPr>
  </w:style>
  <w:style w:type="paragraph" w:customStyle="1" w:styleId="Style31">
    <w:name w:val="Style31"/>
    <w:basedOn w:val="a6"/>
    <w:rsid w:val="00FB0C8E"/>
    <w:pPr>
      <w:widowControl w:val="0"/>
      <w:autoSpaceDE w:val="0"/>
      <w:autoSpaceDN w:val="0"/>
      <w:adjustRightInd w:val="0"/>
    </w:pPr>
    <w:rPr>
      <w:color w:val="auto"/>
      <w:sz w:val="24"/>
    </w:rPr>
  </w:style>
  <w:style w:type="character" w:customStyle="1" w:styleId="FontStyle43">
    <w:name w:val="Font Style43"/>
    <w:rsid w:val="00FB0C8E"/>
    <w:rPr>
      <w:rFonts w:ascii="Times New Roman" w:hAnsi="Times New Roman" w:cs="Times New Roman"/>
      <w:b/>
      <w:bCs/>
      <w:smallCaps/>
      <w:sz w:val="10"/>
      <w:szCs w:val="10"/>
    </w:rPr>
  </w:style>
  <w:style w:type="paragraph" w:customStyle="1" w:styleId="Style10">
    <w:name w:val="Style1"/>
    <w:basedOn w:val="a6"/>
    <w:rsid w:val="00FB0C8E"/>
    <w:pPr>
      <w:widowControl w:val="0"/>
      <w:autoSpaceDE w:val="0"/>
      <w:autoSpaceDN w:val="0"/>
      <w:adjustRightInd w:val="0"/>
    </w:pPr>
    <w:rPr>
      <w:color w:val="auto"/>
      <w:sz w:val="24"/>
    </w:rPr>
  </w:style>
  <w:style w:type="paragraph" w:customStyle="1" w:styleId="Style6">
    <w:name w:val="Style6"/>
    <w:basedOn w:val="a6"/>
    <w:rsid w:val="00FB0C8E"/>
    <w:pPr>
      <w:widowControl w:val="0"/>
      <w:autoSpaceDE w:val="0"/>
      <w:autoSpaceDN w:val="0"/>
      <w:adjustRightInd w:val="0"/>
      <w:spacing w:line="229" w:lineRule="exact"/>
      <w:ind w:firstLine="365"/>
    </w:pPr>
    <w:rPr>
      <w:color w:val="auto"/>
      <w:sz w:val="24"/>
    </w:rPr>
  </w:style>
  <w:style w:type="paragraph" w:customStyle="1" w:styleId="Style7">
    <w:name w:val="Style7"/>
    <w:basedOn w:val="a6"/>
    <w:rsid w:val="00FB0C8E"/>
    <w:pPr>
      <w:widowControl w:val="0"/>
      <w:autoSpaceDE w:val="0"/>
      <w:autoSpaceDN w:val="0"/>
      <w:adjustRightInd w:val="0"/>
    </w:pPr>
    <w:rPr>
      <w:color w:val="auto"/>
      <w:sz w:val="24"/>
    </w:rPr>
  </w:style>
  <w:style w:type="paragraph" w:customStyle="1" w:styleId="Style8">
    <w:name w:val="Style8"/>
    <w:basedOn w:val="a6"/>
    <w:rsid w:val="00FB0C8E"/>
    <w:pPr>
      <w:widowControl w:val="0"/>
      <w:autoSpaceDE w:val="0"/>
      <w:autoSpaceDN w:val="0"/>
      <w:adjustRightInd w:val="0"/>
    </w:pPr>
    <w:rPr>
      <w:color w:val="auto"/>
      <w:sz w:val="24"/>
    </w:rPr>
  </w:style>
  <w:style w:type="paragraph" w:customStyle="1" w:styleId="Style9">
    <w:name w:val="Style9"/>
    <w:basedOn w:val="a6"/>
    <w:rsid w:val="00FB0C8E"/>
    <w:pPr>
      <w:widowControl w:val="0"/>
      <w:autoSpaceDE w:val="0"/>
      <w:autoSpaceDN w:val="0"/>
      <w:adjustRightInd w:val="0"/>
    </w:pPr>
    <w:rPr>
      <w:color w:val="auto"/>
      <w:sz w:val="24"/>
    </w:rPr>
  </w:style>
  <w:style w:type="paragraph" w:customStyle="1" w:styleId="Style100">
    <w:name w:val="Style10"/>
    <w:basedOn w:val="a6"/>
    <w:rsid w:val="00FB0C8E"/>
    <w:pPr>
      <w:widowControl w:val="0"/>
      <w:autoSpaceDE w:val="0"/>
      <w:autoSpaceDN w:val="0"/>
      <w:adjustRightInd w:val="0"/>
    </w:pPr>
    <w:rPr>
      <w:color w:val="auto"/>
      <w:sz w:val="24"/>
    </w:rPr>
  </w:style>
  <w:style w:type="paragraph" w:customStyle="1" w:styleId="Style11">
    <w:name w:val="Style11"/>
    <w:basedOn w:val="a6"/>
    <w:rsid w:val="00FB0C8E"/>
    <w:pPr>
      <w:widowControl w:val="0"/>
      <w:autoSpaceDE w:val="0"/>
      <w:autoSpaceDN w:val="0"/>
      <w:adjustRightInd w:val="0"/>
      <w:spacing w:line="224" w:lineRule="exact"/>
      <w:ind w:firstLine="86"/>
    </w:pPr>
    <w:rPr>
      <w:color w:val="auto"/>
      <w:sz w:val="24"/>
    </w:rPr>
  </w:style>
  <w:style w:type="paragraph" w:customStyle="1" w:styleId="Style12">
    <w:name w:val="Style12"/>
    <w:basedOn w:val="a6"/>
    <w:rsid w:val="00FB0C8E"/>
    <w:pPr>
      <w:widowControl w:val="0"/>
      <w:autoSpaceDE w:val="0"/>
      <w:autoSpaceDN w:val="0"/>
      <w:adjustRightInd w:val="0"/>
    </w:pPr>
    <w:rPr>
      <w:color w:val="auto"/>
      <w:sz w:val="24"/>
    </w:rPr>
  </w:style>
  <w:style w:type="paragraph" w:customStyle="1" w:styleId="Style13">
    <w:name w:val="Style13"/>
    <w:basedOn w:val="a6"/>
    <w:rsid w:val="00FB0C8E"/>
    <w:pPr>
      <w:widowControl w:val="0"/>
      <w:autoSpaceDE w:val="0"/>
      <w:autoSpaceDN w:val="0"/>
      <w:adjustRightInd w:val="0"/>
      <w:spacing w:line="252" w:lineRule="exact"/>
    </w:pPr>
    <w:rPr>
      <w:color w:val="auto"/>
      <w:sz w:val="24"/>
    </w:rPr>
  </w:style>
  <w:style w:type="paragraph" w:customStyle="1" w:styleId="Style15">
    <w:name w:val="Style15"/>
    <w:basedOn w:val="a6"/>
    <w:rsid w:val="00FB0C8E"/>
    <w:pPr>
      <w:widowControl w:val="0"/>
      <w:autoSpaceDE w:val="0"/>
      <w:autoSpaceDN w:val="0"/>
      <w:adjustRightInd w:val="0"/>
    </w:pPr>
    <w:rPr>
      <w:color w:val="auto"/>
      <w:sz w:val="24"/>
    </w:rPr>
  </w:style>
  <w:style w:type="paragraph" w:customStyle="1" w:styleId="Style16">
    <w:name w:val="Style16"/>
    <w:basedOn w:val="a6"/>
    <w:rsid w:val="00FB0C8E"/>
    <w:pPr>
      <w:widowControl w:val="0"/>
      <w:autoSpaceDE w:val="0"/>
      <w:autoSpaceDN w:val="0"/>
      <w:adjustRightInd w:val="0"/>
      <w:spacing w:line="245" w:lineRule="exact"/>
    </w:pPr>
    <w:rPr>
      <w:color w:val="auto"/>
      <w:sz w:val="24"/>
    </w:rPr>
  </w:style>
  <w:style w:type="paragraph" w:customStyle="1" w:styleId="Style18">
    <w:name w:val="Style18"/>
    <w:basedOn w:val="a6"/>
    <w:rsid w:val="00FB0C8E"/>
    <w:pPr>
      <w:widowControl w:val="0"/>
      <w:autoSpaceDE w:val="0"/>
      <w:autoSpaceDN w:val="0"/>
      <w:adjustRightInd w:val="0"/>
      <w:spacing w:line="228" w:lineRule="exact"/>
      <w:ind w:firstLine="362"/>
    </w:pPr>
    <w:rPr>
      <w:color w:val="auto"/>
      <w:sz w:val="24"/>
    </w:rPr>
  </w:style>
  <w:style w:type="paragraph" w:customStyle="1" w:styleId="Style21">
    <w:name w:val="Style21"/>
    <w:basedOn w:val="a6"/>
    <w:rsid w:val="00FB0C8E"/>
    <w:pPr>
      <w:widowControl w:val="0"/>
      <w:autoSpaceDE w:val="0"/>
      <w:autoSpaceDN w:val="0"/>
      <w:adjustRightInd w:val="0"/>
    </w:pPr>
    <w:rPr>
      <w:color w:val="auto"/>
      <w:sz w:val="24"/>
    </w:rPr>
  </w:style>
  <w:style w:type="paragraph" w:customStyle="1" w:styleId="Style22">
    <w:name w:val="Style22"/>
    <w:basedOn w:val="a6"/>
    <w:rsid w:val="00FB0C8E"/>
    <w:pPr>
      <w:widowControl w:val="0"/>
      <w:autoSpaceDE w:val="0"/>
      <w:autoSpaceDN w:val="0"/>
      <w:adjustRightInd w:val="0"/>
      <w:spacing w:line="250" w:lineRule="exact"/>
      <w:jc w:val="both"/>
    </w:pPr>
    <w:rPr>
      <w:color w:val="auto"/>
      <w:sz w:val="24"/>
    </w:rPr>
  </w:style>
  <w:style w:type="paragraph" w:customStyle="1" w:styleId="Style24">
    <w:name w:val="Style24"/>
    <w:basedOn w:val="a6"/>
    <w:rsid w:val="00FB0C8E"/>
    <w:pPr>
      <w:widowControl w:val="0"/>
      <w:autoSpaceDE w:val="0"/>
      <w:autoSpaceDN w:val="0"/>
      <w:adjustRightInd w:val="0"/>
    </w:pPr>
    <w:rPr>
      <w:color w:val="auto"/>
      <w:sz w:val="24"/>
    </w:rPr>
  </w:style>
  <w:style w:type="paragraph" w:customStyle="1" w:styleId="Style25">
    <w:name w:val="Style25"/>
    <w:basedOn w:val="a6"/>
    <w:rsid w:val="00FB0C8E"/>
    <w:pPr>
      <w:widowControl w:val="0"/>
      <w:autoSpaceDE w:val="0"/>
      <w:autoSpaceDN w:val="0"/>
      <w:adjustRightInd w:val="0"/>
    </w:pPr>
    <w:rPr>
      <w:color w:val="auto"/>
      <w:sz w:val="24"/>
    </w:rPr>
  </w:style>
  <w:style w:type="paragraph" w:customStyle="1" w:styleId="Style27">
    <w:name w:val="Style27"/>
    <w:basedOn w:val="a6"/>
    <w:rsid w:val="00FB0C8E"/>
    <w:pPr>
      <w:widowControl w:val="0"/>
      <w:autoSpaceDE w:val="0"/>
      <w:autoSpaceDN w:val="0"/>
      <w:adjustRightInd w:val="0"/>
    </w:pPr>
    <w:rPr>
      <w:color w:val="auto"/>
      <w:sz w:val="24"/>
    </w:rPr>
  </w:style>
  <w:style w:type="paragraph" w:customStyle="1" w:styleId="Style29">
    <w:name w:val="Style29"/>
    <w:basedOn w:val="a6"/>
    <w:rsid w:val="00FB0C8E"/>
    <w:pPr>
      <w:widowControl w:val="0"/>
      <w:autoSpaceDE w:val="0"/>
      <w:autoSpaceDN w:val="0"/>
      <w:adjustRightInd w:val="0"/>
    </w:pPr>
    <w:rPr>
      <w:color w:val="auto"/>
      <w:sz w:val="24"/>
    </w:rPr>
  </w:style>
  <w:style w:type="paragraph" w:customStyle="1" w:styleId="Style30">
    <w:name w:val="Style30"/>
    <w:basedOn w:val="a6"/>
    <w:rsid w:val="00FB0C8E"/>
    <w:pPr>
      <w:widowControl w:val="0"/>
      <w:autoSpaceDE w:val="0"/>
      <w:autoSpaceDN w:val="0"/>
      <w:adjustRightInd w:val="0"/>
    </w:pPr>
    <w:rPr>
      <w:color w:val="auto"/>
      <w:sz w:val="24"/>
    </w:rPr>
  </w:style>
  <w:style w:type="character" w:customStyle="1" w:styleId="FontStyle34">
    <w:name w:val="Font Style34"/>
    <w:rsid w:val="00FB0C8E"/>
    <w:rPr>
      <w:rFonts w:ascii="Times New Roman" w:hAnsi="Times New Roman" w:cs="Times New Roman"/>
      <w:sz w:val="16"/>
      <w:szCs w:val="16"/>
    </w:rPr>
  </w:style>
  <w:style w:type="character" w:customStyle="1" w:styleId="FontStyle35">
    <w:name w:val="Font Style35"/>
    <w:rsid w:val="00FB0C8E"/>
    <w:rPr>
      <w:rFonts w:ascii="Times New Roman" w:hAnsi="Times New Roman" w:cs="Times New Roman"/>
      <w:b/>
      <w:bCs/>
      <w:i/>
      <w:iCs/>
      <w:sz w:val="10"/>
      <w:szCs w:val="10"/>
    </w:rPr>
  </w:style>
  <w:style w:type="character" w:customStyle="1" w:styleId="FontStyle36">
    <w:name w:val="Font Style36"/>
    <w:rsid w:val="00FB0C8E"/>
    <w:rPr>
      <w:rFonts w:ascii="Times New Roman" w:hAnsi="Times New Roman" w:cs="Times New Roman"/>
      <w:sz w:val="14"/>
      <w:szCs w:val="14"/>
    </w:rPr>
  </w:style>
  <w:style w:type="character" w:customStyle="1" w:styleId="FontStyle41">
    <w:name w:val="Font Style41"/>
    <w:rsid w:val="00FB0C8E"/>
    <w:rPr>
      <w:rFonts w:ascii="Times New Roman" w:hAnsi="Times New Roman" w:cs="Times New Roman"/>
      <w:b/>
      <w:bCs/>
      <w:sz w:val="16"/>
      <w:szCs w:val="16"/>
    </w:rPr>
  </w:style>
  <w:style w:type="character" w:customStyle="1" w:styleId="FontStyle44">
    <w:name w:val="Font Style44"/>
    <w:rsid w:val="00FB0C8E"/>
    <w:rPr>
      <w:rFonts w:ascii="Times New Roman" w:hAnsi="Times New Roman" w:cs="Times New Roman"/>
      <w:sz w:val="16"/>
      <w:szCs w:val="16"/>
    </w:rPr>
  </w:style>
  <w:style w:type="character" w:customStyle="1" w:styleId="FontStyle45">
    <w:name w:val="Font Style45"/>
    <w:rsid w:val="00FB0C8E"/>
    <w:rPr>
      <w:rFonts w:ascii="Times New Roman" w:hAnsi="Times New Roman" w:cs="Times New Roman"/>
      <w:b/>
      <w:bCs/>
      <w:sz w:val="14"/>
      <w:szCs w:val="14"/>
    </w:rPr>
  </w:style>
  <w:style w:type="character" w:customStyle="1" w:styleId="FontStyle46">
    <w:name w:val="Font Style46"/>
    <w:rsid w:val="00FB0C8E"/>
    <w:rPr>
      <w:rFonts w:ascii="Times New Roman" w:hAnsi="Times New Roman" w:cs="Times New Roman"/>
      <w:b/>
      <w:bCs/>
      <w:spacing w:val="30"/>
      <w:w w:val="120"/>
      <w:sz w:val="8"/>
      <w:szCs w:val="8"/>
    </w:rPr>
  </w:style>
  <w:style w:type="character" w:customStyle="1" w:styleId="FontStyle47">
    <w:name w:val="Font Style47"/>
    <w:rsid w:val="00FB0C8E"/>
    <w:rPr>
      <w:rFonts w:ascii="Times New Roman" w:hAnsi="Times New Roman" w:cs="Times New Roman"/>
      <w:b/>
      <w:bCs/>
      <w:i/>
      <w:iCs/>
      <w:smallCaps/>
      <w:spacing w:val="30"/>
      <w:sz w:val="12"/>
      <w:szCs w:val="12"/>
    </w:rPr>
  </w:style>
  <w:style w:type="character" w:customStyle="1" w:styleId="FontStyle48">
    <w:name w:val="Font Style48"/>
    <w:rsid w:val="00FB0C8E"/>
    <w:rPr>
      <w:rFonts w:ascii="Times New Roman" w:hAnsi="Times New Roman" w:cs="Times New Roman"/>
      <w:spacing w:val="-20"/>
      <w:sz w:val="30"/>
      <w:szCs w:val="30"/>
    </w:rPr>
  </w:style>
  <w:style w:type="character" w:customStyle="1" w:styleId="FontStyle49">
    <w:name w:val="Font Style49"/>
    <w:rsid w:val="00FB0C8E"/>
    <w:rPr>
      <w:rFonts w:ascii="Times New Roman" w:hAnsi="Times New Roman" w:cs="Times New Roman"/>
      <w:b/>
      <w:bCs/>
      <w:sz w:val="12"/>
      <w:szCs w:val="12"/>
    </w:rPr>
  </w:style>
  <w:style w:type="character" w:customStyle="1" w:styleId="FontStyle50">
    <w:name w:val="Font Style50"/>
    <w:rsid w:val="00FB0C8E"/>
    <w:rPr>
      <w:rFonts w:ascii="Times New Roman" w:hAnsi="Times New Roman" w:cs="Times New Roman"/>
      <w:b/>
      <w:bCs/>
      <w:smallCaps/>
      <w:spacing w:val="10"/>
      <w:sz w:val="12"/>
      <w:szCs w:val="12"/>
    </w:rPr>
  </w:style>
  <w:style w:type="character" w:customStyle="1" w:styleId="FontStyle51">
    <w:name w:val="Font Style51"/>
    <w:rsid w:val="00FB0C8E"/>
    <w:rPr>
      <w:rFonts w:ascii="Times New Roman" w:hAnsi="Times New Roman" w:cs="Times New Roman"/>
      <w:b/>
      <w:bCs/>
      <w:w w:val="20"/>
      <w:sz w:val="20"/>
      <w:szCs w:val="20"/>
    </w:rPr>
  </w:style>
  <w:style w:type="character" w:customStyle="1" w:styleId="FontStyle52">
    <w:name w:val="Font Style52"/>
    <w:rsid w:val="00FB0C8E"/>
    <w:rPr>
      <w:rFonts w:ascii="Consolas" w:hAnsi="Consolas" w:cs="Consolas"/>
      <w:sz w:val="14"/>
      <w:szCs w:val="14"/>
    </w:rPr>
  </w:style>
  <w:style w:type="character" w:customStyle="1" w:styleId="FontStyle54">
    <w:name w:val="Font Style54"/>
    <w:rsid w:val="00FB0C8E"/>
    <w:rPr>
      <w:rFonts w:ascii="Times New Roman" w:hAnsi="Times New Roman" w:cs="Times New Roman"/>
      <w:b/>
      <w:bCs/>
      <w:i/>
      <w:iCs/>
      <w:sz w:val="12"/>
      <w:szCs w:val="12"/>
    </w:rPr>
  </w:style>
  <w:style w:type="character" w:customStyle="1" w:styleId="FontStyle26">
    <w:name w:val="Font Style26"/>
    <w:rsid w:val="00FB0C8E"/>
    <w:rPr>
      <w:rFonts w:ascii="Times New Roman" w:hAnsi="Times New Roman" w:cs="Times New Roman"/>
      <w:b/>
      <w:bCs/>
      <w:sz w:val="20"/>
      <w:szCs w:val="20"/>
    </w:rPr>
  </w:style>
  <w:style w:type="character" w:customStyle="1" w:styleId="FontStyle27">
    <w:name w:val="Font Style27"/>
    <w:rsid w:val="00FB0C8E"/>
    <w:rPr>
      <w:rFonts w:ascii="Lucida Sans Unicode" w:hAnsi="Lucida Sans Unicode" w:cs="Lucida Sans Unicode"/>
      <w:b/>
      <w:bCs/>
      <w:sz w:val="16"/>
      <w:szCs w:val="16"/>
    </w:rPr>
  </w:style>
  <w:style w:type="character" w:customStyle="1" w:styleId="FontStyle28">
    <w:name w:val="Font Style28"/>
    <w:rsid w:val="00FB0C8E"/>
    <w:rPr>
      <w:rFonts w:ascii="Times New Roman" w:hAnsi="Times New Roman" w:cs="Times New Roman"/>
      <w:smallCaps/>
      <w:sz w:val="16"/>
      <w:szCs w:val="16"/>
    </w:rPr>
  </w:style>
  <w:style w:type="character" w:customStyle="1" w:styleId="FontStyle29">
    <w:name w:val="Font Style29"/>
    <w:rsid w:val="00FB0C8E"/>
    <w:rPr>
      <w:rFonts w:ascii="Microsoft Sans Serif" w:hAnsi="Microsoft Sans Serif" w:cs="Microsoft Sans Serif"/>
      <w:b/>
      <w:bCs/>
      <w:sz w:val="16"/>
      <w:szCs w:val="16"/>
    </w:rPr>
  </w:style>
  <w:style w:type="character" w:customStyle="1" w:styleId="FontStyle30">
    <w:name w:val="Font Style30"/>
    <w:rsid w:val="00FB0C8E"/>
    <w:rPr>
      <w:rFonts w:ascii="Times New Roman" w:hAnsi="Times New Roman" w:cs="Times New Roman"/>
      <w:i/>
      <w:iCs/>
      <w:w w:val="200"/>
      <w:sz w:val="10"/>
      <w:szCs w:val="10"/>
    </w:rPr>
  </w:style>
  <w:style w:type="character" w:customStyle="1" w:styleId="FontStyle31">
    <w:name w:val="Font Style31"/>
    <w:rsid w:val="00FB0C8E"/>
    <w:rPr>
      <w:rFonts w:ascii="Bookman Old Style" w:hAnsi="Bookman Old Style" w:cs="Bookman Old Style"/>
      <w:b/>
      <w:bCs/>
      <w:sz w:val="8"/>
      <w:szCs w:val="8"/>
    </w:rPr>
  </w:style>
  <w:style w:type="character" w:customStyle="1" w:styleId="FontStyle32">
    <w:name w:val="Font Style32"/>
    <w:rsid w:val="00FB0C8E"/>
    <w:rPr>
      <w:rFonts w:ascii="Times New Roman" w:hAnsi="Times New Roman" w:cs="Times New Roman"/>
      <w:b/>
      <w:bCs/>
      <w:sz w:val="16"/>
      <w:szCs w:val="16"/>
    </w:rPr>
  </w:style>
  <w:style w:type="character" w:customStyle="1" w:styleId="FontStyle21">
    <w:name w:val="Font Style21"/>
    <w:rsid w:val="00FB0C8E"/>
    <w:rPr>
      <w:rFonts w:ascii="Times New Roman" w:hAnsi="Times New Roman" w:cs="Times New Roman"/>
      <w:i/>
      <w:iCs/>
      <w:sz w:val="18"/>
      <w:szCs w:val="18"/>
    </w:rPr>
  </w:style>
  <w:style w:type="character" w:customStyle="1" w:styleId="FontStyle22">
    <w:name w:val="Font Style22"/>
    <w:rsid w:val="00FB0C8E"/>
    <w:rPr>
      <w:rFonts w:ascii="Century Gothic" w:hAnsi="Century Gothic" w:cs="Century Gothic"/>
      <w:b/>
      <w:bCs/>
      <w:i/>
      <w:iCs/>
      <w:sz w:val="12"/>
      <w:szCs w:val="12"/>
    </w:rPr>
  </w:style>
  <w:style w:type="character" w:customStyle="1" w:styleId="FontStyle23">
    <w:name w:val="Font Style23"/>
    <w:rsid w:val="00FB0C8E"/>
    <w:rPr>
      <w:rFonts w:ascii="Times New Roman" w:hAnsi="Times New Roman" w:cs="Times New Roman"/>
      <w:b/>
      <w:bCs/>
      <w:i/>
      <w:iCs/>
      <w:spacing w:val="20"/>
      <w:sz w:val="14"/>
      <w:szCs w:val="14"/>
    </w:rPr>
  </w:style>
  <w:style w:type="character" w:customStyle="1" w:styleId="FontStyle24">
    <w:name w:val="Font Style24"/>
    <w:rsid w:val="00FB0C8E"/>
    <w:rPr>
      <w:rFonts w:ascii="Times New Roman" w:hAnsi="Times New Roman" w:cs="Times New Roman"/>
      <w:spacing w:val="20"/>
      <w:sz w:val="16"/>
      <w:szCs w:val="16"/>
    </w:rPr>
  </w:style>
  <w:style w:type="character" w:customStyle="1" w:styleId="FontStyle25">
    <w:name w:val="Font Style25"/>
    <w:rsid w:val="00FB0C8E"/>
    <w:rPr>
      <w:rFonts w:ascii="Times New Roman" w:hAnsi="Times New Roman" w:cs="Times New Roman"/>
      <w:sz w:val="16"/>
      <w:szCs w:val="16"/>
    </w:rPr>
  </w:style>
  <w:style w:type="paragraph" w:customStyle="1" w:styleId="style32">
    <w:name w:val="style3"/>
    <w:basedOn w:val="a6"/>
    <w:rsid w:val="00FB0C8E"/>
    <w:pPr>
      <w:spacing w:before="100" w:beforeAutospacing="1" w:after="100" w:afterAutospacing="1"/>
    </w:pPr>
    <w:rPr>
      <w:rFonts w:ascii="Arial" w:hAnsi="Arial" w:cs="Arial"/>
      <w:color w:val="auto"/>
      <w:sz w:val="14"/>
      <w:szCs w:val="14"/>
    </w:rPr>
  </w:style>
  <w:style w:type="character" w:customStyle="1" w:styleId="afffffffffd">
    <w:name w:val="Текст Знак Знак Знак Знак Знак Знак"/>
    <w:aliases w:val="Текст Знак Знак Знак Знак Знак З Знак Знак"/>
    <w:rsid w:val="00FB0C8E"/>
    <w:rPr>
      <w:rFonts w:ascii="Courier New" w:hAnsi="Courier New"/>
      <w:szCs w:val="24"/>
      <w:lang w:val="ru-RU" w:eastAsia="ru-RU" w:bidi="ar-SA"/>
    </w:rPr>
  </w:style>
  <w:style w:type="paragraph" w:customStyle="1" w:styleId="FR2">
    <w:name w:val="FR2"/>
    <w:rsid w:val="00FB0C8E"/>
    <w:pPr>
      <w:widowControl w:val="0"/>
      <w:autoSpaceDE w:val="0"/>
      <w:autoSpaceDN w:val="0"/>
      <w:adjustRightInd w:val="0"/>
      <w:spacing w:before="340" w:after="0" w:line="240" w:lineRule="auto"/>
      <w:jc w:val="center"/>
    </w:pPr>
    <w:rPr>
      <w:rFonts w:ascii="Arial" w:eastAsia="Times New Roman" w:hAnsi="Arial" w:cs="Arial"/>
      <w:b/>
      <w:bCs/>
      <w:sz w:val="32"/>
      <w:szCs w:val="32"/>
      <w:lang w:eastAsia="ru-RU"/>
    </w:rPr>
  </w:style>
  <w:style w:type="paragraph" w:customStyle="1" w:styleId="Normal-021">
    <w:name w:val="Normal -02 см Справ...1"/>
    <w:basedOn w:val="2f2"/>
    <w:rsid w:val="00FB0C8E"/>
    <w:pPr>
      <w:widowControl/>
      <w:autoSpaceDE/>
      <w:autoSpaceDN/>
      <w:snapToGrid w:val="0"/>
      <w:ind w:left="-113" w:right="-113"/>
      <w:jc w:val="center"/>
    </w:pPr>
    <w:rPr>
      <w:b/>
      <w:bCs/>
    </w:rPr>
  </w:style>
  <w:style w:type="paragraph" w:customStyle="1" w:styleId="FR4">
    <w:name w:val="FR4"/>
    <w:rsid w:val="00FB0C8E"/>
    <w:pPr>
      <w:widowControl w:val="0"/>
      <w:autoSpaceDE w:val="0"/>
      <w:autoSpaceDN w:val="0"/>
      <w:adjustRightInd w:val="0"/>
      <w:spacing w:before="380" w:after="0" w:line="240" w:lineRule="auto"/>
      <w:ind w:left="1760"/>
    </w:pPr>
    <w:rPr>
      <w:rFonts w:ascii="Courier New" w:eastAsia="Times New Roman" w:hAnsi="Courier New" w:cs="Courier New"/>
      <w:b/>
      <w:bCs/>
      <w:sz w:val="24"/>
      <w:szCs w:val="24"/>
      <w:lang w:eastAsia="ru-RU"/>
    </w:rPr>
  </w:style>
  <w:style w:type="paragraph" w:customStyle="1" w:styleId="10-02">
    <w:name w:val="Стиль 10 пт полужирный По центру Слева:  -02 см Первая строка:..."/>
    <w:basedOn w:val="a6"/>
    <w:rsid w:val="00FB0C8E"/>
    <w:pPr>
      <w:widowControl w:val="0"/>
      <w:autoSpaceDE w:val="0"/>
      <w:autoSpaceDN w:val="0"/>
      <w:adjustRightInd w:val="0"/>
      <w:ind w:left="-113" w:right="-113"/>
      <w:jc w:val="center"/>
    </w:pPr>
    <w:rPr>
      <w:b/>
      <w:bCs/>
      <w:color w:val="auto"/>
      <w:sz w:val="20"/>
      <w:szCs w:val="20"/>
    </w:rPr>
  </w:style>
  <w:style w:type="paragraph" w:customStyle="1" w:styleId="xl63">
    <w:name w:val="xl63"/>
    <w:basedOn w:val="a6"/>
    <w:rsid w:val="00FB0C8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auto"/>
      <w:sz w:val="24"/>
    </w:rPr>
  </w:style>
  <w:style w:type="paragraph" w:customStyle="1" w:styleId="xl64">
    <w:name w:val="xl64"/>
    <w:basedOn w:val="a6"/>
    <w:rsid w:val="00FB0C8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4"/>
    </w:rPr>
  </w:style>
  <w:style w:type="paragraph" w:customStyle="1" w:styleId="xl65">
    <w:name w:val="xl65"/>
    <w:basedOn w:val="a6"/>
    <w:rsid w:val="00FB0C8E"/>
    <w:pPr>
      <w:spacing w:before="100" w:beforeAutospacing="1" w:after="100" w:afterAutospacing="1"/>
      <w:textAlignment w:val="top"/>
    </w:pPr>
    <w:rPr>
      <w:color w:val="auto"/>
      <w:sz w:val="24"/>
    </w:rPr>
  </w:style>
  <w:style w:type="paragraph" w:customStyle="1" w:styleId="xl66">
    <w:name w:val="xl66"/>
    <w:basedOn w:val="a6"/>
    <w:rsid w:val="00FB0C8E"/>
    <w:pPr>
      <w:spacing w:before="100" w:beforeAutospacing="1" w:after="100" w:afterAutospacing="1"/>
    </w:pPr>
    <w:rPr>
      <w:color w:val="auto"/>
      <w:sz w:val="24"/>
    </w:rPr>
  </w:style>
  <w:style w:type="paragraph" w:customStyle="1" w:styleId="xl67">
    <w:name w:val="xl67"/>
    <w:basedOn w:val="a6"/>
    <w:rsid w:val="00FB0C8E"/>
    <w:pPr>
      <w:spacing w:before="100" w:beforeAutospacing="1" w:after="100" w:afterAutospacing="1"/>
      <w:jc w:val="center"/>
      <w:textAlignment w:val="center"/>
    </w:pPr>
    <w:rPr>
      <w:b/>
      <w:bCs/>
      <w:color w:val="auto"/>
      <w:sz w:val="24"/>
    </w:rPr>
  </w:style>
  <w:style w:type="paragraph" w:customStyle="1" w:styleId="xl68">
    <w:name w:val="xl68"/>
    <w:basedOn w:val="a6"/>
    <w:rsid w:val="00FB0C8E"/>
    <w:pPr>
      <w:spacing w:before="100" w:beforeAutospacing="1" w:after="100" w:afterAutospacing="1"/>
    </w:pPr>
    <w:rPr>
      <w:b/>
      <w:bCs/>
      <w:color w:val="auto"/>
      <w:sz w:val="24"/>
    </w:rPr>
  </w:style>
  <w:style w:type="paragraph" w:customStyle="1" w:styleId="Style33">
    <w:name w:val="Style33"/>
    <w:basedOn w:val="a6"/>
    <w:rsid w:val="00FB0C8E"/>
    <w:pPr>
      <w:widowControl w:val="0"/>
      <w:autoSpaceDE w:val="0"/>
      <w:autoSpaceDN w:val="0"/>
      <w:adjustRightInd w:val="0"/>
      <w:spacing w:line="276" w:lineRule="exact"/>
      <w:ind w:firstLine="854"/>
    </w:pPr>
    <w:rPr>
      <w:color w:val="auto"/>
      <w:sz w:val="24"/>
    </w:rPr>
  </w:style>
  <w:style w:type="paragraph" w:customStyle="1" w:styleId="Style37">
    <w:name w:val="Style37"/>
    <w:basedOn w:val="a6"/>
    <w:rsid w:val="00FB0C8E"/>
    <w:pPr>
      <w:widowControl w:val="0"/>
      <w:autoSpaceDE w:val="0"/>
      <w:autoSpaceDN w:val="0"/>
      <w:adjustRightInd w:val="0"/>
    </w:pPr>
    <w:rPr>
      <w:color w:val="auto"/>
      <w:sz w:val="24"/>
    </w:rPr>
  </w:style>
  <w:style w:type="paragraph" w:customStyle="1" w:styleId="Style38">
    <w:name w:val="Style38"/>
    <w:basedOn w:val="a6"/>
    <w:rsid w:val="00FB0C8E"/>
    <w:pPr>
      <w:widowControl w:val="0"/>
      <w:autoSpaceDE w:val="0"/>
      <w:autoSpaceDN w:val="0"/>
      <w:adjustRightInd w:val="0"/>
      <w:spacing w:line="278" w:lineRule="exact"/>
    </w:pPr>
    <w:rPr>
      <w:color w:val="auto"/>
      <w:sz w:val="24"/>
    </w:rPr>
  </w:style>
  <w:style w:type="paragraph" w:customStyle="1" w:styleId="Iniiaiieoaenonionooiii2">
    <w:name w:val="Iniiaiie oaeno n ionooiii 2"/>
    <w:basedOn w:val="a6"/>
    <w:rsid w:val="00FB0C8E"/>
    <w:pPr>
      <w:widowControl w:val="0"/>
      <w:suppressAutoHyphens/>
      <w:ind w:firstLine="720"/>
      <w:jc w:val="both"/>
    </w:pPr>
    <w:rPr>
      <w:rFonts w:eastAsia="Arial"/>
      <w:sz w:val="24"/>
      <w:szCs w:val="20"/>
      <w:lang w:eastAsia="ar-SA"/>
    </w:rPr>
  </w:style>
  <w:style w:type="paragraph" w:customStyle="1" w:styleId="127">
    <w:name w:val="127 см"/>
    <w:basedOn w:val="a6"/>
    <w:rsid w:val="00FB0C8E"/>
    <w:pPr>
      <w:widowControl w:val="0"/>
      <w:autoSpaceDE w:val="0"/>
      <w:autoSpaceDN w:val="0"/>
      <w:adjustRightInd w:val="0"/>
      <w:spacing w:before="120"/>
      <w:ind w:left="720"/>
      <w:jc w:val="both"/>
    </w:pPr>
    <w:rPr>
      <w:color w:val="auto"/>
      <w:sz w:val="26"/>
      <w:szCs w:val="20"/>
    </w:rPr>
  </w:style>
  <w:style w:type="numbering" w:customStyle="1" w:styleId="1111111">
    <w:name w:val="1 / 1.1 / 1.1.11"/>
    <w:basedOn w:val="a9"/>
    <w:next w:val="111111"/>
    <w:rsid w:val="00FB0C8E"/>
  </w:style>
  <w:style w:type="table" w:styleId="-5">
    <w:name w:val="Table List 5"/>
    <w:basedOn w:val="a8"/>
    <w:rsid w:val="00FB0C8E"/>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paragraph" w:customStyle="1" w:styleId="126">
    <w:name w:val="12_наклон"/>
    <w:basedOn w:val="a6"/>
    <w:link w:val="128"/>
    <w:qFormat/>
    <w:rsid w:val="00FB0C8E"/>
    <w:pPr>
      <w:overflowPunct w:val="0"/>
      <w:autoSpaceDE w:val="0"/>
      <w:autoSpaceDN w:val="0"/>
      <w:adjustRightInd w:val="0"/>
      <w:spacing w:before="120" w:after="120"/>
      <w:ind w:firstLine="709"/>
      <w:jc w:val="both"/>
    </w:pPr>
    <w:rPr>
      <w:b/>
      <w:bCs/>
      <w:i/>
      <w:color w:val="auto"/>
      <w:sz w:val="24"/>
      <w:lang w:val="x-none" w:eastAsia="x-none"/>
    </w:rPr>
  </w:style>
  <w:style w:type="paragraph" w:customStyle="1" w:styleId="afffffffffe">
    <w:name w:val="статья"/>
    <w:basedOn w:val="a6"/>
    <w:link w:val="affffffffff"/>
    <w:qFormat/>
    <w:rsid w:val="00FB0C8E"/>
    <w:pPr>
      <w:autoSpaceDE w:val="0"/>
      <w:autoSpaceDN w:val="0"/>
      <w:adjustRightInd w:val="0"/>
      <w:spacing w:before="120" w:after="120"/>
      <w:ind w:firstLine="709"/>
      <w:jc w:val="both"/>
    </w:pPr>
    <w:rPr>
      <w:bCs/>
      <w:i/>
      <w:color w:val="auto"/>
      <w:sz w:val="24"/>
      <w:lang w:val="x-none" w:eastAsia="x-none"/>
    </w:rPr>
  </w:style>
  <w:style w:type="character" w:customStyle="1" w:styleId="128">
    <w:name w:val="12_наклон Знак"/>
    <w:link w:val="126"/>
    <w:rsid w:val="00FB0C8E"/>
    <w:rPr>
      <w:rFonts w:ascii="Times New Roman" w:eastAsia="Times New Roman" w:hAnsi="Times New Roman" w:cs="Times New Roman"/>
      <w:b/>
      <w:bCs/>
      <w:i/>
      <w:sz w:val="24"/>
      <w:szCs w:val="24"/>
      <w:lang w:val="x-none" w:eastAsia="x-none"/>
    </w:rPr>
  </w:style>
  <w:style w:type="character" w:customStyle="1" w:styleId="affffffffff">
    <w:name w:val="статья Знак"/>
    <w:link w:val="afffffffffe"/>
    <w:rsid w:val="00FB0C8E"/>
    <w:rPr>
      <w:rFonts w:ascii="Times New Roman" w:eastAsia="Times New Roman" w:hAnsi="Times New Roman" w:cs="Times New Roman"/>
      <w:bCs/>
      <w:i/>
      <w:sz w:val="24"/>
      <w:szCs w:val="24"/>
      <w:lang w:val="x-none" w:eastAsia="x-none"/>
    </w:rPr>
  </w:style>
  <w:style w:type="paragraph" w:customStyle="1" w:styleId="Style320">
    <w:name w:val="Style32"/>
    <w:basedOn w:val="a6"/>
    <w:rsid w:val="00FB0C8E"/>
    <w:pPr>
      <w:widowControl w:val="0"/>
      <w:autoSpaceDE w:val="0"/>
      <w:autoSpaceDN w:val="0"/>
      <w:adjustRightInd w:val="0"/>
      <w:spacing w:line="317" w:lineRule="exact"/>
    </w:pPr>
    <w:rPr>
      <w:color w:val="auto"/>
      <w:sz w:val="24"/>
    </w:rPr>
  </w:style>
  <w:style w:type="paragraph" w:customStyle="1" w:styleId="Style34">
    <w:name w:val="Style34"/>
    <w:basedOn w:val="a6"/>
    <w:rsid w:val="00FB0C8E"/>
    <w:pPr>
      <w:widowControl w:val="0"/>
      <w:autoSpaceDE w:val="0"/>
      <w:autoSpaceDN w:val="0"/>
      <w:adjustRightInd w:val="0"/>
      <w:spacing w:line="320" w:lineRule="exact"/>
      <w:ind w:firstLine="552"/>
      <w:jc w:val="both"/>
    </w:pPr>
    <w:rPr>
      <w:color w:val="auto"/>
      <w:sz w:val="24"/>
    </w:rPr>
  </w:style>
  <w:style w:type="paragraph" w:customStyle="1" w:styleId="Style35">
    <w:name w:val="Style35"/>
    <w:basedOn w:val="a6"/>
    <w:rsid w:val="00FB0C8E"/>
    <w:pPr>
      <w:widowControl w:val="0"/>
      <w:autoSpaceDE w:val="0"/>
      <w:autoSpaceDN w:val="0"/>
      <w:adjustRightInd w:val="0"/>
      <w:spacing w:line="557" w:lineRule="exact"/>
      <w:ind w:firstLine="1498"/>
    </w:pPr>
    <w:rPr>
      <w:color w:val="auto"/>
      <w:sz w:val="24"/>
    </w:rPr>
  </w:style>
  <w:style w:type="paragraph" w:customStyle="1" w:styleId="Style36">
    <w:name w:val="Style36"/>
    <w:basedOn w:val="a6"/>
    <w:rsid w:val="00FB0C8E"/>
    <w:pPr>
      <w:widowControl w:val="0"/>
      <w:autoSpaceDE w:val="0"/>
      <w:autoSpaceDN w:val="0"/>
      <w:adjustRightInd w:val="0"/>
      <w:spacing w:line="278" w:lineRule="exact"/>
      <w:ind w:firstLine="542"/>
      <w:jc w:val="both"/>
    </w:pPr>
    <w:rPr>
      <w:color w:val="auto"/>
      <w:sz w:val="24"/>
    </w:rPr>
  </w:style>
  <w:style w:type="paragraph" w:customStyle="1" w:styleId="Style39">
    <w:name w:val="Style39"/>
    <w:basedOn w:val="a6"/>
    <w:rsid w:val="00FB0C8E"/>
    <w:pPr>
      <w:widowControl w:val="0"/>
      <w:autoSpaceDE w:val="0"/>
      <w:autoSpaceDN w:val="0"/>
      <w:adjustRightInd w:val="0"/>
      <w:spacing w:line="278" w:lineRule="exact"/>
      <w:jc w:val="both"/>
    </w:pPr>
    <w:rPr>
      <w:color w:val="auto"/>
      <w:sz w:val="24"/>
    </w:rPr>
  </w:style>
  <w:style w:type="paragraph" w:customStyle="1" w:styleId="affffffffff0">
    <w:name w:val="Статья"/>
    <w:basedOn w:val="a6"/>
    <w:rsid w:val="00FB0C8E"/>
    <w:pPr>
      <w:autoSpaceDE w:val="0"/>
      <w:autoSpaceDN w:val="0"/>
      <w:adjustRightInd w:val="0"/>
      <w:spacing w:line="360" w:lineRule="auto"/>
      <w:ind w:firstLine="540"/>
    </w:pPr>
    <w:rPr>
      <w:b/>
      <w:bCs/>
      <w:color w:val="auto"/>
      <w:sz w:val="24"/>
    </w:rPr>
  </w:style>
  <w:style w:type="paragraph" w:customStyle="1" w:styleId="Iauiue3">
    <w:name w:val="Iau?iue3"/>
    <w:rsid w:val="00FB0C8E"/>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ArialNarrow13pt1">
    <w:name w:val="Arial Narrow 13 pt по ширине Первая строка:  1 см"/>
    <w:basedOn w:val="a6"/>
    <w:rsid w:val="00FB0C8E"/>
    <w:pPr>
      <w:suppressAutoHyphens/>
      <w:ind w:firstLine="567"/>
      <w:jc w:val="both"/>
    </w:pPr>
    <w:rPr>
      <w:rFonts w:ascii="Arial Narrow" w:eastAsia="Arial" w:hAnsi="Arial Narrow"/>
      <w:color w:val="auto"/>
      <w:sz w:val="26"/>
      <w:szCs w:val="20"/>
      <w:lang w:val="en-US" w:eastAsia="ar-SA"/>
    </w:rPr>
  </w:style>
  <w:style w:type="paragraph" w:customStyle="1" w:styleId="affffffffff1">
    <w:name w:val="Рядовой абзац"/>
    <w:basedOn w:val="a6"/>
    <w:autoRedefine/>
    <w:rsid w:val="00FB0C8E"/>
    <w:pPr>
      <w:spacing w:before="90" w:after="90" w:line="360" w:lineRule="auto"/>
      <w:ind w:firstLine="720"/>
      <w:contextualSpacing/>
      <w:jc w:val="both"/>
    </w:pPr>
    <w:rPr>
      <w:color w:val="auto"/>
      <w:szCs w:val="36"/>
    </w:rPr>
  </w:style>
  <w:style w:type="paragraph" w:customStyle="1" w:styleId="txt">
    <w:name w:val="txt"/>
    <w:basedOn w:val="a6"/>
    <w:rsid w:val="00FB0C8E"/>
    <w:pPr>
      <w:spacing w:before="15" w:after="15"/>
      <w:ind w:left="15" w:right="15"/>
      <w:jc w:val="both"/>
    </w:pPr>
    <w:rPr>
      <w:rFonts w:ascii="Verdana" w:hAnsi="Verdana"/>
      <w:sz w:val="17"/>
      <w:szCs w:val="17"/>
    </w:rPr>
  </w:style>
  <w:style w:type="paragraph" w:customStyle="1" w:styleId="BodyTextIndent21">
    <w:name w:val="Body Text Indent 21"/>
    <w:basedOn w:val="a6"/>
    <w:rsid w:val="00FB0C8E"/>
    <w:pPr>
      <w:widowControl w:val="0"/>
      <w:overflowPunct w:val="0"/>
      <w:autoSpaceDE w:val="0"/>
      <w:autoSpaceDN w:val="0"/>
      <w:adjustRightInd w:val="0"/>
      <w:spacing w:before="120"/>
      <w:ind w:firstLine="709"/>
      <w:jc w:val="both"/>
      <w:textAlignment w:val="baseline"/>
    </w:pPr>
    <w:rPr>
      <w:color w:val="auto"/>
      <w:sz w:val="24"/>
      <w:szCs w:val="20"/>
    </w:rPr>
  </w:style>
  <w:style w:type="character" w:customStyle="1" w:styleId="affffffffff2">
    <w:name w:val="Вставка"/>
    <w:rsid w:val="00FB0C8E"/>
    <w:rPr>
      <w:rFonts w:ascii="Arial" w:hAnsi="Arial"/>
      <w:color w:val="FF00FF"/>
      <w:sz w:val="26"/>
    </w:rPr>
  </w:style>
  <w:style w:type="paragraph" w:customStyle="1" w:styleId="Iauiue">
    <w:name w:val="Iau?iue"/>
    <w:rsid w:val="00FB0C8E"/>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table" w:customStyle="1" w:styleId="129">
    <w:name w:val="Сетка таблицы12"/>
    <w:basedOn w:val="a8"/>
    <w:next w:val="af5"/>
    <w:rsid w:val="00FB0C8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a">
    <w:name w:val="Нет списка12"/>
    <w:next w:val="a9"/>
    <w:uiPriority w:val="99"/>
    <w:semiHidden/>
    <w:unhideWhenUsed/>
    <w:rsid w:val="00FB0C8E"/>
  </w:style>
  <w:style w:type="table" w:customStyle="1" w:styleId="212">
    <w:name w:val="Сетка таблицы21"/>
    <w:basedOn w:val="a8"/>
    <w:next w:val="af5"/>
    <w:rsid w:val="00FB0C8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
    <w:name w:val="Нет списка111"/>
    <w:next w:val="a9"/>
    <w:semiHidden/>
    <w:rsid w:val="00FB0C8E"/>
  </w:style>
  <w:style w:type="numbering" w:customStyle="1" w:styleId="1111112">
    <w:name w:val="1 / 1.1 / 1.1.12"/>
    <w:basedOn w:val="a9"/>
    <w:next w:val="111111"/>
    <w:rsid w:val="00FB0C8E"/>
    <w:pPr>
      <w:numPr>
        <w:numId w:val="14"/>
      </w:numPr>
    </w:pPr>
  </w:style>
  <w:style w:type="numbering" w:customStyle="1" w:styleId="1111">
    <w:name w:val="Нет списка1111"/>
    <w:next w:val="a9"/>
    <w:semiHidden/>
    <w:rsid w:val="00FB0C8E"/>
  </w:style>
  <w:style w:type="numbering" w:customStyle="1" w:styleId="213">
    <w:name w:val="Нет списка21"/>
    <w:next w:val="a9"/>
    <w:semiHidden/>
    <w:rsid w:val="00FB0C8E"/>
  </w:style>
  <w:style w:type="numbering" w:customStyle="1" w:styleId="11111111">
    <w:name w:val="1 / 1.1 / 1.1.111"/>
    <w:basedOn w:val="a9"/>
    <w:next w:val="111111"/>
    <w:rsid w:val="00FB0C8E"/>
  </w:style>
  <w:style w:type="table" w:customStyle="1" w:styleId="1112">
    <w:name w:val="Сетка таблицы111"/>
    <w:basedOn w:val="a8"/>
    <w:next w:val="af5"/>
    <w:uiPriority w:val="59"/>
    <w:rsid w:val="00FB0C8E"/>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
    <w:name w:val="Нет списка4"/>
    <w:next w:val="a9"/>
    <w:uiPriority w:val="99"/>
    <w:semiHidden/>
    <w:unhideWhenUsed/>
    <w:rsid w:val="00FB0C8E"/>
  </w:style>
  <w:style w:type="table" w:customStyle="1" w:styleId="3f4">
    <w:name w:val="Сетка таблицы3"/>
    <w:basedOn w:val="a8"/>
    <w:next w:val="af5"/>
    <w:rsid w:val="00FB0C8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
    <w:basedOn w:val="a8"/>
    <w:next w:val="af5"/>
    <w:rsid w:val="00FB0C8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4">
    <w:name w:val="Нет списка13"/>
    <w:next w:val="a9"/>
    <w:uiPriority w:val="99"/>
    <w:semiHidden/>
    <w:unhideWhenUsed/>
    <w:rsid w:val="00FB0C8E"/>
  </w:style>
  <w:style w:type="table" w:customStyle="1" w:styleId="222">
    <w:name w:val="Сетка таблицы22"/>
    <w:basedOn w:val="a8"/>
    <w:next w:val="af5"/>
    <w:rsid w:val="00FB0C8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9"/>
    <w:semiHidden/>
    <w:rsid w:val="00FB0C8E"/>
  </w:style>
  <w:style w:type="numbering" w:customStyle="1" w:styleId="1111113">
    <w:name w:val="1 / 1.1 / 1.1.13"/>
    <w:basedOn w:val="a9"/>
    <w:next w:val="111111"/>
    <w:rsid w:val="00FB0C8E"/>
    <w:pPr>
      <w:numPr>
        <w:numId w:val="13"/>
      </w:numPr>
    </w:pPr>
  </w:style>
  <w:style w:type="numbering" w:customStyle="1" w:styleId="11120">
    <w:name w:val="Нет списка1112"/>
    <w:next w:val="a9"/>
    <w:semiHidden/>
    <w:rsid w:val="00FB0C8E"/>
  </w:style>
  <w:style w:type="numbering" w:customStyle="1" w:styleId="223">
    <w:name w:val="Нет списка22"/>
    <w:next w:val="a9"/>
    <w:semiHidden/>
    <w:rsid w:val="00FB0C8E"/>
  </w:style>
  <w:style w:type="numbering" w:customStyle="1" w:styleId="11111112">
    <w:name w:val="1 / 1.1 / 1.1.112"/>
    <w:basedOn w:val="a9"/>
    <w:next w:val="111111"/>
    <w:rsid w:val="00FB0C8E"/>
  </w:style>
  <w:style w:type="table" w:customStyle="1" w:styleId="1121">
    <w:name w:val="Сетка таблицы112"/>
    <w:basedOn w:val="a8"/>
    <w:next w:val="af5"/>
    <w:uiPriority w:val="59"/>
    <w:rsid w:val="00FB0C8E"/>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3">
    <w:name w:val="СТатья"/>
    <w:basedOn w:val="a6"/>
    <w:link w:val="affffffffff4"/>
    <w:qFormat/>
    <w:rsid w:val="00FB0C8E"/>
    <w:pPr>
      <w:autoSpaceDE w:val="0"/>
      <w:autoSpaceDN w:val="0"/>
      <w:adjustRightInd w:val="0"/>
      <w:spacing w:before="120" w:after="120"/>
      <w:ind w:firstLine="709"/>
      <w:jc w:val="both"/>
    </w:pPr>
    <w:rPr>
      <w:bCs/>
      <w:i/>
      <w:color w:val="auto"/>
      <w:sz w:val="24"/>
      <w:lang w:val="x-none" w:eastAsia="x-none"/>
    </w:rPr>
  </w:style>
  <w:style w:type="character" w:customStyle="1" w:styleId="WW8Num13z0">
    <w:name w:val="WW8Num13z0"/>
    <w:rsid w:val="00FB0C8E"/>
    <w:rPr>
      <w:rFonts w:ascii="Courier New" w:hAnsi="Courier New"/>
    </w:rPr>
  </w:style>
  <w:style w:type="character" w:customStyle="1" w:styleId="affffffffff4">
    <w:name w:val="СТатья Знак"/>
    <w:link w:val="affffffffff3"/>
    <w:rsid w:val="00FB0C8E"/>
    <w:rPr>
      <w:rFonts w:ascii="Times New Roman" w:eastAsia="Times New Roman" w:hAnsi="Times New Roman" w:cs="Times New Roman"/>
      <w:bCs/>
      <w:i/>
      <w:sz w:val="24"/>
      <w:szCs w:val="24"/>
      <w:lang w:val="x-none" w:eastAsia="x-none"/>
    </w:rPr>
  </w:style>
  <w:style w:type="paragraph" w:customStyle="1" w:styleId="3f5">
    <w:name w:val="Обычный3"/>
    <w:rsid w:val="00FB0C8E"/>
    <w:pPr>
      <w:snapToGrid w:val="0"/>
      <w:spacing w:after="0" w:line="240" w:lineRule="auto"/>
    </w:pPr>
    <w:rPr>
      <w:rFonts w:ascii="Times New Roman" w:eastAsia="Times New Roman" w:hAnsi="Times New Roman" w:cs="Times New Roman"/>
      <w:szCs w:val="20"/>
      <w:lang w:eastAsia="ru-RU"/>
    </w:rPr>
  </w:style>
  <w:style w:type="character" w:customStyle="1" w:styleId="34">
    <w:name w:val="Оглавление 3 Знак"/>
    <w:link w:val="33"/>
    <w:uiPriority w:val="39"/>
    <w:rsid w:val="00FB0C8E"/>
    <w:rPr>
      <w:rFonts w:ascii="Times New Roman" w:eastAsia="Times New Roman" w:hAnsi="Times New Roman" w:cs="Times New Roman"/>
      <w:sz w:val="28"/>
      <w:szCs w:val="28"/>
      <w:lang w:eastAsia="ru-RU"/>
    </w:rPr>
  </w:style>
  <w:style w:type="paragraph" w:customStyle="1" w:styleId="bodytext1">
    <w:name w:val="bodytext1"/>
    <w:basedOn w:val="a6"/>
    <w:rsid w:val="00FB0C8E"/>
    <w:pPr>
      <w:spacing w:after="150" w:line="225" w:lineRule="atLeast"/>
      <w:jc w:val="both"/>
    </w:pPr>
    <w:rPr>
      <w:color w:val="auto"/>
      <w:sz w:val="24"/>
    </w:rPr>
  </w:style>
  <w:style w:type="paragraph" w:customStyle="1" w:styleId="affffffffff5">
    <w:name w:val="Обычный + По ширине"/>
    <w:aliases w:val="Первая строка:  0,63 см,Первая строка:  1,25 см,Перед:  6 пт"/>
    <w:basedOn w:val="a6"/>
    <w:rsid w:val="00FB0C8E"/>
    <w:rPr>
      <w:color w:val="auto"/>
      <w:sz w:val="24"/>
    </w:rPr>
  </w:style>
  <w:style w:type="paragraph" w:customStyle="1" w:styleId="xl30">
    <w:name w:val="xl30"/>
    <w:basedOn w:val="a6"/>
    <w:rsid w:val="00FB0C8E"/>
    <w:pPr>
      <w:spacing w:before="100" w:beforeAutospacing="1" w:after="100" w:afterAutospacing="1"/>
      <w:jc w:val="center"/>
    </w:pPr>
    <w:rPr>
      <w:color w:val="auto"/>
      <w:sz w:val="24"/>
    </w:rPr>
  </w:style>
  <w:style w:type="paragraph" w:customStyle="1" w:styleId="2ff1">
    <w:name w:val="Абзац списка2"/>
    <w:basedOn w:val="a6"/>
    <w:rsid w:val="00FB0C8E"/>
    <w:pPr>
      <w:spacing w:after="200" w:line="360" w:lineRule="auto"/>
      <w:ind w:left="720"/>
      <w:contextualSpacing/>
    </w:pPr>
    <w:rPr>
      <w:color w:val="auto"/>
      <w:szCs w:val="22"/>
      <w:lang w:eastAsia="en-US"/>
    </w:rPr>
  </w:style>
  <w:style w:type="paragraph" w:customStyle="1" w:styleId="textb">
    <w:name w:val="textb"/>
    <w:basedOn w:val="a6"/>
    <w:rsid w:val="00FB0C8E"/>
    <w:rPr>
      <w:rFonts w:ascii="Arial" w:hAnsi="Arial" w:cs="Arial"/>
      <w:b/>
      <w:bCs/>
      <w:color w:val="auto"/>
      <w:sz w:val="22"/>
      <w:szCs w:val="22"/>
    </w:rPr>
  </w:style>
  <w:style w:type="paragraph" w:customStyle="1" w:styleId="textn">
    <w:name w:val="textn"/>
    <w:basedOn w:val="a6"/>
    <w:rsid w:val="00FB0C8E"/>
    <w:pPr>
      <w:spacing w:before="100" w:beforeAutospacing="1" w:after="100" w:afterAutospacing="1"/>
    </w:pPr>
    <w:rPr>
      <w:color w:val="auto"/>
      <w:sz w:val="24"/>
    </w:rPr>
  </w:style>
  <w:style w:type="paragraph" w:customStyle="1" w:styleId="ListParagraph1">
    <w:name w:val="List Paragraph1"/>
    <w:basedOn w:val="a6"/>
    <w:rsid w:val="00FB0C8E"/>
    <w:pPr>
      <w:spacing w:after="200" w:line="276" w:lineRule="auto"/>
      <w:ind w:left="720"/>
    </w:pPr>
    <w:rPr>
      <w:rFonts w:ascii="Calibri" w:hAnsi="Calibri"/>
      <w:color w:val="auto"/>
      <w:sz w:val="22"/>
      <w:szCs w:val="22"/>
      <w:lang w:eastAsia="en-US"/>
    </w:rPr>
  </w:style>
  <w:style w:type="paragraph" w:customStyle="1" w:styleId="Normal10-02">
    <w:name w:val="Normal + 10 пт полужирный По центру Слева:  -02 см Справ..."/>
    <w:basedOn w:val="a6"/>
    <w:rsid w:val="00FB0C8E"/>
    <w:pPr>
      <w:ind w:left="-113" w:right="-113"/>
      <w:jc w:val="center"/>
    </w:pPr>
    <w:rPr>
      <w:b/>
      <w:bCs/>
      <w:color w:val="auto"/>
      <w:sz w:val="20"/>
      <w:szCs w:val="20"/>
    </w:rPr>
  </w:style>
  <w:style w:type="paragraph" w:styleId="affffffffff6">
    <w:name w:val="Body Text First Indent"/>
    <w:basedOn w:val="afa"/>
    <w:link w:val="affffffffff7"/>
    <w:uiPriority w:val="99"/>
    <w:rsid w:val="00FB0C8E"/>
    <w:pPr>
      <w:tabs>
        <w:tab w:val="clear" w:pos="6520"/>
        <w:tab w:val="clear" w:pos="6640"/>
      </w:tabs>
      <w:spacing w:after="120"/>
      <w:ind w:firstLine="210"/>
      <w:jc w:val="left"/>
    </w:pPr>
    <w:rPr>
      <w:color w:val="auto"/>
      <w:sz w:val="24"/>
    </w:rPr>
  </w:style>
  <w:style w:type="character" w:customStyle="1" w:styleId="affffffffff7">
    <w:name w:val="Красная строка Знак"/>
    <w:basedOn w:val="afb"/>
    <w:link w:val="affffffffff6"/>
    <w:uiPriority w:val="99"/>
    <w:rsid w:val="00FB0C8E"/>
    <w:rPr>
      <w:rFonts w:ascii="Times New Roman" w:eastAsia="Times New Roman" w:hAnsi="Times New Roman" w:cs="Times New Roman"/>
      <w:color w:val="000000"/>
      <w:sz w:val="24"/>
      <w:szCs w:val="24"/>
      <w:lang w:eastAsia="ru-RU"/>
    </w:rPr>
  </w:style>
  <w:style w:type="paragraph" w:customStyle="1" w:styleId="affffffffff8">
    <w:name w:val="Основа"/>
    <w:basedOn w:val="a6"/>
    <w:rsid w:val="00FB0C8E"/>
    <w:pPr>
      <w:spacing w:before="120"/>
      <w:ind w:firstLine="720"/>
      <w:jc w:val="both"/>
    </w:pPr>
    <w:rPr>
      <w:color w:val="auto"/>
      <w:sz w:val="24"/>
      <w:szCs w:val="20"/>
    </w:rPr>
  </w:style>
  <w:style w:type="paragraph" w:customStyle="1" w:styleId="bodytext5">
    <w:name w:val="bodytext5"/>
    <w:basedOn w:val="a6"/>
    <w:rsid w:val="00FB0C8E"/>
    <w:pPr>
      <w:spacing w:after="200" w:line="300" w:lineRule="atLeast"/>
    </w:pPr>
    <w:rPr>
      <w:color w:val="auto"/>
      <w:sz w:val="24"/>
    </w:rPr>
  </w:style>
  <w:style w:type="paragraph" w:styleId="3f6">
    <w:name w:val="List 3"/>
    <w:basedOn w:val="a6"/>
    <w:rsid w:val="00FB0C8E"/>
    <w:pPr>
      <w:ind w:left="849" w:hanging="283"/>
    </w:pPr>
    <w:rPr>
      <w:color w:val="auto"/>
      <w:szCs w:val="28"/>
    </w:rPr>
  </w:style>
  <w:style w:type="paragraph" w:customStyle="1" w:styleId="1ff3">
    <w:name w:val="çàãîëîâîê 1"/>
    <w:basedOn w:val="a6"/>
    <w:next w:val="a6"/>
    <w:rsid w:val="00FB0C8E"/>
    <w:pPr>
      <w:keepNext/>
      <w:widowControl w:val="0"/>
      <w:autoSpaceDE w:val="0"/>
      <w:autoSpaceDN w:val="0"/>
      <w:adjustRightInd w:val="0"/>
      <w:jc w:val="center"/>
    </w:pPr>
    <w:rPr>
      <w:color w:val="auto"/>
      <w:sz w:val="24"/>
    </w:rPr>
  </w:style>
  <w:style w:type="paragraph" w:customStyle="1" w:styleId="2ff2">
    <w:name w:val="çàãîëîâîê 2"/>
    <w:basedOn w:val="a6"/>
    <w:next w:val="a6"/>
    <w:rsid w:val="00FB0C8E"/>
    <w:pPr>
      <w:keepNext/>
      <w:widowControl w:val="0"/>
      <w:autoSpaceDE w:val="0"/>
      <w:autoSpaceDN w:val="0"/>
      <w:adjustRightInd w:val="0"/>
    </w:pPr>
    <w:rPr>
      <w:rFonts w:ascii="Courier New" w:hAnsi="Courier New" w:cs="Courier New"/>
      <w:i/>
      <w:iCs/>
      <w:color w:val="auto"/>
      <w:szCs w:val="28"/>
      <w:u w:val="single"/>
    </w:rPr>
  </w:style>
  <w:style w:type="paragraph" w:customStyle="1" w:styleId="12b">
    <w:name w:val="Стиль 12 пт По ширине Междустр.интервал:  полуторный"/>
    <w:basedOn w:val="a6"/>
    <w:rsid w:val="00FB0C8E"/>
    <w:pPr>
      <w:overflowPunct w:val="0"/>
      <w:autoSpaceDE w:val="0"/>
      <w:autoSpaceDN w:val="0"/>
      <w:adjustRightInd w:val="0"/>
      <w:spacing w:line="360" w:lineRule="auto"/>
      <w:jc w:val="both"/>
      <w:textAlignment w:val="baseline"/>
    </w:pPr>
    <w:rPr>
      <w:color w:val="auto"/>
      <w:sz w:val="24"/>
      <w:szCs w:val="20"/>
    </w:rPr>
  </w:style>
  <w:style w:type="paragraph" w:customStyle="1" w:styleId="affffffffff9">
    <w:name w:val="Второй уровень"/>
    <w:basedOn w:val="aff1"/>
    <w:qFormat/>
    <w:rsid w:val="00FB0C8E"/>
    <w:pPr>
      <w:spacing w:before="120" w:after="120" w:line="312" w:lineRule="auto"/>
      <w:ind w:left="792" w:hanging="432"/>
      <w:contextualSpacing w:val="0"/>
      <w:jc w:val="center"/>
    </w:pPr>
    <w:rPr>
      <w:rFonts w:eastAsia="Calibri"/>
      <w:b/>
      <w:color w:val="auto"/>
      <w:sz w:val="24"/>
      <w:szCs w:val="22"/>
      <w:lang w:eastAsia="en-US"/>
    </w:rPr>
  </w:style>
  <w:style w:type="paragraph" w:customStyle="1" w:styleId="S1">
    <w:name w:val="S_Титульный"/>
    <w:basedOn w:val="a6"/>
    <w:rsid w:val="00FB0C8E"/>
    <w:pPr>
      <w:spacing w:line="360" w:lineRule="auto"/>
      <w:ind w:left="3060"/>
      <w:jc w:val="right"/>
    </w:pPr>
    <w:rPr>
      <w:b/>
      <w:caps/>
      <w:color w:val="auto"/>
      <w:sz w:val="24"/>
    </w:rPr>
  </w:style>
  <w:style w:type="paragraph" w:customStyle="1" w:styleId="affffffffffa">
    <w:name w:val="Заголовок титульного листа"/>
    <w:basedOn w:val="a6"/>
    <w:next w:val="a6"/>
    <w:semiHidden/>
    <w:rsid w:val="00FB0C8E"/>
    <w:pPr>
      <w:spacing w:line="360" w:lineRule="auto"/>
      <w:ind w:left="3060"/>
      <w:jc w:val="right"/>
    </w:pPr>
    <w:rPr>
      <w:b/>
      <w:caps/>
      <w:color w:val="auto"/>
      <w:sz w:val="24"/>
    </w:rPr>
  </w:style>
  <w:style w:type="character" w:customStyle="1" w:styleId="1ff4">
    <w:name w:val="Нижний колонтитул Знак1"/>
    <w:uiPriority w:val="99"/>
    <w:rsid w:val="00FB0C8E"/>
    <w:rPr>
      <w:rFonts w:eastAsia="SimSun"/>
      <w:sz w:val="24"/>
      <w:szCs w:val="24"/>
      <w:lang w:eastAsia="ar-SA"/>
    </w:rPr>
  </w:style>
  <w:style w:type="paragraph" w:customStyle="1" w:styleId="affffffffffb">
    <w:name w:val="ТЕКСТ ГРАД"/>
    <w:basedOn w:val="a6"/>
    <w:link w:val="affffffffffc"/>
    <w:qFormat/>
    <w:rsid w:val="00FB0C8E"/>
    <w:pPr>
      <w:spacing w:line="360" w:lineRule="auto"/>
      <w:ind w:firstLine="709"/>
      <w:jc w:val="both"/>
    </w:pPr>
    <w:rPr>
      <w:color w:val="auto"/>
      <w:sz w:val="24"/>
      <w:lang w:val="x-none" w:eastAsia="x-none"/>
    </w:rPr>
  </w:style>
  <w:style w:type="character" w:customStyle="1" w:styleId="affffffffffc">
    <w:name w:val="ТЕКСТ ГРАД Знак"/>
    <w:link w:val="affffffffffb"/>
    <w:rsid w:val="00FB0C8E"/>
    <w:rPr>
      <w:rFonts w:ascii="Times New Roman" w:eastAsia="Times New Roman" w:hAnsi="Times New Roman" w:cs="Times New Roman"/>
      <w:sz w:val="24"/>
      <w:szCs w:val="24"/>
      <w:lang w:val="x-none" w:eastAsia="x-none"/>
    </w:rPr>
  </w:style>
  <w:style w:type="paragraph" w:customStyle="1" w:styleId="affffffffffd">
    <w:name w:val="ООО  «Институт Территориального Планирования"/>
    <w:basedOn w:val="a6"/>
    <w:link w:val="affffffffffe"/>
    <w:qFormat/>
    <w:rsid w:val="00FB0C8E"/>
    <w:pPr>
      <w:spacing w:line="360" w:lineRule="auto"/>
      <w:ind w:left="709"/>
      <w:jc w:val="right"/>
    </w:pPr>
    <w:rPr>
      <w:color w:val="auto"/>
      <w:sz w:val="24"/>
      <w:lang w:val="x-none" w:eastAsia="x-none"/>
    </w:rPr>
  </w:style>
  <w:style w:type="character" w:customStyle="1" w:styleId="affffffffffe">
    <w:name w:val="ООО  «Институт Территориального Планирования Знак"/>
    <w:link w:val="affffffffffd"/>
    <w:rsid w:val="00FB0C8E"/>
    <w:rPr>
      <w:rFonts w:ascii="Times New Roman" w:eastAsia="Times New Roman" w:hAnsi="Times New Roman" w:cs="Times New Roman"/>
      <w:sz w:val="24"/>
      <w:szCs w:val="24"/>
      <w:lang w:val="x-none" w:eastAsia="x-none"/>
    </w:rPr>
  </w:style>
  <w:style w:type="numbering" w:customStyle="1" w:styleId="57">
    <w:name w:val="Нет списка5"/>
    <w:next w:val="a9"/>
    <w:semiHidden/>
    <w:unhideWhenUsed/>
    <w:rsid w:val="00A52EF9"/>
  </w:style>
  <w:style w:type="paragraph" w:customStyle="1" w:styleId="1ff5">
    <w:name w:val="Знак Знак1"/>
    <w:basedOn w:val="a6"/>
    <w:rsid w:val="00A52EF9"/>
    <w:pPr>
      <w:spacing w:after="160" w:line="240" w:lineRule="exact"/>
    </w:pPr>
    <w:rPr>
      <w:rFonts w:ascii="Verdana" w:hAnsi="Verdana" w:cs="Verdana"/>
      <w:color w:val="auto"/>
      <w:sz w:val="20"/>
      <w:szCs w:val="20"/>
      <w:lang w:val="en-US" w:eastAsia="en-US"/>
    </w:rPr>
  </w:style>
  <w:style w:type="paragraph" w:customStyle="1" w:styleId="250">
    <w:name w:val="Основной текст 25"/>
    <w:basedOn w:val="a6"/>
    <w:rsid w:val="00A52EF9"/>
    <w:pPr>
      <w:overflowPunct w:val="0"/>
      <w:autoSpaceDE w:val="0"/>
      <w:autoSpaceDN w:val="0"/>
      <w:adjustRightInd w:val="0"/>
      <w:ind w:left="390" w:firstLine="330"/>
      <w:jc w:val="both"/>
      <w:textAlignment w:val="baseline"/>
    </w:pPr>
    <w:rPr>
      <w:color w:val="FF0000"/>
      <w:sz w:val="20"/>
      <w:szCs w:val="20"/>
    </w:rPr>
  </w:style>
  <w:style w:type="table" w:customStyle="1" w:styleId="49">
    <w:name w:val="Сетка таблицы4"/>
    <w:basedOn w:val="a8"/>
    <w:next w:val="af5"/>
    <w:rsid w:val="00A52EF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
    <w:next w:val="a9"/>
    <w:semiHidden/>
    <w:unhideWhenUsed/>
    <w:rsid w:val="00A52EF9"/>
  </w:style>
  <w:style w:type="table" w:customStyle="1" w:styleId="58">
    <w:name w:val="Сетка таблицы5"/>
    <w:basedOn w:val="a8"/>
    <w:next w:val="af5"/>
    <w:rsid w:val="00A52EF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
    <w:name w:val="Знак Знак Знак Знак"/>
    <w:basedOn w:val="a6"/>
    <w:rsid w:val="00A52EF9"/>
    <w:rPr>
      <w:rFonts w:ascii="Verdana" w:hAnsi="Verdana" w:cs="Verdana"/>
      <w:color w:val="auto"/>
      <w:sz w:val="20"/>
      <w:szCs w:val="20"/>
      <w:lang w:val="en-US" w:eastAsia="en-US"/>
    </w:rPr>
  </w:style>
  <w:style w:type="numbering" w:customStyle="1" w:styleId="146">
    <w:name w:val="Нет списка14"/>
    <w:next w:val="a9"/>
    <w:semiHidden/>
    <w:unhideWhenUsed/>
    <w:rsid w:val="00A52EF9"/>
  </w:style>
  <w:style w:type="character" w:customStyle="1" w:styleId="59">
    <w:name w:val="Знак Знак5"/>
    <w:locked/>
    <w:rsid w:val="00A52EF9"/>
    <w:rPr>
      <w:noProof w:val="0"/>
      <w:snapToGrid w:val="0"/>
      <w:lang w:val="ru-RU" w:eastAsia="ru-RU" w:bidi="ar-SA"/>
    </w:rPr>
  </w:style>
  <w:style w:type="character" w:customStyle="1" w:styleId="163">
    <w:name w:val="Знак Знак16"/>
    <w:rsid w:val="00A52EF9"/>
    <w:rPr>
      <w:b/>
      <w:caps/>
      <w:noProof w:val="0"/>
      <w:kern w:val="28"/>
      <w:sz w:val="32"/>
      <w:lang w:val="ru-RU" w:eastAsia="en-US" w:bidi="ar-SA"/>
    </w:rPr>
  </w:style>
  <w:style w:type="character" w:customStyle="1" w:styleId="153">
    <w:name w:val="Знак Знак15"/>
    <w:rsid w:val="00A52EF9"/>
    <w:rPr>
      <w:rFonts w:cs="Arial"/>
      <w:b/>
      <w:bCs/>
      <w:iCs/>
      <w:noProof w:val="0"/>
      <w:sz w:val="28"/>
      <w:szCs w:val="28"/>
      <w:lang w:val="ru-RU" w:eastAsia="en-US" w:bidi="ar-SA"/>
    </w:rPr>
  </w:style>
  <w:style w:type="character" w:customStyle="1" w:styleId="147">
    <w:name w:val="Знак Знак14"/>
    <w:rsid w:val="00A52EF9"/>
    <w:rPr>
      <w:rFonts w:cs="Arial"/>
      <w:b/>
      <w:bCs/>
      <w:noProof w:val="0"/>
      <w:sz w:val="28"/>
      <w:szCs w:val="26"/>
      <w:lang w:val="ru-RU" w:eastAsia="en-US" w:bidi="ar-SA"/>
    </w:rPr>
  </w:style>
  <w:style w:type="character" w:customStyle="1" w:styleId="135">
    <w:name w:val="Знак Знак13"/>
    <w:rsid w:val="00A52EF9"/>
    <w:rPr>
      <w:rFonts w:ascii="Arial" w:hAnsi="Arial"/>
      <w:b/>
      <w:noProof w:val="0"/>
      <w:sz w:val="24"/>
      <w:lang w:val="ru-RU" w:eastAsia="en-US" w:bidi="ar-SA"/>
    </w:rPr>
  </w:style>
  <w:style w:type="character" w:customStyle="1" w:styleId="12c">
    <w:name w:val="Знак Знак12"/>
    <w:rsid w:val="00A52EF9"/>
    <w:rPr>
      <w:rFonts w:ascii="Arial" w:hAnsi="Arial"/>
      <w:noProof w:val="0"/>
      <w:sz w:val="22"/>
      <w:lang w:val="ru-RU" w:eastAsia="en-US" w:bidi="ar-SA"/>
    </w:rPr>
  </w:style>
  <w:style w:type="character" w:customStyle="1" w:styleId="115">
    <w:name w:val="Знак Знак11"/>
    <w:rsid w:val="00A52EF9"/>
    <w:rPr>
      <w:i/>
      <w:noProof w:val="0"/>
      <w:sz w:val="22"/>
      <w:lang w:val="ru-RU" w:eastAsia="en-US" w:bidi="ar-SA"/>
    </w:rPr>
  </w:style>
  <w:style w:type="character" w:customStyle="1" w:styleId="104">
    <w:name w:val="Знак Знак10"/>
    <w:rsid w:val="00A52EF9"/>
    <w:rPr>
      <w:rFonts w:ascii="Arial" w:hAnsi="Arial"/>
      <w:noProof w:val="0"/>
      <w:lang w:val="ru-RU" w:eastAsia="en-US" w:bidi="ar-SA"/>
    </w:rPr>
  </w:style>
  <w:style w:type="character" w:customStyle="1" w:styleId="96">
    <w:name w:val="Знак Знак9"/>
    <w:rsid w:val="00A52EF9"/>
    <w:rPr>
      <w:rFonts w:ascii="Arial" w:hAnsi="Arial"/>
      <w:i/>
      <w:noProof w:val="0"/>
      <w:lang w:val="ru-RU" w:eastAsia="en-US" w:bidi="ar-SA"/>
    </w:rPr>
  </w:style>
  <w:style w:type="character" w:customStyle="1" w:styleId="86">
    <w:name w:val="Знак Знак8"/>
    <w:rsid w:val="00A52EF9"/>
    <w:rPr>
      <w:rFonts w:ascii="Arial" w:hAnsi="Arial"/>
      <w:b/>
      <w:i/>
      <w:noProof w:val="0"/>
      <w:sz w:val="18"/>
      <w:lang w:val="ru-RU" w:eastAsia="en-US" w:bidi="ar-SA"/>
    </w:rPr>
  </w:style>
  <w:style w:type="character" w:customStyle="1" w:styleId="77">
    <w:name w:val="Знак Знак7"/>
    <w:rsid w:val="00A52EF9"/>
    <w:rPr>
      <w:noProof w:val="0"/>
      <w:sz w:val="24"/>
      <w:szCs w:val="24"/>
      <w:lang w:val="ru-RU" w:eastAsia="ru-RU" w:bidi="ar-SA"/>
    </w:rPr>
  </w:style>
  <w:style w:type="character" w:customStyle="1" w:styleId="4a">
    <w:name w:val="Знак Знак4"/>
    <w:rsid w:val="00A52EF9"/>
    <w:rPr>
      <w:b/>
      <w:noProof w:val="0"/>
      <w:sz w:val="28"/>
      <w:lang w:val="ru-RU" w:eastAsia="ru-RU" w:bidi="ar-SA"/>
    </w:rPr>
  </w:style>
  <w:style w:type="character" w:customStyle="1" w:styleId="3f7">
    <w:name w:val="Знак Знак3"/>
    <w:rsid w:val="00A52EF9"/>
    <w:rPr>
      <w:noProof w:val="0"/>
      <w:sz w:val="28"/>
      <w:szCs w:val="28"/>
      <w:lang w:val="ru-RU" w:eastAsia="ru-RU" w:bidi="ar-SA"/>
    </w:rPr>
  </w:style>
  <w:style w:type="character" w:customStyle="1" w:styleId="68">
    <w:name w:val="Знак Знак6"/>
    <w:rsid w:val="00A52EF9"/>
    <w:rPr>
      <w:noProof w:val="0"/>
      <w:sz w:val="28"/>
      <w:szCs w:val="28"/>
      <w:lang w:val="ru-RU" w:eastAsia="ru-RU" w:bidi="ar-SA"/>
    </w:rPr>
  </w:style>
  <w:style w:type="character" w:customStyle="1" w:styleId="2ff3">
    <w:name w:val="Знак Знак2"/>
    <w:rsid w:val="00A52EF9"/>
    <w:rPr>
      <w:b/>
      <w:caps/>
      <w:noProof w:val="0"/>
      <w:sz w:val="24"/>
      <w:lang w:val="ru-RU" w:eastAsia="ru-RU" w:bidi="ar-SA"/>
    </w:rPr>
  </w:style>
  <w:style w:type="paragraph" w:customStyle="1" w:styleId="msonormalcxspmiddle">
    <w:name w:val="msonormalcxspmiddle"/>
    <w:basedOn w:val="a6"/>
    <w:rsid w:val="00A52EF9"/>
    <w:pPr>
      <w:spacing w:before="100" w:beforeAutospacing="1" w:after="100" w:afterAutospacing="1"/>
    </w:pPr>
    <w:rPr>
      <w:color w:val="auto"/>
      <w:sz w:val="24"/>
    </w:rPr>
  </w:style>
  <w:style w:type="paragraph" w:styleId="2ff4">
    <w:name w:val="List Continue 2"/>
    <w:basedOn w:val="a6"/>
    <w:rsid w:val="00A52EF9"/>
    <w:pPr>
      <w:spacing w:after="120"/>
      <w:ind w:left="566"/>
    </w:pPr>
  </w:style>
  <w:style w:type="paragraph" w:styleId="afffffffffff0">
    <w:name w:val="Normal Indent"/>
    <w:basedOn w:val="a6"/>
    <w:rsid w:val="00A52EF9"/>
    <w:pPr>
      <w:ind w:left="708"/>
    </w:pPr>
  </w:style>
  <w:style w:type="paragraph" w:styleId="2ff5">
    <w:name w:val="Body Text First Indent 2"/>
    <w:basedOn w:val="af6"/>
    <w:link w:val="2ff6"/>
    <w:rsid w:val="00A52EF9"/>
    <w:pPr>
      <w:spacing w:after="120"/>
      <w:ind w:left="283" w:firstLine="210"/>
      <w:jc w:val="left"/>
    </w:pPr>
    <w:rPr>
      <w:color w:val="000000"/>
      <w:szCs w:val="24"/>
    </w:rPr>
  </w:style>
  <w:style w:type="character" w:customStyle="1" w:styleId="2ff6">
    <w:name w:val="Красная строка 2 Знак"/>
    <w:basedOn w:val="af7"/>
    <w:link w:val="2ff5"/>
    <w:rsid w:val="00A52EF9"/>
    <w:rPr>
      <w:rFonts w:ascii="Times New Roman" w:eastAsia="Times New Roman" w:hAnsi="Times New Roman" w:cs="Times New Roman"/>
      <w:color w:val="000000"/>
      <w:sz w:val="28"/>
      <w:szCs w:val="24"/>
      <w:lang w:eastAsia="ru-RU"/>
    </w:rPr>
  </w:style>
  <w:style w:type="table" w:customStyle="1" w:styleId="69">
    <w:name w:val="Сетка таблицы6"/>
    <w:basedOn w:val="a8"/>
    <w:next w:val="af5"/>
    <w:uiPriority w:val="59"/>
    <w:rsid w:val="00A52EF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
    <w:basedOn w:val="a8"/>
    <w:next w:val="af5"/>
    <w:uiPriority w:val="59"/>
    <w:rsid w:val="00A52EF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79">
    <w:name w:val="Нет списка7"/>
    <w:next w:val="a9"/>
    <w:semiHidden/>
    <w:unhideWhenUsed/>
    <w:rsid w:val="002A5B68"/>
  </w:style>
  <w:style w:type="table" w:customStyle="1" w:styleId="87">
    <w:name w:val="Сетка таблицы8"/>
    <w:basedOn w:val="a8"/>
    <w:next w:val="af5"/>
    <w:rsid w:val="002A5B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1">
    <w:name w:val="Знак Знак Знак Знак"/>
    <w:basedOn w:val="a6"/>
    <w:rsid w:val="002A5B68"/>
    <w:rPr>
      <w:rFonts w:ascii="Verdana" w:hAnsi="Verdana" w:cs="Verdana"/>
      <w:color w:val="auto"/>
      <w:sz w:val="20"/>
      <w:szCs w:val="20"/>
      <w:lang w:val="en-US" w:eastAsia="en-US"/>
    </w:rPr>
  </w:style>
  <w:style w:type="numbering" w:customStyle="1" w:styleId="154">
    <w:name w:val="Нет списка15"/>
    <w:next w:val="a9"/>
    <w:semiHidden/>
    <w:unhideWhenUsed/>
    <w:rsid w:val="002A5B68"/>
  </w:style>
  <w:style w:type="character" w:customStyle="1" w:styleId="5a">
    <w:name w:val="Знак Знак5"/>
    <w:locked/>
    <w:rsid w:val="002A5B68"/>
    <w:rPr>
      <w:noProof w:val="0"/>
      <w:snapToGrid w:val="0"/>
      <w:lang w:val="ru-RU" w:eastAsia="ru-RU" w:bidi="ar-SA"/>
    </w:rPr>
  </w:style>
  <w:style w:type="character" w:customStyle="1" w:styleId="164">
    <w:name w:val="Знак Знак16"/>
    <w:rsid w:val="002A5B68"/>
    <w:rPr>
      <w:b/>
      <w:caps/>
      <w:noProof w:val="0"/>
      <w:kern w:val="28"/>
      <w:sz w:val="32"/>
      <w:lang w:val="ru-RU" w:eastAsia="en-US" w:bidi="ar-SA"/>
    </w:rPr>
  </w:style>
  <w:style w:type="character" w:customStyle="1" w:styleId="155">
    <w:name w:val="Знак Знак15"/>
    <w:rsid w:val="002A5B68"/>
    <w:rPr>
      <w:rFonts w:cs="Arial"/>
      <w:b/>
      <w:bCs/>
      <w:iCs/>
      <w:noProof w:val="0"/>
      <w:sz w:val="28"/>
      <w:szCs w:val="28"/>
      <w:lang w:val="ru-RU" w:eastAsia="en-US" w:bidi="ar-SA"/>
    </w:rPr>
  </w:style>
  <w:style w:type="character" w:customStyle="1" w:styleId="148">
    <w:name w:val="Знак Знак14"/>
    <w:rsid w:val="002A5B68"/>
    <w:rPr>
      <w:rFonts w:cs="Arial"/>
      <w:b/>
      <w:bCs/>
      <w:noProof w:val="0"/>
      <w:sz w:val="28"/>
      <w:szCs w:val="26"/>
      <w:lang w:val="ru-RU" w:eastAsia="en-US" w:bidi="ar-SA"/>
    </w:rPr>
  </w:style>
  <w:style w:type="character" w:customStyle="1" w:styleId="136">
    <w:name w:val="Знак Знак13"/>
    <w:rsid w:val="002A5B68"/>
    <w:rPr>
      <w:rFonts w:ascii="Arial" w:hAnsi="Arial"/>
      <w:b/>
      <w:noProof w:val="0"/>
      <w:sz w:val="24"/>
      <w:lang w:val="ru-RU" w:eastAsia="en-US" w:bidi="ar-SA"/>
    </w:rPr>
  </w:style>
  <w:style w:type="character" w:customStyle="1" w:styleId="12d">
    <w:name w:val="Знак Знак12"/>
    <w:rsid w:val="002A5B68"/>
    <w:rPr>
      <w:rFonts w:ascii="Arial" w:hAnsi="Arial"/>
      <w:noProof w:val="0"/>
      <w:sz w:val="22"/>
      <w:lang w:val="ru-RU" w:eastAsia="en-US" w:bidi="ar-SA"/>
    </w:rPr>
  </w:style>
  <w:style w:type="character" w:customStyle="1" w:styleId="116">
    <w:name w:val="Знак Знак11"/>
    <w:rsid w:val="002A5B68"/>
    <w:rPr>
      <w:i/>
      <w:noProof w:val="0"/>
      <w:sz w:val="22"/>
      <w:lang w:val="ru-RU" w:eastAsia="en-US" w:bidi="ar-SA"/>
    </w:rPr>
  </w:style>
  <w:style w:type="character" w:customStyle="1" w:styleId="105">
    <w:name w:val="Знак Знак10"/>
    <w:rsid w:val="002A5B68"/>
    <w:rPr>
      <w:rFonts w:ascii="Arial" w:hAnsi="Arial"/>
      <w:noProof w:val="0"/>
      <w:lang w:val="ru-RU" w:eastAsia="en-US" w:bidi="ar-SA"/>
    </w:rPr>
  </w:style>
  <w:style w:type="character" w:customStyle="1" w:styleId="97">
    <w:name w:val="Знак Знак9"/>
    <w:rsid w:val="002A5B68"/>
    <w:rPr>
      <w:rFonts w:ascii="Arial" w:hAnsi="Arial"/>
      <w:i/>
      <w:noProof w:val="0"/>
      <w:lang w:val="ru-RU" w:eastAsia="en-US" w:bidi="ar-SA"/>
    </w:rPr>
  </w:style>
  <w:style w:type="character" w:customStyle="1" w:styleId="88">
    <w:name w:val="Знак Знак8"/>
    <w:rsid w:val="002A5B68"/>
    <w:rPr>
      <w:rFonts w:ascii="Arial" w:hAnsi="Arial"/>
      <w:b/>
      <w:i/>
      <w:noProof w:val="0"/>
      <w:sz w:val="18"/>
      <w:lang w:val="ru-RU" w:eastAsia="en-US" w:bidi="ar-SA"/>
    </w:rPr>
  </w:style>
  <w:style w:type="character" w:customStyle="1" w:styleId="7a">
    <w:name w:val="Знак Знак7"/>
    <w:rsid w:val="002A5B68"/>
    <w:rPr>
      <w:noProof w:val="0"/>
      <w:sz w:val="24"/>
      <w:szCs w:val="24"/>
      <w:lang w:val="ru-RU" w:eastAsia="ru-RU" w:bidi="ar-SA"/>
    </w:rPr>
  </w:style>
  <w:style w:type="character" w:customStyle="1" w:styleId="4b">
    <w:name w:val="Знак Знак4"/>
    <w:rsid w:val="002A5B68"/>
    <w:rPr>
      <w:b/>
      <w:noProof w:val="0"/>
      <w:sz w:val="28"/>
      <w:lang w:val="ru-RU" w:eastAsia="ru-RU" w:bidi="ar-SA"/>
    </w:rPr>
  </w:style>
  <w:style w:type="character" w:customStyle="1" w:styleId="3f8">
    <w:name w:val="Знак Знак3"/>
    <w:rsid w:val="002A5B68"/>
    <w:rPr>
      <w:noProof w:val="0"/>
      <w:sz w:val="28"/>
      <w:szCs w:val="28"/>
      <w:lang w:val="ru-RU" w:eastAsia="ru-RU" w:bidi="ar-SA"/>
    </w:rPr>
  </w:style>
  <w:style w:type="character" w:customStyle="1" w:styleId="6a">
    <w:name w:val="Знак Знак6"/>
    <w:rsid w:val="002A5B68"/>
    <w:rPr>
      <w:noProof w:val="0"/>
      <w:sz w:val="28"/>
      <w:szCs w:val="28"/>
      <w:lang w:val="ru-RU" w:eastAsia="ru-RU" w:bidi="ar-SA"/>
    </w:rPr>
  </w:style>
  <w:style w:type="character" w:customStyle="1" w:styleId="2ff7">
    <w:name w:val="Знак Знак2"/>
    <w:rsid w:val="002A5B68"/>
    <w:rPr>
      <w:b/>
      <w:caps/>
      <w:noProof w:val="0"/>
      <w:sz w:val="24"/>
      <w:lang w:val="ru-RU" w:eastAsia="ru-RU" w:bidi="ar-SA"/>
    </w:rPr>
  </w:style>
  <w:style w:type="character" w:customStyle="1" w:styleId="1ff6">
    <w:name w:val="Знак Знак1"/>
    <w:rsid w:val="002A5B68"/>
    <w:rPr>
      <w:noProof w:val="0"/>
      <w:sz w:val="28"/>
      <w:szCs w:val="28"/>
      <w:lang w:val="ru-RU" w:eastAsia="ru-RU" w:bidi="ar-SA"/>
    </w:rPr>
  </w:style>
  <w:style w:type="numbering" w:customStyle="1" w:styleId="89">
    <w:name w:val="Нет списка8"/>
    <w:next w:val="a9"/>
    <w:semiHidden/>
    <w:unhideWhenUsed/>
    <w:rsid w:val="002A5B68"/>
  </w:style>
  <w:style w:type="paragraph" w:customStyle="1" w:styleId="260">
    <w:name w:val="Основной текст 26"/>
    <w:basedOn w:val="a6"/>
    <w:rsid w:val="002A5B68"/>
    <w:pPr>
      <w:overflowPunct w:val="0"/>
      <w:autoSpaceDE w:val="0"/>
      <w:autoSpaceDN w:val="0"/>
      <w:adjustRightInd w:val="0"/>
      <w:ind w:left="390" w:firstLine="330"/>
      <w:jc w:val="both"/>
      <w:textAlignment w:val="baseline"/>
    </w:pPr>
    <w:rPr>
      <w:color w:val="FF0000"/>
      <w:sz w:val="20"/>
      <w:szCs w:val="20"/>
    </w:rPr>
  </w:style>
  <w:style w:type="table" w:customStyle="1" w:styleId="98">
    <w:name w:val="Сетка таблицы9"/>
    <w:basedOn w:val="a8"/>
    <w:next w:val="af5"/>
    <w:rsid w:val="002A5B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a6"/>
    <w:rsid w:val="0012603F"/>
    <w:pPr>
      <w:spacing w:before="100" w:beforeAutospacing="1" w:after="100" w:afterAutospacing="1"/>
    </w:pPr>
    <w:rPr>
      <w:i/>
      <w:iCs/>
      <w:color w:val="auto"/>
      <w:sz w:val="18"/>
      <w:szCs w:val="18"/>
    </w:rPr>
  </w:style>
  <w:style w:type="paragraph" w:customStyle="1" w:styleId="font8">
    <w:name w:val="font8"/>
    <w:basedOn w:val="a6"/>
    <w:rsid w:val="0012603F"/>
    <w:pPr>
      <w:spacing w:before="100" w:beforeAutospacing="1" w:after="100" w:afterAutospacing="1"/>
    </w:pPr>
    <w:rPr>
      <w:b/>
      <w:bCs/>
      <w:i/>
      <w:iCs/>
      <w:color w:val="auto"/>
      <w:sz w:val="18"/>
      <w:szCs w:val="18"/>
    </w:rPr>
  </w:style>
  <w:style w:type="paragraph" w:customStyle="1" w:styleId="xl211">
    <w:name w:val="xl211"/>
    <w:basedOn w:val="a6"/>
    <w:rsid w:val="0012603F"/>
    <w:pPr>
      <w:pBdr>
        <w:top w:val="single" w:sz="4" w:space="0" w:color="auto"/>
        <w:left w:val="single" w:sz="8" w:space="0" w:color="auto"/>
        <w:bottom w:val="single" w:sz="4" w:space="0" w:color="auto"/>
        <w:right w:val="single" w:sz="4" w:space="0" w:color="auto"/>
      </w:pBdr>
      <w:shd w:val="clear" w:color="000000" w:fill="CC99FF"/>
      <w:spacing w:before="100" w:beforeAutospacing="1" w:after="100" w:afterAutospacing="1"/>
      <w:textAlignment w:val="center"/>
    </w:pPr>
    <w:rPr>
      <w:b/>
      <w:bCs/>
      <w:color w:val="auto"/>
      <w:sz w:val="18"/>
      <w:szCs w:val="18"/>
    </w:rPr>
  </w:style>
  <w:style w:type="paragraph" w:customStyle="1" w:styleId="xl212">
    <w:name w:val="xl212"/>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color w:val="auto"/>
      <w:sz w:val="18"/>
      <w:szCs w:val="18"/>
    </w:rPr>
  </w:style>
  <w:style w:type="paragraph" w:customStyle="1" w:styleId="xl213">
    <w:name w:val="xl213"/>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b/>
      <w:bCs/>
      <w:color w:val="auto"/>
      <w:sz w:val="18"/>
      <w:szCs w:val="18"/>
    </w:rPr>
  </w:style>
  <w:style w:type="paragraph" w:customStyle="1" w:styleId="xl214">
    <w:name w:val="xl214"/>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b/>
      <w:bCs/>
      <w:color w:val="auto"/>
      <w:sz w:val="18"/>
      <w:szCs w:val="18"/>
    </w:rPr>
  </w:style>
  <w:style w:type="paragraph" w:customStyle="1" w:styleId="xl215">
    <w:name w:val="xl215"/>
    <w:basedOn w:val="a6"/>
    <w:rsid w:val="0012603F"/>
    <w:pPr>
      <w:pBdr>
        <w:top w:val="single" w:sz="4" w:space="0" w:color="auto"/>
        <w:left w:val="single" w:sz="4" w:space="0" w:color="auto"/>
        <w:bottom w:val="single" w:sz="4" w:space="0" w:color="auto"/>
        <w:right w:val="single" w:sz="8" w:space="0" w:color="auto"/>
      </w:pBdr>
      <w:shd w:val="clear" w:color="000000" w:fill="CC99FF"/>
      <w:spacing w:before="100" w:beforeAutospacing="1" w:after="100" w:afterAutospacing="1"/>
    </w:pPr>
    <w:rPr>
      <w:b/>
      <w:bCs/>
      <w:color w:val="auto"/>
      <w:sz w:val="18"/>
      <w:szCs w:val="18"/>
    </w:rPr>
  </w:style>
  <w:style w:type="paragraph" w:customStyle="1" w:styleId="xl216">
    <w:name w:val="xl21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17">
    <w:name w:val="xl217"/>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18"/>
      <w:szCs w:val="18"/>
    </w:rPr>
  </w:style>
  <w:style w:type="paragraph" w:customStyle="1" w:styleId="xl218">
    <w:name w:val="xl218"/>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19">
    <w:name w:val="xl219"/>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20">
    <w:name w:val="xl220"/>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sz w:val="18"/>
      <w:szCs w:val="18"/>
    </w:rPr>
  </w:style>
  <w:style w:type="paragraph" w:customStyle="1" w:styleId="xl221">
    <w:name w:val="xl221"/>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222">
    <w:name w:val="xl222"/>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18"/>
      <w:szCs w:val="18"/>
    </w:rPr>
  </w:style>
  <w:style w:type="paragraph" w:customStyle="1" w:styleId="xl223">
    <w:name w:val="xl223"/>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18"/>
      <w:szCs w:val="18"/>
    </w:rPr>
  </w:style>
  <w:style w:type="paragraph" w:customStyle="1" w:styleId="xl224">
    <w:name w:val="xl224"/>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25">
    <w:name w:val="xl225"/>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sz w:val="18"/>
      <w:szCs w:val="18"/>
    </w:rPr>
  </w:style>
  <w:style w:type="paragraph" w:customStyle="1" w:styleId="xl226">
    <w:name w:val="xl226"/>
    <w:basedOn w:val="a6"/>
    <w:rsid w:val="0012603F"/>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b/>
      <w:bCs/>
      <w:color w:val="auto"/>
      <w:sz w:val="18"/>
      <w:szCs w:val="18"/>
    </w:rPr>
  </w:style>
  <w:style w:type="paragraph" w:customStyle="1" w:styleId="xl227">
    <w:name w:val="xl227"/>
    <w:basedOn w:val="a6"/>
    <w:rsid w:val="0012603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i/>
      <w:iCs/>
      <w:color w:val="auto"/>
      <w:sz w:val="18"/>
      <w:szCs w:val="18"/>
    </w:rPr>
  </w:style>
  <w:style w:type="paragraph" w:customStyle="1" w:styleId="xl228">
    <w:name w:val="xl228"/>
    <w:basedOn w:val="a6"/>
    <w:rsid w:val="0012603F"/>
    <w:pPr>
      <w:pBdr>
        <w:top w:val="single" w:sz="4" w:space="0" w:color="auto"/>
        <w:left w:val="single" w:sz="4" w:space="0" w:color="auto"/>
        <w:bottom w:val="single" w:sz="4" w:space="0" w:color="auto"/>
      </w:pBdr>
      <w:shd w:val="clear" w:color="000000" w:fill="FFFFFF"/>
      <w:spacing w:before="100" w:beforeAutospacing="1" w:after="100" w:afterAutospacing="1"/>
    </w:pPr>
    <w:rPr>
      <w:color w:val="auto"/>
      <w:sz w:val="18"/>
      <w:szCs w:val="18"/>
    </w:rPr>
  </w:style>
  <w:style w:type="paragraph" w:customStyle="1" w:styleId="xl229">
    <w:name w:val="xl229"/>
    <w:basedOn w:val="a6"/>
    <w:rsid w:val="0012603F"/>
    <w:pPr>
      <w:pBdr>
        <w:top w:val="single" w:sz="4" w:space="0" w:color="auto"/>
        <w:left w:val="single" w:sz="4" w:space="0" w:color="auto"/>
        <w:bottom w:val="single" w:sz="4" w:space="0" w:color="auto"/>
      </w:pBdr>
      <w:shd w:val="clear" w:color="000000" w:fill="FFFFFF"/>
      <w:spacing w:before="100" w:beforeAutospacing="1" w:after="100" w:afterAutospacing="1"/>
    </w:pPr>
    <w:rPr>
      <w:b/>
      <w:bCs/>
      <w:color w:val="auto"/>
      <w:sz w:val="18"/>
      <w:szCs w:val="18"/>
    </w:rPr>
  </w:style>
  <w:style w:type="paragraph" w:customStyle="1" w:styleId="xl230">
    <w:name w:val="xl23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18"/>
      <w:szCs w:val="18"/>
    </w:rPr>
  </w:style>
  <w:style w:type="paragraph" w:customStyle="1" w:styleId="xl231">
    <w:name w:val="xl231"/>
    <w:basedOn w:val="a6"/>
    <w:rsid w:val="0012603F"/>
    <w:pPr>
      <w:pBdr>
        <w:top w:val="single" w:sz="4" w:space="0" w:color="auto"/>
        <w:left w:val="single" w:sz="4" w:space="0" w:color="auto"/>
        <w:bottom w:val="single" w:sz="4" w:space="0" w:color="auto"/>
      </w:pBdr>
      <w:spacing w:before="100" w:beforeAutospacing="1" w:after="100" w:afterAutospacing="1"/>
    </w:pPr>
    <w:rPr>
      <w:b/>
      <w:bCs/>
      <w:color w:val="auto"/>
      <w:sz w:val="18"/>
      <w:szCs w:val="18"/>
    </w:rPr>
  </w:style>
  <w:style w:type="paragraph" w:customStyle="1" w:styleId="xl232">
    <w:name w:val="xl232"/>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33">
    <w:name w:val="xl233"/>
    <w:basedOn w:val="a6"/>
    <w:rsid w:val="0012603F"/>
    <w:pPr>
      <w:pBdr>
        <w:top w:val="single" w:sz="4" w:space="0" w:color="auto"/>
        <w:left w:val="single" w:sz="4" w:space="0" w:color="auto"/>
        <w:bottom w:val="single" w:sz="4" w:space="0" w:color="auto"/>
      </w:pBdr>
      <w:spacing w:before="100" w:beforeAutospacing="1" w:after="100" w:afterAutospacing="1"/>
    </w:pPr>
    <w:rPr>
      <w:color w:val="auto"/>
      <w:sz w:val="18"/>
      <w:szCs w:val="18"/>
    </w:rPr>
  </w:style>
  <w:style w:type="paragraph" w:customStyle="1" w:styleId="xl234">
    <w:name w:val="xl234"/>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18"/>
      <w:szCs w:val="18"/>
    </w:rPr>
  </w:style>
  <w:style w:type="paragraph" w:customStyle="1" w:styleId="xl235">
    <w:name w:val="xl235"/>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18"/>
      <w:szCs w:val="18"/>
    </w:rPr>
  </w:style>
  <w:style w:type="paragraph" w:customStyle="1" w:styleId="xl236">
    <w:name w:val="xl236"/>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37">
    <w:name w:val="xl237"/>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38">
    <w:name w:val="xl238"/>
    <w:basedOn w:val="a6"/>
    <w:rsid w:val="0012603F"/>
    <w:pPr>
      <w:pBdr>
        <w:top w:val="single" w:sz="4" w:space="0" w:color="auto"/>
        <w:left w:val="single" w:sz="4" w:space="0" w:color="auto"/>
        <w:bottom w:val="single" w:sz="4" w:space="0" w:color="auto"/>
      </w:pBdr>
      <w:shd w:val="clear" w:color="000000" w:fill="FFFFFF"/>
      <w:spacing w:before="100" w:beforeAutospacing="1" w:after="100" w:afterAutospacing="1"/>
    </w:pPr>
    <w:rPr>
      <w:b/>
      <w:bCs/>
      <w:color w:val="auto"/>
      <w:sz w:val="18"/>
      <w:szCs w:val="18"/>
    </w:rPr>
  </w:style>
  <w:style w:type="paragraph" w:customStyle="1" w:styleId="xl239">
    <w:name w:val="xl239"/>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240">
    <w:name w:val="xl240"/>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241">
    <w:name w:val="xl241"/>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242">
    <w:name w:val="xl242"/>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243">
    <w:name w:val="xl243"/>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44">
    <w:name w:val="xl244"/>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45">
    <w:name w:val="xl24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46">
    <w:name w:val="xl24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18"/>
      <w:szCs w:val="18"/>
    </w:rPr>
  </w:style>
  <w:style w:type="paragraph" w:customStyle="1" w:styleId="xl247">
    <w:name w:val="xl247"/>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48">
    <w:name w:val="xl248"/>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49">
    <w:name w:val="xl249"/>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50">
    <w:name w:val="xl25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51">
    <w:name w:val="xl251"/>
    <w:basedOn w:val="a6"/>
    <w:rsid w:val="0012603F"/>
    <w:pPr>
      <w:pBdr>
        <w:top w:val="single" w:sz="4" w:space="0" w:color="auto"/>
        <w:left w:val="single" w:sz="4" w:space="0" w:color="auto"/>
        <w:bottom w:val="single" w:sz="4" w:space="0" w:color="auto"/>
        <w:right w:val="single" w:sz="8" w:space="0" w:color="auto"/>
      </w:pBdr>
      <w:spacing w:before="100" w:beforeAutospacing="1" w:after="100" w:afterAutospacing="1"/>
    </w:pPr>
    <w:rPr>
      <w:b/>
      <w:bCs/>
      <w:color w:val="auto"/>
      <w:sz w:val="18"/>
      <w:szCs w:val="18"/>
    </w:rPr>
  </w:style>
  <w:style w:type="paragraph" w:customStyle="1" w:styleId="xl252">
    <w:name w:val="xl252"/>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253">
    <w:name w:val="xl253"/>
    <w:basedOn w:val="a6"/>
    <w:rsid w:val="0012603F"/>
    <w:pPr>
      <w:pBdr>
        <w:top w:val="single" w:sz="4" w:space="0" w:color="auto"/>
        <w:left w:val="single" w:sz="4" w:space="0" w:color="auto"/>
        <w:bottom w:val="single" w:sz="4" w:space="0" w:color="auto"/>
        <w:right w:val="single" w:sz="8" w:space="0" w:color="auto"/>
      </w:pBdr>
      <w:spacing w:before="100" w:beforeAutospacing="1" w:after="100" w:afterAutospacing="1"/>
    </w:pPr>
    <w:rPr>
      <w:i/>
      <w:iCs/>
      <w:color w:val="auto"/>
      <w:sz w:val="18"/>
      <w:szCs w:val="18"/>
    </w:rPr>
  </w:style>
  <w:style w:type="paragraph" w:customStyle="1" w:styleId="xl254">
    <w:name w:val="xl254"/>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18"/>
      <w:szCs w:val="18"/>
    </w:rPr>
  </w:style>
  <w:style w:type="paragraph" w:customStyle="1" w:styleId="xl255">
    <w:name w:val="xl25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56">
    <w:name w:val="xl25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57">
    <w:name w:val="xl257"/>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58">
    <w:name w:val="xl258"/>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59">
    <w:name w:val="xl259"/>
    <w:basedOn w:val="a6"/>
    <w:rsid w:val="0012603F"/>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pPr>
    <w:rPr>
      <w:b/>
      <w:bCs/>
      <w:color w:val="auto"/>
      <w:sz w:val="18"/>
      <w:szCs w:val="18"/>
    </w:rPr>
  </w:style>
  <w:style w:type="paragraph" w:customStyle="1" w:styleId="xl260">
    <w:name w:val="xl260"/>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18"/>
      <w:szCs w:val="18"/>
    </w:rPr>
  </w:style>
  <w:style w:type="paragraph" w:customStyle="1" w:styleId="xl261">
    <w:name w:val="xl261"/>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18"/>
      <w:szCs w:val="18"/>
    </w:rPr>
  </w:style>
  <w:style w:type="paragraph" w:customStyle="1" w:styleId="xl262">
    <w:name w:val="xl262"/>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18"/>
      <w:szCs w:val="18"/>
    </w:rPr>
  </w:style>
  <w:style w:type="paragraph" w:customStyle="1" w:styleId="xl263">
    <w:name w:val="xl263"/>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18"/>
      <w:szCs w:val="18"/>
    </w:rPr>
  </w:style>
  <w:style w:type="paragraph" w:customStyle="1" w:styleId="xl264">
    <w:name w:val="xl264"/>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auto"/>
      <w:sz w:val="18"/>
      <w:szCs w:val="18"/>
    </w:rPr>
  </w:style>
  <w:style w:type="paragraph" w:customStyle="1" w:styleId="xl265">
    <w:name w:val="xl26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18"/>
      <w:szCs w:val="18"/>
    </w:rPr>
  </w:style>
  <w:style w:type="paragraph" w:customStyle="1" w:styleId="xl266">
    <w:name w:val="xl26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18"/>
      <w:szCs w:val="18"/>
    </w:rPr>
  </w:style>
  <w:style w:type="paragraph" w:customStyle="1" w:styleId="xl267">
    <w:name w:val="xl267"/>
    <w:basedOn w:val="a6"/>
    <w:rsid w:val="0012603F"/>
    <w:pPr>
      <w:pBdr>
        <w:top w:val="single" w:sz="4" w:space="0" w:color="000000"/>
        <w:left w:val="single" w:sz="8" w:space="0" w:color="000000"/>
        <w:bottom w:val="single" w:sz="4" w:space="0" w:color="000000"/>
        <w:right w:val="single" w:sz="4" w:space="0" w:color="000000"/>
      </w:pBdr>
      <w:shd w:val="clear" w:color="000000" w:fill="FFFFFF"/>
      <w:spacing w:before="100" w:beforeAutospacing="1" w:after="100" w:afterAutospacing="1"/>
      <w:textAlignment w:val="center"/>
    </w:pPr>
    <w:rPr>
      <w:b/>
      <w:bCs/>
      <w:i/>
      <w:iCs/>
      <w:color w:val="auto"/>
      <w:sz w:val="18"/>
      <w:szCs w:val="18"/>
    </w:rPr>
  </w:style>
  <w:style w:type="paragraph" w:customStyle="1" w:styleId="xl268">
    <w:name w:val="xl268"/>
    <w:basedOn w:val="a6"/>
    <w:rsid w:val="0012603F"/>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auto"/>
      <w:sz w:val="18"/>
      <w:szCs w:val="18"/>
    </w:rPr>
  </w:style>
  <w:style w:type="paragraph" w:customStyle="1" w:styleId="xl269">
    <w:name w:val="xl269"/>
    <w:basedOn w:val="a6"/>
    <w:rsid w:val="0012603F"/>
    <w:pPr>
      <w:pBdr>
        <w:top w:val="single" w:sz="4" w:space="0" w:color="000000"/>
        <w:left w:val="single" w:sz="8" w:space="0" w:color="000000"/>
        <w:bottom w:val="single" w:sz="4" w:space="0" w:color="000000"/>
        <w:right w:val="single" w:sz="4" w:space="0" w:color="000000"/>
      </w:pBdr>
      <w:shd w:val="clear" w:color="000000" w:fill="FFFFFF"/>
      <w:spacing w:before="100" w:beforeAutospacing="1" w:after="100" w:afterAutospacing="1"/>
      <w:textAlignment w:val="center"/>
    </w:pPr>
    <w:rPr>
      <w:b/>
      <w:bCs/>
      <w:i/>
      <w:iCs/>
      <w:color w:val="auto"/>
      <w:sz w:val="18"/>
      <w:szCs w:val="18"/>
    </w:rPr>
  </w:style>
  <w:style w:type="paragraph" w:customStyle="1" w:styleId="xl270">
    <w:name w:val="xl27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i/>
      <w:iCs/>
      <w:color w:val="auto"/>
      <w:sz w:val="18"/>
      <w:szCs w:val="18"/>
    </w:rPr>
  </w:style>
  <w:style w:type="paragraph" w:customStyle="1" w:styleId="xl271">
    <w:name w:val="xl271"/>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18"/>
      <w:szCs w:val="18"/>
    </w:rPr>
  </w:style>
  <w:style w:type="paragraph" w:customStyle="1" w:styleId="xl272">
    <w:name w:val="xl272"/>
    <w:basedOn w:val="a6"/>
    <w:rsid w:val="0012603F"/>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auto"/>
      <w:sz w:val="18"/>
      <w:szCs w:val="18"/>
    </w:rPr>
  </w:style>
  <w:style w:type="paragraph" w:customStyle="1" w:styleId="xl273">
    <w:name w:val="xl273"/>
    <w:basedOn w:val="a6"/>
    <w:rsid w:val="0012603F"/>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color w:val="auto"/>
      <w:sz w:val="18"/>
      <w:szCs w:val="18"/>
    </w:rPr>
  </w:style>
  <w:style w:type="paragraph" w:customStyle="1" w:styleId="xl274">
    <w:name w:val="xl274"/>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i/>
      <w:iCs/>
      <w:color w:val="auto"/>
      <w:sz w:val="18"/>
      <w:szCs w:val="18"/>
    </w:rPr>
  </w:style>
  <w:style w:type="paragraph" w:customStyle="1" w:styleId="xl275">
    <w:name w:val="xl27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76">
    <w:name w:val="xl276"/>
    <w:basedOn w:val="a6"/>
    <w:rsid w:val="0012603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i/>
      <w:iCs/>
      <w:color w:val="auto"/>
      <w:sz w:val="18"/>
      <w:szCs w:val="18"/>
    </w:rPr>
  </w:style>
  <w:style w:type="paragraph" w:customStyle="1" w:styleId="xl277">
    <w:name w:val="xl277"/>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78">
    <w:name w:val="xl278"/>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79">
    <w:name w:val="xl279"/>
    <w:basedOn w:val="a6"/>
    <w:rsid w:val="0012603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color w:val="auto"/>
      <w:sz w:val="18"/>
      <w:szCs w:val="18"/>
    </w:rPr>
  </w:style>
  <w:style w:type="paragraph" w:customStyle="1" w:styleId="xl280">
    <w:name w:val="xl28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81">
    <w:name w:val="xl281"/>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82">
    <w:name w:val="xl282"/>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83">
    <w:name w:val="xl283"/>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84">
    <w:name w:val="xl284"/>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85">
    <w:name w:val="xl28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86">
    <w:name w:val="xl286"/>
    <w:basedOn w:val="a6"/>
    <w:rsid w:val="0012603F"/>
    <w:pPr>
      <w:pBdr>
        <w:top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87">
    <w:name w:val="xl287"/>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288">
    <w:name w:val="xl288"/>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18"/>
      <w:szCs w:val="18"/>
    </w:rPr>
  </w:style>
  <w:style w:type="paragraph" w:customStyle="1" w:styleId="xl289">
    <w:name w:val="xl289"/>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color w:val="auto"/>
      <w:sz w:val="18"/>
      <w:szCs w:val="18"/>
    </w:rPr>
  </w:style>
  <w:style w:type="paragraph" w:customStyle="1" w:styleId="xl290">
    <w:name w:val="xl290"/>
    <w:basedOn w:val="a6"/>
    <w:rsid w:val="0012603F"/>
    <w:pPr>
      <w:pBdr>
        <w:top w:val="single" w:sz="4" w:space="0" w:color="auto"/>
        <w:left w:val="single" w:sz="4" w:space="0" w:color="auto"/>
        <w:bottom w:val="single" w:sz="4" w:space="0" w:color="auto"/>
        <w:right w:val="single" w:sz="8" w:space="0" w:color="auto"/>
      </w:pBdr>
      <w:shd w:val="clear" w:color="000000" w:fill="CC99FF"/>
      <w:spacing w:before="100" w:beforeAutospacing="1" w:after="100" w:afterAutospacing="1"/>
    </w:pPr>
    <w:rPr>
      <w:color w:val="auto"/>
      <w:sz w:val="18"/>
      <w:szCs w:val="18"/>
    </w:rPr>
  </w:style>
  <w:style w:type="paragraph" w:customStyle="1" w:styleId="xl291">
    <w:name w:val="xl291"/>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292">
    <w:name w:val="xl292"/>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293">
    <w:name w:val="xl293"/>
    <w:basedOn w:val="a6"/>
    <w:rsid w:val="0012603F"/>
    <w:pPr>
      <w:pBdr>
        <w:top w:val="single" w:sz="4" w:space="0" w:color="auto"/>
        <w:left w:val="single" w:sz="4" w:space="0" w:color="auto"/>
        <w:bottom w:val="single" w:sz="4" w:space="0" w:color="auto"/>
        <w:right w:val="single" w:sz="8" w:space="0" w:color="auto"/>
      </w:pBdr>
      <w:spacing w:before="100" w:beforeAutospacing="1" w:after="100" w:afterAutospacing="1"/>
    </w:pPr>
    <w:rPr>
      <w:color w:val="auto"/>
      <w:sz w:val="18"/>
      <w:szCs w:val="18"/>
    </w:rPr>
  </w:style>
  <w:style w:type="paragraph" w:customStyle="1" w:styleId="xl294">
    <w:name w:val="xl294"/>
    <w:basedOn w:val="a6"/>
    <w:rsid w:val="0012603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color w:val="auto"/>
      <w:sz w:val="18"/>
      <w:szCs w:val="18"/>
    </w:rPr>
  </w:style>
  <w:style w:type="paragraph" w:customStyle="1" w:styleId="xl295">
    <w:name w:val="xl295"/>
    <w:basedOn w:val="a6"/>
    <w:rsid w:val="0012603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96">
    <w:name w:val="xl296"/>
    <w:basedOn w:val="a6"/>
    <w:rsid w:val="0012603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97">
    <w:name w:val="xl297"/>
    <w:basedOn w:val="a6"/>
    <w:rsid w:val="0012603F"/>
    <w:pPr>
      <w:pBdr>
        <w:top w:val="single" w:sz="4" w:space="0" w:color="auto"/>
        <w:left w:val="single" w:sz="4" w:space="0" w:color="auto"/>
        <w:bottom w:val="single" w:sz="8" w:space="0" w:color="auto"/>
        <w:right w:val="single" w:sz="8" w:space="0" w:color="auto"/>
      </w:pBdr>
      <w:spacing w:before="100" w:beforeAutospacing="1" w:after="100" w:afterAutospacing="1"/>
    </w:pPr>
    <w:rPr>
      <w:b/>
      <w:bCs/>
      <w:color w:val="auto"/>
      <w:sz w:val="18"/>
      <w:szCs w:val="18"/>
    </w:rPr>
  </w:style>
  <w:style w:type="paragraph" w:customStyle="1" w:styleId="xl298">
    <w:name w:val="xl298"/>
    <w:basedOn w:val="a6"/>
    <w:rsid w:val="0012603F"/>
    <w:pPr>
      <w:spacing w:before="100" w:beforeAutospacing="1" w:after="100" w:afterAutospacing="1"/>
    </w:pPr>
    <w:rPr>
      <w:sz w:val="18"/>
      <w:szCs w:val="18"/>
    </w:rPr>
  </w:style>
  <w:style w:type="table" w:customStyle="1" w:styleId="106">
    <w:name w:val="Сетка таблицы10"/>
    <w:basedOn w:val="a8"/>
    <w:next w:val="af5"/>
    <w:uiPriority w:val="99"/>
    <w:rsid w:val="003C4C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70">
    <w:name w:val="Основной текст 27"/>
    <w:basedOn w:val="a6"/>
    <w:rsid w:val="00A72E35"/>
    <w:pPr>
      <w:overflowPunct w:val="0"/>
      <w:autoSpaceDE w:val="0"/>
      <w:autoSpaceDN w:val="0"/>
      <w:adjustRightInd w:val="0"/>
      <w:ind w:left="390" w:firstLine="330"/>
      <w:jc w:val="both"/>
      <w:textAlignment w:val="baseline"/>
    </w:pPr>
    <w:rPr>
      <w:color w:val="FF0000"/>
      <w:sz w:val="20"/>
      <w:szCs w:val="20"/>
    </w:rPr>
  </w:style>
  <w:style w:type="paragraph" w:customStyle="1" w:styleId="1ff7">
    <w:name w:val="Знак Знак1"/>
    <w:basedOn w:val="a6"/>
    <w:rsid w:val="00A72E35"/>
    <w:pPr>
      <w:spacing w:after="160" w:line="240" w:lineRule="exact"/>
    </w:pPr>
    <w:rPr>
      <w:rFonts w:ascii="Verdana" w:hAnsi="Verdana" w:cs="Verdana"/>
      <w:color w:val="auto"/>
      <w:sz w:val="20"/>
      <w:szCs w:val="20"/>
      <w:lang w:val="en-US" w:eastAsia="en-US"/>
    </w:rPr>
  </w:style>
  <w:style w:type="numbering" w:customStyle="1" w:styleId="99">
    <w:name w:val="Нет списка9"/>
    <w:next w:val="a9"/>
    <w:uiPriority w:val="99"/>
    <w:semiHidden/>
    <w:unhideWhenUsed/>
    <w:rsid w:val="0000378C"/>
  </w:style>
  <w:style w:type="character" w:customStyle="1" w:styleId="1ff8">
    <w:name w:val="Текст сноски Знак1"/>
    <w:basedOn w:val="a7"/>
    <w:uiPriority w:val="99"/>
    <w:semiHidden/>
    <w:rsid w:val="0000378C"/>
    <w:rPr>
      <w:rFonts w:eastAsia="Calibri"/>
    </w:rPr>
  </w:style>
  <w:style w:type="character" w:customStyle="1" w:styleId="1ff9">
    <w:name w:val="Верхний колонтитул Знак1"/>
    <w:basedOn w:val="a7"/>
    <w:uiPriority w:val="99"/>
    <w:semiHidden/>
    <w:rsid w:val="0000378C"/>
    <w:rPr>
      <w:rFonts w:eastAsia="Calibri"/>
      <w:sz w:val="24"/>
      <w:szCs w:val="24"/>
    </w:rPr>
  </w:style>
  <w:style w:type="character" w:customStyle="1" w:styleId="1ffa">
    <w:name w:val="Текст выноски Знак1"/>
    <w:basedOn w:val="a7"/>
    <w:uiPriority w:val="99"/>
    <w:semiHidden/>
    <w:rsid w:val="0000378C"/>
    <w:rPr>
      <w:rFonts w:ascii="Tahoma" w:eastAsia="Calibri" w:hAnsi="Tahoma" w:cs="Tahoma"/>
      <w:sz w:val="16"/>
      <w:szCs w:val="16"/>
    </w:rPr>
  </w:style>
  <w:style w:type="character" w:customStyle="1" w:styleId="CharStyle3">
    <w:name w:val="Char Style 3"/>
    <w:link w:val="Style2a"/>
    <w:uiPriority w:val="99"/>
    <w:locked/>
    <w:rsid w:val="0000378C"/>
    <w:rPr>
      <w:sz w:val="8"/>
      <w:shd w:val="clear" w:color="auto" w:fill="FFFFFF"/>
    </w:rPr>
  </w:style>
  <w:style w:type="paragraph" w:customStyle="1" w:styleId="Style2a">
    <w:name w:val="Style 2"/>
    <w:basedOn w:val="a6"/>
    <w:link w:val="CharStyle3"/>
    <w:uiPriority w:val="99"/>
    <w:rsid w:val="0000378C"/>
    <w:pPr>
      <w:widowControl w:val="0"/>
      <w:shd w:val="clear" w:color="auto" w:fill="FFFFFF"/>
      <w:spacing w:after="60" w:line="110" w:lineRule="exact"/>
    </w:pPr>
    <w:rPr>
      <w:rFonts w:asciiTheme="minorHAnsi" w:eastAsiaTheme="minorHAnsi" w:hAnsiTheme="minorHAnsi" w:cstheme="minorBidi"/>
      <w:color w:val="auto"/>
      <w:sz w:val="8"/>
      <w:szCs w:val="22"/>
      <w:lang w:eastAsia="en-US"/>
    </w:rPr>
  </w:style>
  <w:style w:type="character" w:customStyle="1" w:styleId="CharStyle5">
    <w:name w:val="Char Style 5"/>
    <w:link w:val="Style40"/>
    <w:uiPriority w:val="99"/>
    <w:locked/>
    <w:rsid w:val="0000378C"/>
    <w:rPr>
      <w:sz w:val="10"/>
      <w:shd w:val="clear" w:color="auto" w:fill="FFFFFF"/>
    </w:rPr>
  </w:style>
  <w:style w:type="paragraph" w:customStyle="1" w:styleId="Style40">
    <w:name w:val="Style 4"/>
    <w:basedOn w:val="a6"/>
    <w:link w:val="CharStyle5"/>
    <w:uiPriority w:val="99"/>
    <w:rsid w:val="0000378C"/>
    <w:pPr>
      <w:widowControl w:val="0"/>
      <w:shd w:val="clear" w:color="auto" w:fill="FFFFFF"/>
      <w:spacing w:line="240" w:lineRule="atLeast"/>
    </w:pPr>
    <w:rPr>
      <w:rFonts w:asciiTheme="minorHAnsi" w:eastAsiaTheme="minorHAnsi" w:hAnsiTheme="minorHAnsi" w:cstheme="minorBidi"/>
      <w:color w:val="auto"/>
      <w:sz w:val="10"/>
      <w:szCs w:val="22"/>
      <w:lang w:eastAsia="en-US"/>
    </w:rPr>
  </w:style>
  <w:style w:type="character" w:customStyle="1" w:styleId="CharStyle8">
    <w:name w:val="Char Style 8"/>
    <w:link w:val="Style70"/>
    <w:uiPriority w:val="99"/>
    <w:locked/>
    <w:rsid w:val="0000378C"/>
    <w:rPr>
      <w:b/>
      <w:sz w:val="10"/>
      <w:shd w:val="clear" w:color="auto" w:fill="FFFFFF"/>
    </w:rPr>
  </w:style>
  <w:style w:type="paragraph" w:customStyle="1" w:styleId="Style70">
    <w:name w:val="Style 7"/>
    <w:basedOn w:val="a6"/>
    <w:link w:val="CharStyle8"/>
    <w:uiPriority w:val="99"/>
    <w:rsid w:val="0000378C"/>
    <w:pPr>
      <w:widowControl w:val="0"/>
      <w:shd w:val="clear" w:color="auto" w:fill="FFFFFF"/>
      <w:spacing w:before="60" w:after="60" w:line="149" w:lineRule="exact"/>
    </w:pPr>
    <w:rPr>
      <w:rFonts w:asciiTheme="minorHAnsi" w:eastAsiaTheme="minorHAnsi" w:hAnsiTheme="minorHAnsi" w:cstheme="minorBidi"/>
      <w:b/>
      <w:color w:val="auto"/>
      <w:sz w:val="10"/>
      <w:szCs w:val="22"/>
      <w:lang w:eastAsia="en-US"/>
    </w:rPr>
  </w:style>
  <w:style w:type="character" w:customStyle="1" w:styleId="CharStyle12">
    <w:name w:val="Char Style 12"/>
    <w:link w:val="Style110"/>
    <w:uiPriority w:val="99"/>
    <w:locked/>
    <w:rsid w:val="0000378C"/>
    <w:rPr>
      <w:b/>
      <w:sz w:val="13"/>
      <w:shd w:val="clear" w:color="auto" w:fill="FFFFFF"/>
    </w:rPr>
  </w:style>
  <w:style w:type="paragraph" w:customStyle="1" w:styleId="Style110">
    <w:name w:val="Style 11"/>
    <w:basedOn w:val="a6"/>
    <w:link w:val="CharStyle12"/>
    <w:uiPriority w:val="99"/>
    <w:rsid w:val="0000378C"/>
    <w:pPr>
      <w:widowControl w:val="0"/>
      <w:shd w:val="clear" w:color="auto" w:fill="FFFFFF"/>
      <w:spacing w:line="240" w:lineRule="atLeast"/>
      <w:outlineLvl w:val="0"/>
    </w:pPr>
    <w:rPr>
      <w:rFonts w:asciiTheme="minorHAnsi" w:eastAsiaTheme="minorHAnsi" w:hAnsiTheme="minorHAnsi" w:cstheme="minorBidi"/>
      <w:b/>
      <w:color w:val="auto"/>
      <w:sz w:val="13"/>
      <w:szCs w:val="22"/>
      <w:lang w:eastAsia="en-US"/>
    </w:rPr>
  </w:style>
  <w:style w:type="character" w:customStyle="1" w:styleId="CharStyle15">
    <w:name w:val="Char Style 15"/>
    <w:link w:val="Style140"/>
    <w:uiPriority w:val="99"/>
    <w:locked/>
    <w:rsid w:val="0000378C"/>
    <w:rPr>
      <w:sz w:val="9"/>
      <w:shd w:val="clear" w:color="auto" w:fill="FFFFFF"/>
    </w:rPr>
  </w:style>
  <w:style w:type="paragraph" w:customStyle="1" w:styleId="Style140">
    <w:name w:val="Style 14"/>
    <w:basedOn w:val="a6"/>
    <w:link w:val="CharStyle15"/>
    <w:uiPriority w:val="99"/>
    <w:rsid w:val="0000378C"/>
    <w:pPr>
      <w:widowControl w:val="0"/>
      <w:shd w:val="clear" w:color="auto" w:fill="FFFFFF"/>
      <w:spacing w:line="240" w:lineRule="atLeast"/>
      <w:ind w:hanging="440"/>
      <w:jc w:val="both"/>
    </w:pPr>
    <w:rPr>
      <w:rFonts w:asciiTheme="minorHAnsi" w:eastAsiaTheme="minorHAnsi" w:hAnsiTheme="minorHAnsi" w:cstheme="minorBidi"/>
      <w:color w:val="auto"/>
      <w:sz w:val="9"/>
      <w:szCs w:val="22"/>
      <w:lang w:eastAsia="en-US"/>
    </w:rPr>
  </w:style>
  <w:style w:type="character" w:customStyle="1" w:styleId="CharStyle19">
    <w:name w:val="Char Style 19"/>
    <w:link w:val="Style180"/>
    <w:uiPriority w:val="99"/>
    <w:locked/>
    <w:rsid w:val="0000378C"/>
    <w:rPr>
      <w:b/>
      <w:sz w:val="11"/>
      <w:shd w:val="clear" w:color="auto" w:fill="FFFFFF"/>
    </w:rPr>
  </w:style>
  <w:style w:type="paragraph" w:customStyle="1" w:styleId="Style180">
    <w:name w:val="Style 18"/>
    <w:basedOn w:val="a6"/>
    <w:link w:val="CharStyle19"/>
    <w:uiPriority w:val="99"/>
    <w:rsid w:val="0000378C"/>
    <w:pPr>
      <w:widowControl w:val="0"/>
      <w:shd w:val="clear" w:color="auto" w:fill="FFFFFF"/>
      <w:spacing w:after="120" w:line="240" w:lineRule="atLeast"/>
      <w:outlineLvl w:val="1"/>
    </w:pPr>
    <w:rPr>
      <w:rFonts w:asciiTheme="minorHAnsi" w:eastAsiaTheme="minorHAnsi" w:hAnsiTheme="minorHAnsi" w:cstheme="minorBidi"/>
      <w:b/>
      <w:color w:val="auto"/>
      <w:sz w:val="11"/>
      <w:szCs w:val="22"/>
      <w:lang w:eastAsia="en-US"/>
    </w:rPr>
  </w:style>
  <w:style w:type="character" w:customStyle="1" w:styleId="CharStyle22">
    <w:name w:val="Char Style 22"/>
    <w:link w:val="Style210"/>
    <w:uiPriority w:val="99"/>
    <w:locked/>
    <w:rsid w:val="0000378C"/>
    <w:rPr>
      <w:b/>
      <w:sz w:val="10"/>
      <w:shd w:val="clear" w:color="auto" w:fill="FFFFFF"/>
    </w:rPr>
  </w:style>
  <w:style w:type="paragraph" w:customStyle="1" w:styleId="Style210">
    <w:name w:val="Style 21"/>
    <w:basedOn w:val="a6"/>
    <w:link w:val="CharStyle22"/>
    <w:uiPriority w:val="99"/>
    <w:rsid w:val="0000378C"/>
    <w:pPr>
      <w:widowControl w:val="0"/>
      <w:shd w:val="clear" w:color="auto" w:fill="FFFFFF"/>
      <w:spacing w:line="240" w:lineRule="atLeast"/>
    </w:pPr>
    <w:rPr>
      <w:rFonts w:asciiTheme="minorHAnsi" w:eastAsiaTheme="minorHAnsi" w:hAnsiTheme="minorHAnsi" w:cstheme="minorBidi"/>
      <w:b/>
      <w:color w:val="auto"/>
      <w:sz w:val="10"/>
      <w:szCs w:val="22"/>
      <w:lang w:eastAsia="en-US"/>
    </w:rPr>
  </w:style>
  <w:style w:type="character" w:customStyle="1" w:styleId="CharStyle9Exact">
    <w:name w:val="Char Style 9 Exact"/>
    <w:uiPriority w:val="99"/>
    <w:rsid w:val="0000378C"/>
    <w:rPr>
      <w:b/>
      <w:bCs w:val="0"/>
      <w:strike w:val="0"/>
      <w:dstrike w:val="0"/>
      <w:spacing w:val="-2"/>
      <w:sz w:val="9"/>
      <w:u w:val="none"/>
      <w:effect w:val="none"/>
    </w:rPr>
  </w:style>
  <w:style w:type="character" w:customStyle="1" w:styleId="black">
    <w:name w:val="black"/>
    <w:uiPriority w:val="99"/>
    <w:rsid w:val="0000378C"/>
    <w:rPr>
      <w:rFonts w:ascii="Times New Roman" w:hAnsi="Times New Roman" w:cs="Times New Roman" w:hint="default"/>
    </w:rPr>
  </w:style>
  <w:style w:type="character" w:customStyle="1" w:styleId="ConsPlusNormal0">
    <w:name w:val="ConsPlusNormal Знак"/>
    <w:link w:val="ConsPlusNormal"/>
    <w:uiPriority w:val="99"/>
    <w:locked/>
    <w:rsid w:val="005D5E32"/>
    <w:rPr>
      <w:rFonts w:ascii="Arial" w:eastAsia="Times New Roman" w:hAnsi="Arial" w:cs="Arial"/>
      <w:sz w:val="20"/>
      <w:szCs w:val="20"/>
      <w:lang w:eastAsia="ru-RU"/>
    </w:rPr>
  </w:style>
  <w:style w:type="paragraph" w:customStyle="1" w:styleId="8a">
    <w:name w:val="Знак Знак8"/>
    <w:basedOn w:val="a6"/>
    <w:rsid w:val="008E1124"/>
    <w:pPr>
      <w:spacing w:after="160" w:line="240" w:lineRule="exact"/>
    </w:pPr>
    <w:rPr>
      <w:rFonts w:ascii="Verdana" w:hAnsi="Verdana"/>
      <w:color w:val="auto"/>
      <w:sz w:val="20"/>
      <w:szCs w:val="20"/>
      <w:lang w:val="en-US" w:eastAsia="en-US"/>
    </w:rPr>
  </w:style>
  <w:style w:type="paragraph" w:customStyle="1" w:styleId="headertexttopleveltextcentertext">
    <w:name w:val="headertext topleveltext centertext"/>
    <w:basedOn w:val="a6"/>
    <w:rsid w:val="008E1124"/>
    <w:pPr>
      <w:spacing w:before="100" w:beforeAutospacing="1" w:after="100" w:afterAutospacing="1"/>
    </w:pPr>
    <w:rPr>
      <w:color w:val="auto"/>
      <w:sz w:val="24"/>
    </w:rPr>
  </w:style>
  <w:style w:type="paragraph" w:customStyle="1" w:styleId="unformattexttopleveltext">
    <w:name w:val="unformattext topleveltext"/>
    <w:basedOn w:val="a6"/>
    <w:rsid w:val="008E1124"/>
    <w:pPr>
      <w:spacing w:before="100" w:beforeAutospacing="1" w:after="100" w:afterAutospacing="1"/>
    </w:pPr>
    <w:rPr>
      <w:color w:val="auto"/>
      <w:sz w:val="24"/>
    </w:rPr>
  </w:style>
  <w:style w:type="paragraph" w:customStyle="1" w:styleId="8b">
    <w:name w:val="Без интервала8"/>
    <w:link w:val="NoSpacingChar"/>
    <w:rsid w:val="008E1124"/>
    <w:pPr>
      <w:widowControl w:val="0"/>
      <w:suppressAutoHyphens/>
      <w:spacing w:after="0" w:line="240" w:lineRule="auto"/>
    </w:pPr>
    <w:rPr>
      <w:rFonts w:ascii="Tms Rmn" w:eastAsia="Times New Roman" w:hAnsi="Tms Rmn" w:cs="Times New Roman"/>
      <w:kern w:val="2"/>
      <w:sz w:val="24"/>
      <w:szCs w:val="24"/>
      <w:lang w:eastAsia="ru-RU"/>
    </w:rPr>
  </w:style>
  <w:style w:type="character" w:customStyle="1" w:styleId="NoSpacingChar">
    <w:name w:val="No Spacing Char"/>
    <w:link w:val="8b"/>
    <w:locked/>
    <w:rsid w:val="008E1124"/>
    <w:rPr>
      <w:rFonts w:ascii="Tms Rmn" w:eastAsia="Times New Roman" w:hAnsi="Tms Rmn" w:cs="Times New Roman"/>
      <w:kern w:val="2"/>
      <w:sz w:val="24"/>
      <w:szCs w:val="24"/>
      <w:lang w:eastAsia="ru-RU"/>
    </w:rPr>
  </w:style>
  <w:style w:type="numbering" w:customStyle="1" w:styleId="107">
    <w:name w:val="Нет списка10"/>
    <w:next w:val="a9"/>
    <w:uiPriority w:val="99"/>
    <w:semiHidden/>
    <w:unhideWhenUsed/>
    <w:rsid w:val="000F4A19"/>
  </w:style>
  <w:style w:type="table" w:customStyle="1" w:styleId="149">
    <w:name w:val="Сетка таблицы14"/>
    <w:basedOn w:val="a8"/>
    <w:next w:val="af5"/>
    <w:rsid w:val="000F4A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Сетка таблицы15"/>
    <w:basedOn w:val="a8"/>
    <w:next w:val="af5"/>
    <w:uiPriority w:val="59"/>
    <w:rsid w:val="004107C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8c">
    <w:name w:val="Знак Знак8"/>
    <w:basedOn w:val="a6"/>
    <w:rsid w:val="000E299C"/>
    <w:pPr>
      <w:spacing w:after="160" w:line="240" w:lineRule="exact"/>
    </w:pPr>
    <w:rPr>
      <w:rFonts w:ascii="Verdana" w:hAnsi="Verdana"/>
      <w:color w:val="auto"/>
      <w:sz w:val="20"/>
      <w:szCs w:val="20"/>
      <w:lang w:val="en-US" w:eastAsia="en-US"/>
    </w:rPr>
  </w:style>
  <w:style w:type="numbering" w:customStyle="1" w:styleId="165">
    <w:name w:val="Нет списка16"/>
    <w:next w:val="a9"/>
    <w:uiPriority w:val="99"/>
    <w:semiHidden/>
    <w:rsid w:val="003449FF"/>
  </w:style>
  <w:style w:type="table" w:customStyle="1" w:styleId="166">
    <w:name w:val="Сетка таблицы16"/>
    <w:basedOn w:val="a8"/>
    <w:next w:val="af5"/>
    <w:rsid w:val="003449F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9"/>
    <w:semiHidden/>
    <w:unhideWhenUsed/>
    <w:rsid w:val="003449FF"/>
  </w:style>
  <w:style w:type="paragraph" w:customStyle="1" w:styleId="CharChar11">
    <w:name w:val="Char Char1 Знак Знак Знак"/>
    <w:basedOn w:val="a6"/>
    <w:rsid w:val="003449FF"/>
    <w:rPr>
      <w:rFonts w:ascii="Verdana" w:hAnsi="Verdana" w:cs="Verdana"/>
      <w:color w:val="auto"/>
      <w:sz w:val="20"/>
      <w:szCs w:val="20"/>
      <w:lang w:val="en-US" w:eastAsia="en-US"/>
    </w:rPr>
  </w:style>
  <w:style w:type="table" w:customStyle="1" w:styleId="171">
    <w:name w:val="Сетка таблицы17"/>
    <w:basedOn w:val="a8"/>
    <w:next w:val="af5"/>
    <w:uiPriority w:val="59"/>
    <w:rsid w:val="00C405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8"/>
    <w:next w:val="af5"/>
    <w:uiPriority w:val="59"/>
    <w:rsid w:val="00AE5E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9"/>
    <w:uiPriority w:val="99"/>
    <w:semiHidden/>
    <w:unhideWhenUsed/>
    <w:rsid w:val="00D578C9"/>
  </w:style>
  <w:style w:type="numbering" w:customStyle="1" w:styleId="190">
    <w:name w:val="Нет списка19"/>
    <w:next w:val="a9"/>
    <w:uiPriority w:val="99"/>
    <w:semiHidden/>
    <w:unhideWhenUsed/>
    <w:rsid w:val="00C76DFE"/>
  </w:style>
  <w:style w:type="paragraph" w:customStyle="1" w:styleId="8d">
    <w:name w:val="Знак Знак8"/>
    <w:basedOn w:val="a6"/>
    <w:rsid w:val="00C76DFE"/>
    <w:pPr>
      <w:spacing w:after="160" w:line="240" w:lineRule="exact"/>
    </w:pPr>
    <w:rPr>
      <w:rFonts w:ascii="Verdana" w:hAnsi="Verdana"/>
      <w:color w:val="auto"/>
      <w:sz w:val="20"/>
      <w:szCs w:val="20"/>
      <w:lang w:val="en-US" w:eastAsia="en-US"/>
    </w:rPr>
  </w:style>
  <w:style w:type="paragraph" w:customStyle="1" w:styleId="constitle0">
    <w:name w:val="constitle"/>
    <w:basedOn w:val="a6"/>
    <w:rsid w:val="00C76DFE"/>
    <w:pPr>
      <w:spacing w:before="100" w:beforeAutospacing="1" w:after="100" w:afterAutospacing="1"/>
    </w:pPr>
    <w:rPr>
      <w:color w:val="auto"/>
      <w:sz w:val="24"/>
    </w:rPr>
  </w:style>
  <w:style w:type="table" w:customStyle="1" w:styleId="191">
    <w:name w:val="Сетка таблицы19"/>
    <w:basedOn w:val="a8"/>
    <w:next w:val="af5"/>
    <w:uiPriority w:val="59"/>
    <w:rsid w:val="00080A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8"/>
    <w:next w:val="af5"/>
    <w:uiPriority w:val="59"/>
    <w:rsid w:val="00080A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
    <w:basedOn w:val="a8"/>
    <w:next w:val="af5"/>
    <w:uiPriority w:val="59"/>
    <w:rsid w:val="00FE678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9">
    <w:name w:val="Абзац списка3"/>
    <w:basedOn w:val="a6"/>
    <w:link w:val="ListParagraphChar"/>
    <w:rsid w:val="009D370D"/>
    <w:pPr>
      <w:ind w:left="720"/>
    </w:pPr>
    <w:rPr>
      <w:rFonts w:ascii="Calibri" w:hAnsi="Calibri"/>
      <w:color w:val="auto"/>
      <w:sz w:val="20"/>
      <w:szCs w:val="20"/>
    </w:rPr>
  </w:style>
  <w:style w:type="character" w:customStyle="1" w:styleId="ListParagraphChar">
    <w:name w:val="List Paragraph Char"/>
    <w:link w:val="3f9"/>
    <w:locked/>
    <w:rsid w:val="009D370D"/>
    <w:rPr>
      <w:rFonts w:ascii="Calibri" w:eastAsia="Times New Roman" w:hAnsi="Calibri" w:cs="Times New Roman"/>
      <w:sz w:val="20"/>
      <w:szCs w:val="20"/>
      <w:lang w:eastAsia="ru-RU"/>
    </w:rPr>
  </w:style>
  <w:style w:type="character" w:customStyle="1" w:styleId="afffffffff7">
    <w:name w:val="Список Знак"/>
    <w:link w:val="a2"/>
    <w:locked/>
    <w:rsid w:val="009D370D"/>
    <w:rPr>
      <w:rFonts w:ascii="Arial" w:eastAsia="Times New Roman" w:hAnsi="Arial" w:cs="Times New Roman"/>
      <w:sz w:val="24"/>
      <w:szCs w:val="20"/>
      <w:lang w:eastAsia="ru-RU"/>
    </w:rPr>
  </w:style>
  <w:style w:type="paragraph" w:customStyle="1" w:styleId="afffffffffff2">
    <w:name w:val="пкр"/>
    <w:basedOn w:val="a6"/>
    <w:link w:val="afffffffffff3"/>
    <w:rsid w:val="009D370D"/>
    <w:pPr>
      <w:spacing w:line="288" w:lineRule="auto"/>
      <w:ind w:firstLine="709"/>
      <w:jc w:val="both"/>
    </w:pPr>
    <w:rPr>
      <w:rFonts w:eastAsia="Calibri"/>
      <w:color w:val="auto"/>
      <w:szCs w:val="28"/>
    </w:rPr>
  </w:style>
  <w:style w:type="character" w:customStyle="1" w:styleId="afffffffffff3">
    <w:name w:val="пкр Знак"/>
    <w:link w:val="afffffffffff2"/>
    <w:locked/>
    <w:rsid w:val="009D370D"/>
    <w:rPr>
      <w:rFonts w:ascii="Times New Roman" w:eastAsia="Calibri" w:hAnsi="Times New Roman" w:cs="Times New Roman"/>
      <w:sz w:val="28"/>
      <w:szCs w:val="28"/>
      <w:lang w:eastAsia="ru-RU"/>
    </w:rPr>
  </w:style>
  <w:style w:type="paragraph" w:customStyle="1" w:styleId="afffffffffff4">
    <w:name w:val="Абзац"/>
    <w:basedOn w:val="a6"/>
    <w:link w:val="afffffffffff5"/>
    <w:rsid w:val="009D370D"/>
    <w:pPr>
      <w:spacing w:before="120" w:after="60"/>
      <w:ind w:firstLine="567"/>
      <w:jc w:val="both"/>
    </w:pPr>
    <w:rPr>
      <w:rFonts w:eastAsia="Calibri"/>
      <w:color w:val="auto"/>
      <w:sz w:val="24"/>
    </w:rPr>
  </w:style>
  <w:style w:type="character" w:customStyle="1" w:styleId="afffffffffff5">
    <w:name w:val="Абзац Знак"/>
    <w:link w:val="afffffffffff4"/>
    <w:locked/>
    <w:rsid w:val="009D370D"/>
    <w:rPr>
      <w:rFonts w:ascii="Times New Roman" w:eastAsia="Calibri" w:hAnsi="Times New Roman" w:cs="Times New Roman"/>
      <w:sz w:val="24"/>
      <w:szCs w:val="24"/>
      <w:lang w:eastAsia="ru-RU"/>
    </w:rPr>
  </w:style>
  <w:style w:type="paragraph" w:customStyle="1" w:styleId="afffffffffff6">
    <w:name w:val="Название таблицы"/>
    <w:basedOn w:val="affffffc"/>
    <w:rsid w:val="009D370D"/>
    <w:pPr>
      <w:keepNext/>
      <w:spacing w:before="120"/>
      <w:jc w:val="left"/>
    </w:pPr>
    <w:rPr>
      <w:rFonts w:eastAsia="Calibri"/>
      <w:sz w:val="22"/>
      <w:szCs w:val="22"/>
      <w:lang w:val="ru-RU" w:eastAsia="ru-RU"/>
    </w:rPr>
  </w:style>
  <w:style w:type="paragraph" w:customStyle="1" w:styleId="afffffffffff7">
    <w:name w:val="Табличный_заголовки"/>
    <w:basedOn w:val="a6"/>
    <w:rsid w:val="009D370D"/>
    <w:pPr>
      <w:keepNext/>
      <w:keepLines/>
      <w:jc w:val="center"/>
    </w:pPr>
    <w:rPr>
      <w:rFonts w:eastAsia="Calibri"/>
      <w:b/>
      <w:color w:val="auto"/>
      <w:sz w:val="20"/>
      <w:szCs w:val="20"/>
    </w:rPr>
  </w:style>
  <w:style w:type="paragraph" w:customStyle="1" w:styleId="afffffffffff8">
    <w:name w:val="Табличный_центр"/>
    <w:basedOn w:val="a6"/>
    <w:rsid w:val="009D370D"/>
    <w:pPr>
      <w:jc w:val="center"/>
    </w:pPr>
    <w:rPr>
      <w:rFonts w:eastAsia="Calibri"/>
      <w:color w:val="auto"/>
      <w:sz w:val="22"/>
      <w:szCs w:val="22"/>
    </w:rPr>
  </w:style>
  <w:style w:type="paragraph" w:customStyle="1" w:styleId="4c">
    <w:name w:val="Обычный4"/>
    <w:rsid w:val="009D370D"/>
    <w:pPr>
      <w:snapToGrid w:val="0"/>
      <w:spacing w:after="0" w:line="240" w:lineRule="auto"/>
    </w:pPr>
    <w:rPr>
      <w:rFonts w:ascii="Times New Roman" w:eastAsia="Times New Roman" w:hAnsi="Times New Roman" w:cs="Times New Roman"/>
      <w:szCs w:val="20"/>
      <w:lang w:eastAsia="ru-RU"/>
    </w:rPr>
  </w:style>
  <w:style w:type="paragraph" w:customStyle="1" w:styleId="S2">
    <w:name w:val="S_Обычный"/>
    <w:basedOn w:val="a6"/>
    <w:link w:val="S3"/>
    <w:rsid w:val="009D370D"/>
    <w:pPr>
      <w:spacing w:line="276" w:lineRule="auto"/>
      <w:ind w:firstLine="567"/>
      <w:jc w:val="both"/>
    </w:pPr>
    <w:rPr>
      <w:rFonts w:ascii="Bookman Old Style" w:eastAsia="Calibri" w:hAnsi="Bookman Old Style"/>
      <w:color w:val="auto"/>
      <w:sz w:val="24"/>
    </w:rPr>
  </w:style>
  <w:style w:type="character" w:customStyle="1" w:styleId="S3">
    <w:name w:val="S_Обычный Знак"/>
    <w:link w:val="S2"/>
    <w:locked/>
    <w:rsid w:val="009D370D"/>
    <w:rPr>
      <w:rFonts w:ascii="Bookman Old Style" w:eastAsia="Calibri" w:hAnsi="Bookman Old Style" w:cs="Times New Roman"/>
      <w:sz w:val="24"/>
      <w:szCs w:val="24"/>
      <w:lang w:eastAsia="ru-RU"/>
    </w:rPr>
  </w:style>
  <w:style w:type="paragraph" w:customStyle="1" w:styleId="afffffffffff9">
    <w:name w:val="+таб"/>
    <w:basedOn w:val="a6"/>
    <w:link w:val="afffffffffffa"/>
    <w:rsid w:val="009D370D"/>
    <w:pPr>
      <w:jc w:val="center"/>
    </w:pPr>
    <w:rPr>
      <w:rFonts w:ascii="Bookman Old Style" w:eastAsia="Calibri" w:hAnsi="Bookman Old Style"/>
      <w:color w:val="auto"/>
      <w:sz w:val="20"/>
      <w:szCs w:val="20"/>
    </w:rPr>
  </w:style>
  <w:style w:type="character" w:customStyle="1" w:styleId="afffffffffffa">
    <w:name w:val="+таб Знак"/>
    <w:link w:val="afffffffffff9"/>
    <w:locked/>
    <w:rsid w:val="009D370D"/>
    <w:rPr>
      <w:rFonts w:ascii="Bookman Old Style" w:eastAsia="Calibri" w:hAnsi="Bookman Old Style" w:cs="Times New Roman"/>
      <w:sz w:val="20"/>
      <w:szCs w:val="20"/>
      <w:lang w:eastAsia="ru-RU"/>
    </w:rPr>
  </w:style>
  <w:style w:type="paragraph" w:customStyle="1" w:styleId="9a">
    <w:name w:val="Без интервала9"/>
    <w:rsid w:val="003D6DC7"/>
    <w:pPr>
      <w:widowControl w:val="0"/>
      <w:suppressAutoHyphens/>
      <w:spacing w:after="0" w:line="240" w:lineRule="auto"/>
    </w:pPr>
    <w:rPr>
      <w:rFonts w:ascii="Tms Rmn" w:eastAsia="Times New Roman" w:hAnsi="Tms Rmn" w:cs="Times New Roman"/>
      <w:kern w:val="2"/>
      <w:sz w:val="24"/>
      <w:szCs w:val="24"/>
      <w:lang w:eastAsia="ru-RU"/>
    </w:rPr>
  </w:style>
  <w:style w:type="table" w:customStyle="1" w:styleId="241">
    <w:name w:val="Сетка таблицы24"/>
    <w:basedOn w:val="a8"/>
    <w:next w:val="af5"/>
    <w:uiPriority w:val="59"/>
    <w:rsid w:val="00A3284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201">
    <w:name w:val="Нет списка20"/>
    <w:next w:val="a9"/>
    <w:uiPriority w:val="99"/>
    <w:semiHidden/>
    <w:unhideWhenUsed/>
    <w:rsid w:val="00A32846"/>
  </w:style>
  <w:style w:type="table" w:customStyle="1" w:styleId="251">
    <w:name w:val="Сетка таблицы25"/>
    <w:basedOn w:val="a8"/>
    <w:next w:val="af5"/>
    <w:rsid w:val="00A328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
    <w:name w:val="Нет списка23"/>
    <w:next w:val="a9"/>
    <w:uiPriority w:val="99"/>
    <w:semiHidden/>
    <w:unhideWhenUsed/>
    <w:rsid w:val="00A32846"/>
  </w:style>
  <w:style w:type="table" w:customStyle="1" w:styleId="261">
    <w:name w:val="Сетка таблицы26"/>
    <w:basedOn w:val="a8"/>
    <w:next w:val="af5"/>
    <w:rsid w:val="00A328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
    <w:name w:val="Нет списка24"/>
    <w:next w:val="a9"/>
    <w:uiPriority w:val="99"/>
    <w:semiHidden/>
    <w:unhideWhenUsed/>
    <w:rsid w:val="00F012BD"/>
  </w:style>
  <w:style w:type="table" w:customStyle="1" w:styleId="271">
    <w:name w:val="Сетка таблицы27"/>
    <w:basedOn w:val="a8"/>
    <w:next w:val="af5"/>
    <w:uiPriority w:val="59"/>
    <w:rsid w:val="00F012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
    <w:name w:val="Нет списка25"/>
    <w:next w:val="a9"/>
    <w:semiHidden/>
    <w:unhideWhenUsed/>
    <w:rsid w:val="00FC61DA"/>
  </w:style>
  <w:style w:type="table" w:customStyle="1" w:styleId="280">
    <w:name w:val="Сетка таблицы28"/>
    <w:basedOn w:val="a8"/>
    <w:next w:val="af5"/>
    <w:rsid w:val="00FC61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b">
    <w:name w:val="Знак Знак Знак Знак"/>
    <w:basedOn w:val="a6"/>
    <w:rsid w:val="00FC61DA"/>
    <w:rPr>
      <w:rFonts w:ascii="Verdana" w:hAnsi="Verdana" w:cs="Verdana"/>
      <w:color w:val="auto"/>
      <w:sz w:val="20"/>
      <w:szCs w:val="20"/>
      <w:lang w:val="en-US" w:eastAsia="en-US"/>
    </w:rPr>
  </w:style>
  <w:style w:type="numbering" w:customStyle="1" w:styleId="1100">
    <w:name w:val="Нет списка110"/>
    <w:next w:val="a9"/>
    <w:semiHidden/>
    <w:unhideWhenUsed/>
    <w:rsid w:val="00FC61DA"/>
  </w:style>
  <w:style w:type="character" w:customStyle="1" w:styleId="5b">
    <w:name w:val="Знак Знак5"/>
    <w:locked/>
    <w:rsid w:val="00FC61DA"/>
    <w:rPr>
      <w:noProof w:val="0"/>
      <w:snapToGrid w:val="0"/>
      <w:lang w:val="ru-RU" w:eastAsia="ru-RU" w:bidi="ar-SA"/>
    </w:rPr>
  </w:style>
  <w:style w:type="character" w:customStyle="1" w:styleId="167">
    <w:name w:val="Знак Знак16"/>
    <w:rsid w:val="00FC61DA"/>
    <w:rPr>
      <w:b/>
      <w:caps/>
      <w:noProof w:val="0"/>
      <w:kern w:val="28"/>
      <w:sz w:val="32"/>
      <w:lang w:val="ru-RU" w:eastAsia="en-US" w:bidi="ar-SA"/>
    </w:rPr>
  </w:style>
  <w:style w:type="character" w:customStyle="1" w:styleId="157">
    <w:name w:val="Знак Знак15"/>
    <w:rsid w:val="00FC61DA"/>
    <w:rPr>
      <w:rFonts w:cs="Arial"/>
      <w:b/>
      <w:bCs/>
      <w:iCs/>
      <w:noProof w:val="0"/>
      <w:sz w:val="28"/>
      <w:szCs w:val="28"/>
      <w:lang w:val="ru-RU" w:eastAsia="en-US" w:bidi="ar-SA"/>
    </w:rPr>
  </w:style>
  <w:style w:type="character" w:customStyle="1" w:styleId="14a">
    <w:name w:val="Знак Знак14"/>
    <w:rsid w:val="00FC61DA"/>
    <w:rPr>
      <w:rFonts w:cs="Arial"/>
      <w:b/>
      <w:bCs/>
      <w:noProof w:val="0"/>
      <w:sz w:val="28"/>
      <w:szCs w:val="26"/>
      <w:lang w:val="ru-RU" w:eastAsia="en-US" w:bidi="ar-SA"/>
    </w:rPr>
  </w:style>
  <w:style w:type="character" w:customStyle="1" w:styleId="137">
    <w:name w:val="Знак Знак13"/>
    <w:rsid w:val="00FC61DA"/>
    <w:rPr>
      <w:rFonts w:ascii="Arial" w:hAnsi="Arial"/>
      <w:b/>
      <w:noProof w:val="0"/>
      <w:sz w:val="24"/>
      <w:lang w:val="ru-RU" w:eastAsia="en-US" w:bidi="ar-SA"/>
    </w:rPr>
  </w:style>
  <w:style w:type="character" w:customStyle="1" w:styleId="12e">
    <w:name w:val="Знак Знак12"/>
    <w:rsid w:val="00FC61DA"/>
    <w:rPr>
      <w:rFonts w:ascii="Arial" w:hAnsi="Arial"/>
      <w:noProof w:val="0"/>
      <w:sz w:val="22"/>
      <w:lang w:val="ru-RU" w:eastAsia="en-US" w:bidi="ar-SA"/>
    </w:rPr>
  </w:style>
  <w:style w:type="character" w:customStyle="1" w:styleId="117">
    <w:name w:val="Знак Знак11"/>
    <w:rsid w:val="00FC61DA"/>
    <w:rPr>
      <w:i/>
      <w:noProof w:val="0"/>
      <w:sz w:val="22"/>
      <w:lang w:val="ru-RU" w:eastAsia="en-US" w:bidi="ar-SA"/>
    </w:rPr>
  </w:style>
  <w:style w:type="character" w:customStyle="1" w:styleId="108">
    <w:name w:val="Знак Знак10"/>
    <w:rsid w:val="00FC61DA"/>
    <w:rPr>
      <w:rFonts w:ascii="Arial" w:hAnsi="Arial"/>
      <w:noProof w:val="0"/>
      <w:lang w:val="ru-RU" w:eastAsia="en-US" w:bidi="ar-SA"/>
    </w:rPr>
  </w:style>
  <w:style w:type="character" w:customStyle="1" w:styleId="9b">
    <w:name w:val="Знак Знак9"/>
    <w:rsid w:val="00FC61DA"/>
    <w:rPr>
      <w:rFonts w:ascii="Arial" w:hAnsi="Arial"/>
      <w:i/>
      <w:noProof w:val="0"/>
      <w:lang w:val="ru-RU" w:eastAsia="en-US" w:bidi="ar-SA"/>
    </w:rPr>
  </w:style>
  <w:style w:type="character" w:customStyle="1" w:styleId="8e">
    <w:name w:val="Знак Знак8"/>
    <w:rsid w:val="00FC61DA"/>
    <w:rPr>
      <w:rFonts w:ascii="Arial" w:hAnsi="Arial"/>
      <w:b/>
      <w:i/>
      <w:noProof w:val="0"/>
      <w:sz w:val="18"/>
      <w:lang w:val="ru-RU" w:eastAsia="en-US" w:bidi="ar-SA"/>
    </w:rPr>
  </w:style>
  <w:style w:type="character" w:customStyle="1" w:styleId="7b">
    <w:name w:val="Знак Знак7"/>
    <w:rsid w:val="00FC61DA"/>
    <w:rPr>
      <w:noProof w:val="0"/>
      <w:sz w:val="24"/>
      <w:szCs w:val="24"/>
      <w:lang w:val="ru-RU" w:eastAsia="ru-RU" w:bidi="ar-SA"/>
    </w:rPr>
  </w:style>
  <w:style w:type="character" w:customStyle="1" w:styleId="4d">
    <w:name w:val="Знак Знак4"/>
    <w:rsid w:val="00FC61DA"/>
    <w:rPr>
      <w:b/>
      <w:noProof w:val="0"/>
      <w:sz w:val="28"/>
      <w:lang w:val="ru-RU" w:eastAsia="ru-RU" w:bidi="ar-SA"/>
    </w:rPr>
  </w:style>
  <w:style w:type="character" w:customStyle="1" w:styleId="3fa">
    <w:name w:val="Знак Знак3"/>
    <w:rsid w:val="00FC61DA"/>
    <w:rPr>
      <w:noProof w:val="0"/>
      <w:sz w:val="28"/>
      <w:szCs w:val="28"/>
      <w:lang w:val="ru-RU" w:eastAsia="ru-RU" w:bidi="ar-SA"/>
    </w:rPr>
  </w:style>
  <w:style w:type="character" w:customStyle="1" w:styleId="6b">
    <w:name w:val="Знак Знак6"/>
    <w:rsid w:val="00FC61DA"/>
    <w:rPr>
      <w:noProof w:val="0"/>
      <w:sz w:val="28"/>
      <w:szCs w:val="28"/>
      <w:lang w:val="ru-RU" w:eastAsia="ru-RU" w:bidi="ar-SA"/>
    </w:rPr>
  </w:style>
  <w:style w:type="character" w:customStyle="1" w:styleId="2ff8">
    <w:name w:val="Знак Знак2"/>
    <w:rsid w:val="00FC61DA"/>
    <w:rPr>
      <w:b/>
      <w:caps/>
      <w:noProof w:val="0"/>
      <w:sz w:val="24"/>
      <w:lang w:val="ru-RU" w:eastAsia="ru-RU" w:bidi="ar-SA"/>
    </w:rPr>
  </w:style>
  <w:style w:type="character" w:customStyle="1" w:styleId="1ffb">
    <w:name w:val="Знак Знак1"/>
    <w:rsid w:val="00FC61DA"/>
    <w:rPr>
      <w:noProof w:val="0"/>
      <w:sz w:val="28"/>
      <w:szCs w:val="28"/>
      <w:lang w:val="ru-RU" w:eastAsia="ru-RU" w:bidi="ar-SA"/>
    </w:rPr>
  </w:style>
  <w:style w:type="numbering" w:customStyle="1" w:styleId="262">
    <w:name w:val="Нет списка26"/>
    <w:next w:val="a9"/>
    <w:semiHidden/>
    <w:unhideWhenUsed/>
    <w:rsid w:val="00FC61DA"/>
  </w:style>
  <w:style w:type="paragraph" w:customStyle="1" w:styleId="281">
    <w:name w:val="Основной текст 28"/>
    <w:basedOn w:val="a6"/>
    <w:rsid w:val="00FC61DA"/>
    <w:pPr>
      <w:overflowPunct w:val="0"/>
      <w:autoSpaceDE w:val="0"/>
      <w:autoSpaceDN w:val="0"/>
      <w:adjustRightInd w:val="0"/>
      <w:ind w:left="390" w:firstLine="330"/>
      <w:jc w:val="both"/>
      <w:textAlignment w:val="baseline"/>
    </w:pPr>
    <w:rPr>
      <w:color w:val="FF0000"/>
      <w:sz w:val="20"/>
      <w:szCs w:val="20"/>
    </w:rPr>
  </w:style>
  <w:style w:type="table" w:customStyle="1" w:styleId="290">
    <w:name w:val="Сетка таблицы29"/>
    <w:basedOn w:val="a8"/>
    <w:next w:val="af5"/>
    <w:rsid w:val="00FC61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9">
    <w:name w:val="Без интервала10"/>
    <w:uiPriority w:val="99"/>
    <w:qFormat/>
    <w:rsid w:val="00421E50"/>
    <w:pPr>
      <w:spacing w:after="0" w:line="240" w:lineRule="auto"/>
    </w:pPr>
    <w:rPr>
      <w:rFonts w:ascii="Times New Roman" w:eastAsia="Times New Roman" w:hAnsi="Times New Roman" w:cs="Times New Roman"/>
      <w:color w:val="000000"/>
      <w:sz w:val="28"/>
      <w:szCs w:val="28"/>
      <w:lang w:eastAsia="ru-RU"/>
    </w:rPr>
  </w:style>
  <w:style w:type="paragraph" w:customStyle="1" w:styleId="4e">
    <w:name w:val="Абзац списка4"/>
    <w:basedOn w:val="a6"/>
    <w:rsid w:val="007A2708"/>
    <w:pPr>
      <w:ind w:left="720"/>
    </w:pPr>
    <w:rPr>
      <w:rFonts w:eastAsia="Calibri"/>
      <w:color w:val="auto"/>
      <w:sz w:val="24"/>
    </w:rPr>
  </w:style>
  <w:style w:type="table" w:customStyle="1" w:styleId="300">
    <w:name w:val="Сетка таблицы30"/>
    <w:basedOn w:val="a8"/>
    <w:next w:val="af5"/>
    <w:uiPriority w:val="59"/>
    <w:rsid w:val="004E54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
    <w:name w:val="Нет списка27"/>
    <w:next w:val="a9"/>
    <w:semiHidden/>
    <w:unhideWhenUsed/>
    <w:rsid w:val="004E548D"/>
  </w:style>
  <w:style w:type="paragraph" w:customStyle="1" w:styleId="CharChar12">
    <w:name w:val="Char Char1 Знак Знак Знак"/>
    <w:basedOn w:val="a6"/>
    <w:rsid w:val="004E548D"/>
    <w:rPr>
      <w:rFonts w:ascii="Verdana" w:hAnsi="Verdana" w:cs="Verdana"/>
      <w:color w:val="auto"/>
      <w:sz w:val="20"/>
      <w:szCs w:val="20"/>
      <w:lang w:val="en-US" w:eastAsia="en-US"/>
    </w:rPr>
  </w:style>
  <w:style w:type="table" w:customStyle="1" w:styleId="310">
    <w:name w:val="Сетка таблицы31"/>
    <w:basedOn w:val="a8"/>
    <w:next w:val="af5"/>
    <w:rsid w:val="004E54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6"/>
    <w:rsid w:val="004E548D"/>
    <w:pPr>
      <w:spacing w:before="100" w:beforeAutospacing="1" w:after="100" w:afterAutospacing="1"/>
    </w:pPr>
    <w:rPr>
      <w:color w:val="auto"/>
      <w:sz w:val="24"/>
    </w:rPr>
  </w:style>
  <w:style w:type="table" w:customStyle="1" w:styleId="320">
    <w:name w:val="Сетка таблицы32"/>
    <w:basedOn w:val="a8"/>
    <w:next w:val="af5"/>
    <w:uiPriority w:val="59"/>
    <w:rsid w:val="00073D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2">
    <w:name w:val="Нет списка28"/>
    <w:next w:val="a9"/>
    <w:uiPriority w:val="99"/>
    <w:semiHidden/>
    <w:unhideWhenUsed/>
    <w:rsid w:val="00FD0F3C"/>
  </w:style>
  <w:style w:type="table" w:customStyle="1" w:styleId="330">
    <w:name w:val="Сетка таблицы33"/>
    <w:basedOn w:val="a8"/>
    <w:next w:val="af5"/>
    <w:uiPriority w:val="59"/>
    <w:rsid w:val="00EC36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8"/>
    <w:next w:val="af5"/>
    <w:uiPriority w:val="39"/>
    <w:rsid w:val="003F4A92"/>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
    <w:name w:val="Нет списка29"/>
    <w:next w:val="a9"/>
    <w:semiHidden/>
    <w:unhideWhenUsed/>
    <w:rsid w:val="00401837"/>
  </w:style>
  <w:style w:type="numbering" w:customStyle="1" w:styleId="301">
    <w:name w:val="Нет списка30"/>
    <w:next w:val="a9"/>
    <w:uiPriority w:val="99"/>
    <w:semiHidden/>
    <w:unhideWhenUsed/>
    <w:rsid w:val="00430CF1"/>
  </w:style>
  <w:style w:type="table" w:customStyle="1" w:styleId="350">
    <w:name w:val="Сетка таблицы35"/>
    <w:basedOn w:val="a8"/>
    <w:next w:val="af5"/>
    <w:uiPriority w:val="59"/>
    <w:rsid w:val="008D62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
    <w:next w:val="a9"/>
    <w:uiPriority w:val="99"/>
    <w:semiHidden/>
    <w:unhideWhenUsed/>
    <w:rsid w:val="007073C8"/>
  </w:style>
  <w:style w:type="table" w:customStyle="1" w:styleId="360">
    <w:name w:val="Сетка таблицы36"/>
    <w:basedOn w:val="a8"/>
    <w:next w:val="af5"/>
    <w:uiPriority w:val="39"/>
    <w:rsid w:val="007073C8"/>
    <w:pPr>
      <w:spacing w:after="0" w:line="240" w:lineRule="auto"/>
      <w:jc w:val="both"/>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8"/>
    <w:next w:val="af5"/>
    <w:uiPriority w:val="59"/>
    <w:rsid w:val="00A25A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9"/>
    <w:uiPriority w:val="99"/>
    <w:semiHidden/>
    <w:unhideWhenUsed/>
    <w:rsid w:val="00805429"/>
  </w:style>
  <w:style w:type="table" w:customStyle="1" w:styleId="380">
    <w:name w:val="Сетка таблицы38"/>
    <w:basedOn w:val="a8"/>
    <w:next w:val="af5"/>
    <w:uiPriority w:val="59"/>
    <w:rsid w:val="008054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9"/>
    <w:uiPriority w:val="99"/>
    <w:semiHidden/>
    <w:unhideWhenUsed/>
    <w:rsid w:val="00EF7373"/>
  </w:style>
  <w:style w:type="table" w:customStyle="1" w:styleId="TableNormal">
    <w:name w:val="Table Normal"/>
    <w:uiPriority w:val="2"/>
    <w:semiHidden/>
    <w:unhideWhenUsed/>
    <w:qFormat/>
    <w:rsid w:val="00EF737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6"/>
    <w:uiPriority w:val="1"/>
    <w:qFormat/>
    <w:rsid w:val="00EF7373"/>
    <w:pPr>
      <w:widowControl w:val="0"/>
      <w:autoSpaceDE w:val="0"/>
      <w:autoSpaceDN w:val="0"/>
    </w:pPr>
    <w:rPr>
      <w:color w:val="auto"/>
      <w:sz w:val="22"/>
      <w:szCs w:val="22"/>
      <w:lang w:eastAsia="en-US"/>
    </w:rPr>
  </w:style>
  <w:style w:type="numbering" w:customStyle="1" w:styleId="341">
    <w:name w:val="Нет списка34"/>
    <w:next w:val="a9"/>
    <w:uiPriority w:val="99"/>
    <w:semiHidden/>
    <w:unhideWhenUsed/>
    <w:rsid w:val="00C42382"/>
  </w:style>
  <w:style w:type="table" w:customStyle="1" w:styleId="390">
    <w:name w:val="Сетка таблицы39"/>
    <w:basedOn w:val="a8"/>
    <w:next w:val="af5"/>
    <w:uiPriority w:val="59"/>
    <w:rsid w:val="00C42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9"/>
    <w:uiPriority w:val="99"/>
    <w:semiHidden/>
    <w:unhideWhenUsed/>
    <w:rsid w:val="00C42382"/>
  </w:style>
  <w:style w:type="character" w:customStyle="1" w:styleId="WW8Num2z0">
    <w:name w:val="WW8Num2z0"/>
    <w:rsid w:val="00C42382"/>
    <w:rPr>
      <w:rFonts w:ascii="Symbol" w:hAnsi="Symbol"/>
    </w:rPr>
  </w:style>
  <w:style w:type="character" w:customStyle="1" w:styleId="WW8Num8z0">
    <w:name w:val="WW8Num8z0"/>
    <w:rsid w:val="00C42382"/>
    <w:rPr>
      <w:rFonts w:ascii="OpenSymbol" w:hAnsi="OpenSymbol"/>
    </w:rPr>
  </w:style>
  <w:style w:type="character" w:customStyle="1" w:styleId="Absatz-Standardschriftart">
    <w:name w:val="Absatz-Standardschriftart"/>
    <w:rsid w:val="00C42382"/>
  </w:style>
  <w:style w:type="character" w:customStyle="1" w:styleId="WW-Absatz-Standardschriftart">
    <w:name w:val="WW-Absatz-Standardschriftart"/>
    <w:rsid w:val="00C42382"/>
  </w:style>
  <w:style w:type="character" w:customStyle="1" w:styleId="WW-Absatz-Standardschriftart1">
    <w:name w:val="WW-Absatz-Standardschriftart1"/>
    <w:rsid w:val="00C42382"/>
  </w:style>
  <w:style w:type="character" w:customStyle="1" w:styleId="WW-Absatz-Standardschriftart11">
    <w:name w:val="WW-Absatz-Standardschriftart11"/>
    <w:rsid w:val="00C42382"/>
  </w:style>
  <w:style w:type="character" w:customStyle="1" w:styleId="WW-Absatz-Standardschriftart111">
    <w:name w:val="WW-Absatz-Standardschriftart111"/>
    <w:rsid w:val="00C42382"/>
  </w:style>
  <w:style w:type="character" w:customStyle="1" w:styleId="WW-Absatz-Standardschriftart1111">
    <w:name w:val="WW-Absatz-Standardschriftart1111"/>
    <w:rsid w:val="00C42382"/>
  </w:style>
  <w:style w:type="character" w:customStyle="1" w:styleId="WW-Absatz-Standardschriftart11111">
    <w:name w:val="WW-Absatz-Standardschriftart11111"/>
    <w:rsid w:val="00C42382"/>
  </w:style>
  <w:style w:type="character" w:customStyle="1" w:styleId="WW-Absatz-Standardschriftart111111">
    <w:name w:val="WW-Absatz-Standardschriftart111111"/>
    <w:rsid w:val="00C42382"/>
  </w:style>
  <w:style w:type="character" w:customStyle="1" w:styleId="WW-Absatz-Standardschriftart1111111">
    <w:name w:val="WW-Absatz-Standardschriftart1111111"/>
    <w:rsid w:val="00C42382"/>
  </w:style>
  <w:style w:type="character" w:customStyle="1" w:styleId="WW-Absatz-Standardschriftart11111111">
    <w:name w:val="WW-Absatz-Standardschriftart11111111"/>
    <w:rsid w:val="00C42382"/>
  </w:style>
  <w:style w:type="character" w:customStyle="1" w:styleId="WW-Absatz-Standardschriftart111111111">
    <w:name w:val="WW-Absatz-Standardschriftart111111111"/>
    <w:rsid w:val="00C42382"/>
  </w:style>
  <w:style w:type="character" w:customStyle="1" w:styleId="1ffc">
    <w:name w:val="Основной шрифт абзаца1"/>
    <w:rsid w:val="00C42382"/>
  </w:style>
  <w:style w:type="character" w:customStyle="1" w:styleId="afffffffffffc">
    <w:name w:val="Маркеры списка"/>
    <w:rsid w:val="00C42382"/>
    <w:rPr>
      <w:rFonts w:ascii="OpenSymbol" w:eastAsia="OpenSymbol" w:hAnsi="OpenSymbol" w:cs="OpenSymbol"/>
    </w:rPr>
  </w:style>
  <w:style w:type="character" w:customStyle="1" w:styleId="WW8Num7z0">
    <w:name w:val="WW8Num7z0"/>
    <w:rsid w:val="00C42382"/>
    <w:rPr>
      <w:rFonts w:ascii="Symbol" w:hAnsi="Symbol"/>
    </w:rPr>
  </w:style>
  <w:style w:type="character" w:customStyle="1" w:styleId="afffffffffffd">
    <w:name w:val="Символ сноски"/>
    <w:rsid w:val="00C42382"/>
    <w:rPr>
      <w:vertAlign w:val="superscript"/>
    </w:rPr>
  </w:style>
  <w:style w:type="character" w:customStyle="1" w:styleId="WW8Num3z0">
    <w:name w:val="WW8Num3z0"/>
    <w:rsid w:val="00C42382"/>
    <w:rPr>
      <w:rFonts w:ascii="OpenSymbol" w:hAnsi="OpenSymbol"/>
    </w:rPr>
  </w:style>
  <w:style w:type="character" w:customStyle="1" w:styleId="WW-0">
    <w:name w:val="WW-Символ сноски"/>
    <w:rsid w:val="00C42382"/>
  </w:style>
  <w:style w:type="character" w:customStyle="1" w:styleId="afffffffffffe">
    <w:name w:val="Символ нумерации"/>
    <w:rsid w:val="00C42382"/>
  </w:style>
  <w:style w:type="character" w:customStyle="1" w:styleId="affffffffffff">
    <w:name w:val="Символы концевой сноски"/>
    <w:rsid w:val="00C42382"/>
    <w:rPr>
      <w:vertAlign w:val="superscript"/>
    </w:rPr>
  </w:style>
  <w:style w:type="character" w:customStyle="1" w:styleId="WW-1">
    <w:name w:val="WW-Символы концевой сноски"/>
    <w:rsid w:val="00C42382"/>
  </w:style>
  <w:style w:type="character" w:styleId="affffffffffff0">
    <w:name w:val="endnote reference"/>
    <w:uiPriority w:val="99"/>
    <w:semiHidden/>
    <w:rsid w:val="00C42382"/>
    <w:rPr>
      <w:vertAlign w:val="superscript"/>
    </w:rPr>
  </w:style>
  <w:style w:type="paragraph" w:customStyle="1" w:styleId="1ffd">
    <w:name w:val="Заголовок1"/>
    <w:basedOn w:val="a6"/>
    <w:next w:val="afa"/>
    <w:rsid w:val="00C42382"/>
    <w:pPr>
      <w:keepNext/>
      <w:widowControl w:val="0"/>
      <w:suppressAutoHyphens/>
      <w:spacing w:before="240" w:after="120"/>
    </w:pPr>
    <w:rPr>
      <w:rFonts w:ascii="Arial" w:eastAsia="Arial Unicode MS" w:hAnsi="Arial" w:cs="Tahoma"/>
      <w:color w:val="auto"/>
      <w:kern w:val="1"/>
      <w:szCs w:val="28"/>
    </w:rPr>
  </w:style>
  <w:style w:type="paragraph" w:customStyle="1" w:styleId="1ffe">
    <w:name w:val="Название1"/>
    <w:basedOn w:val="a6"/>
    <w:rsid w:val="00C42382"/>
    <w:pPr>
      <w:widowControl w:val="0"/>
      <w:suppressLineNumbers/>
      <w:suppressAutoHyphens/>
      <w:spacing w:before="120" w:after="120"/>
    </w:pPr>
    <w:rPr>
      <w:rFonts w:eastAsia="Arial Unicode MS" w:cs="Tahoma"/>
      <w:i/>
      <w:iCs/>
      <w:color w:val="auto"/>
      <w:kern w:val="1"/>
      <w:sz w:val="24"/>
    </w:rPr>
  </w:style>
  <w:style w:type="paragraph" w:customStyle="1" w:styleId="affffffffffff1">
    <w:name w:val="Содержимое таблицы"/>
    <w:basedOn w:val="a6"/>
    <w:rsid w:val="00C42382"/>
    <w:pPr>
      <w:widowControl w:val="0"/>
      <w:suppressLineNumbers/>
      <w:suppressAutoHyphens/>
    </w:pPr>
    <w:rPr>
      <w:rFonts w:eastAsia="Arial Unicode MS"/>
      <w:color w:val="auto"/>
      <w:kern w:val="1"/>
    </w:rPr>
  </w:style>
  <w:style w:type="paragraph" w:customStyle="1" w:styleId="affffffffffff2">
    <w:name w:val="Заголовок таблицы"/>
    <w:basedOn w:val="affffffffffff1"/>
    <w:rsid w:val="00C42382"/>
    <w:pPr>
      <w:jc w:val="center"/>
    </w:pPr>
    <w:rPr>
      <w:b/>
      <w:bCs/>
    </w:rPr>
  </w:style>
  <w:style w:type="paragraph" w:customStyle="1" w:styleId="313">
    <w:name w:val="Основной текст 31"/>
    <w:basedOn w:val="a6"/>
    <w:rsid w:val="00C42382"/>
    <w:pPr>
      <w:widowControl w:val="0"/>
      <w:suppressAutoHyphens/>
      <w:jc w:val="both"/>
    </w:pPr>
    <w:rPr>
      <w:rFonts w:eastAsia="Arial Unicode MS"/>
      <w:color w:val="auto"/>
      <w:kern w:val="1"/>
    </w:rPr>
  </w:style>
  <w:style w:type="paragraph" w:customStyle="1" w:styleId="214">
    <w:name w:val="Нумерованный список 21"/>
    <w:basedOn w:val="a6"/>
    <w:rsid w:val="00C42382"/>
    <w:pPr>
      <w:widowControl w:val="0"/>
      <w:tabs>
        <w:tab w:val="num" w:pos="643"/>
      </w:tabs>
      <w:suppressAutoHyphens/>
      <w:ind w:left="643" w:hanging="360"/>
    </w:pPr>
    <w:rPr>
      <w:rFonts w:eastAsia="Arial Unicode MS"/>
      <w:color w:val="auto"/>
      <w:kern w:val="1"/>
    </w:rPr>
  </w:style>
  <w:style w:type="paragraph" w:customStyle="1" w:styleId="118">
    <w:name w:val="заголовок 11"/>
    <w:basedOn w:val="a6"/>
    <w:next w:val="a6"/>
    <w:rsid w:val="00C42382"/>
    <w:pPr>
      <w:keepNext/>
      <w:widowControl w:val="0"/>
      <w:suppressAutoHyphens/>
      <w:jc w:val="center"/>
    </w:pPr>
    <w:rPr>
      <w:rFonts w:eastAsia="Arial Unicode MS"/>
      <w:color w:val="auto"/>
      <w:kern w:val="1"/>
      <w:szCs w:val="20"/>
    </w:rPr>
  </w:style>
  <w:style w:type="paragraph" w:customStyle="1" w:styleId="affffffffffff3">
    <w:name w:val="Содержимое врезки"/>
    <w:basedOn w:val="afa"/>
    <w:rsid w:val="00C42382"/>
    <w:pPr>
      <w:widowControl w:val="0"/>
      <w:tabs>
        <w:tab w:val="clear" w:pos="6520"/>
        <w:tab w:val="clear" w:pos="6640"/>
      </w:tabs>
      <w:suppressAutoHyphens/>
      <w:spacing w:after="120"/>
      <w:jc w:val="left"/>
    </w:pPr>
    <w:rPr>
      <w:rFonts w:eastAsia="Arial Unicode MS"/>
      <w:color w:val="auto"/>
      <w:kern w:val="1"/>
      <w:sz w:val="28"/>
    </w:rPr>
  </w:style>
  <w:style w:type="table" w:customStyle="1" w:styleId="1101">
    <w:name w:val="Сетка таблицы110"/>
    <w:basedOn w:val="a8"/>
    <w:next w:val="af5"/>
    <w:uiPriority w:val="59"/>
    <w:rsid w:val="00C42382"/>
    <w:pPr>
      <w:widowControl w:val="0"/>
      <w:suppressAutoHyphens/>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4">
    <w:name w:val="Пункт"/>
    <w:basedOn w:val="a6"/>
    <w:uiPriority w:val="99"/>
    <w:rsid w:val="00C42382"/>
    <w:pPr>
      <w:tabs>
        <w:tab w:val="num" w:pos="1800"/>
      </w:tabs>
      <w:ind w:left="1224" w:hanging="504"/>
      <w:jc w:val="both"/>
    </w:pPr>
    <w:rPr>
      <w:color w:val="auto"/>
      <w:sz w:val="24"/>
      <w:szCs w:val="28"/>
    </w:rPr>
  </w:style>
  <w:style w:type="paragraph" w:customStyle="1" w:styleId="affffffffffff5">
    <w:name w:val="Подпункт"/>
    <w:basedOn w:val="affffffffffff4"/>
    <w:uiPriority w:val="99"/>
    <w:rsid w:val="00C42382"/>
    <w:pPr>
      <w:tabs>
        <w:tab w:val="clear" w:pos="1800"/>
        <w:tab w:val="num" w:pos="2520"/>
      </w:tabs>
      <w:ind w:left="1728" w:hanging="648"/>
    </w:pPr>
  </w:style>
  <w:style w:type="paragraph" w:customStyle="1" w:styleId="3fb">
    <w:name w:val="Стиль3 Знак Знак"/>
    <w:basedOn w:val="ae"/>
    <w:uiPriority w:val="99"/>
    <w:rsid w:val="00C42382"/>
    <w:pPr>
      <w:widowControl w:val="0"/>
      <w:tabs>
        <w:tab w:val="clear" w:pos="4677"/>
        <w:tab w:val="clear" w:pos="9355"/>
        <w:tab w:val="num" w:pos="227"/>
      </w:tabs>
      <w:adjustRightInd w:val="0"/>
      <w:spacing w:before="120"/>
      <w:jc w:val="both"/>
      <w:textAlignment w:val="baseline"/>
    </w:pPr>
    <w:rPr>
      <w:color w:val="auto"/>
      <w:sz w:val="24"/>
      <w:szCs w:val="20"/>
    </w:rPr>
  </w:style>
  <w:style w:type="paragraph" w:customStyle="1" w:styleId="0">
    <w:name w:val="Обычный + уплотненный на  0"/>
    <w:aliases w:val="05 пт"/>
    <w:basedOn w:val="a6"/>
    <w:uiPriority w:val="99"/>
    <w:rsid w:val="00C42382"/>
    <w:pPr>
      <w:shd w:val="clear" w:color="auto" w:fill="FFFFFF"/>
      <w:tabs>
        <w:tab w:val="left" w:pos="1246"/>
      </w:tabs>
      <w:autoSpaceDE w:val="0"/>
      <w:autoSpaceDN w:val="0"/>
      <w:adjustRightInd w:val="0"/>
      <w:spacing w:line="274" w:lineRule="exact"/>
      <w:ind w:firstLine="900"/>
      <w:jc w:val="both"/>
    </w:pPr>
    <w:rPr>
      <w:rFonts w:ascii="Times New Roman CYR" w:hAnsi="Times New Roman CYR"/>
      <w:color w:val="auto"/>
      <w:spacing w:val="-15"/>
      <w:sz w:val="24"/>
    </w:rPr>
  </w:style>
  <w:style w:type="paragraph" w:styleId="2ff9">
    <w:name w:val="List Number 2"/>
    <w:basedOn w:val="a6"/>
    <w:uiPriority w:val="99"/>
    <w:rsid w:val="00C42382"/>
    <w:pPr>
      <w:tabs>
        <w:tab w:val="num" w:pos="432"/>
      </w:tabs>
      <w:ind w:left="432" w:hanging="432"/>
      <w:contextualSpacing/>
    </w:pPr>
    <w:rPr>
      <w:color w:val="auto"/>
      <w:sz w:val="24"/>
    </w:rPr>
  </w:style>
  <w:style w:type="paragraph" w:customStyle="1" w:styleId="2ffa">
    <w:name w:val="Знак Знак Знак2 Знак"/>
    <w:basedOn w:val="a6"/>
    <w:uiPriority w:val="99"/>
    <w:rsid w:val="00C42382"/>
    <w:pPr>
      <w:widowControl w:val="0"/>
      <w:adjustRightInd w:val="0"/>
      <w:spacing w:after="160" w:line="240" w:lineRule="exact"/>
      <w:jc w:val="right"/>
    </w:pPr>
    <w:rPr>
      <w:color w:val="auto"/>
      <w:sz w:val="20"/>
      <w:szCs w:val="20"/>
      <w:lang w:val="en-GB" w:eastAsia="en-US"/>
    </w:rPr>
  </w:style>
  <w:style w:type="paragraph" w:customStyle="1" w:styleId="s10">
    <w:name w:val="s_1"/>
    <w:basedOn w:val="a6"/>
    <w:uiPriority w:val="99"/>
    <w:rsid w:val="00C42382"/>
    <w:pPr>
      <w:spacing w:before="100" w:beforeAutospacing="1" w:after="100" w:afterAutospacing="1"/>
    </w:pPr>
    <w:rPr>
      <w:color w:val="auto"/>
      <w:sz w:val="24"/>
    </w:rPr>
  </w:style>
  <w:style w:type="numbering" w:customStyle="1" w:styleId="2100">
    <w:name w:val="Нет списка210"/>
    <w:next w:val="a9"/>
    <w:uiPriority w:val="99"/>
    <w:semiHidden/>
    <w:unhideWhenUsed/>
    <w:rsid w:val="00C42382"/>
  </w:style>
  <w:style w:type="paragraph" w:customStyle="1" w:styleId="affffffffffff6">
    <w:name w:val="Подраздел"/>
    <w:basedOn w:val="a6"/>
    <w:uiPriority w:val="99"/>
    <w:semiHidden/>
    <w:rsid w:val="00C42382"/>
    <w:pPr>
      <w:suppressAutoHyphens/>
      <w:spacing w:before="240" w:after="120"/>
      <w:jc w:val="center"/>
    </w:pPr>
    <w:rPr>
      <w:rFonts w:ascii="TimesDL" w:hAnsi="TimesDL"/>
      <w:b/>
      <w:smallCaps/>
      <w:color w:val="auto"/>
      <w:spacing w:val="-2"/>
      <w:sz w:val="24"/>
      <w:szCs w:val="20"/>
    </w:rPr>
  </w:style>
  <w:style w:type="character" w:customStyle="1" w:styleId="WW8Num3z1">
    <w:name w:val="WW8Num3z1"/>
    <w:rsid w:val="00C42382"/>
    <w:rPr>
      <w:rFonts w:ascii="Courier New" w:hAnsi="Courier New" w:cs="Courier New"/>
    </w:rPr>
  </w:style>
  <w:style w:type="character" w:customStyle="1" w:styleId="WW8Num3z2">
    <w:name w:val="WW8Num3z2"/>
    <w:rsid w:val="00C42382"/>
    <w:rPr>
      <w:rFonts w:ascii="Wingdings" w:hAnsi="Wingdings" w:cs="Wingdings"/>
    </w:rPr>
  </w:style>
  <w:style w:type="character" w:customStyle="1" w:styleId="WW8Num3z3">
    <w:name w:val="WW8Num3z3"/>
    <w:rsid w:val="00C42382"/>
    <w:rPr>
      <w:rFonts w:ascii="Symbol" w:hAnsi="Symbol" w:cs="Symbol"/>
    </w:rPr>
  </w:style>
  <w:style w:type="character" w:customStyle="1" w:styleId="WW8Num4z0">
    <w:name w:val="WW8Num4z0"/>
    <w:rsid w:val="00C42382"/>
    <w:rPr>
      <w:rFonts w:ascii="Symbol" w:hAnsi="Symbol" w:cs="Symbol"/>
    </w:rPr>
  </w:style>
  <w:style w:type="character" w:customStyle="1" w:styleId="WW8Num5z0">
    <w:name w:val="WW8Num5z0"/>
    <w:rsid w:val="00C42382"/>
    <w:rPr>
      <w:rFonts w:ascii="Arial" w:hAnsi="Arial" w:cs="Arial"/>
    </w:rPr>
  </w:style>
  <w:style w:type="character" w:customStyle="1" w:styleId="WW8Num6z0">
    <w:name w:val="WW8Num6z0"/>
    <w:rsid w:val="00C42382"/>
    <w:rPr>
      <w:rFonts w:ascii="Symbol" w:hAnsi="Symbol" w:cs="Symbol"/>
    </w:rPr>
  </w:style>
  <w:style w:type="character" w:customStyle="1" w:styleId="WW8Num9z0">
    <w:name w:val="WW8Num9z0"/>
    <w:rsid w:val="00C42382"/>
    <w:rPr>
      <w:rFonts w:ascii="Arial" w:hAnsi="Arial" w:cs="Arial"/>
    </w:rPr>
  </w:style>
  <w:style w:type="character" w:customStyle="1" w:styleId="WW-Absatz-Standardschriftart1111111111">
    <w:name w:val="WW-Absatz-Standardschriftart1111111111"/>
    <w:rsid w:val="00C42382"/>
  </w:style>
  <w:style w:type="character" w:customStyle="1" w:styleId="WW-Absatz-Standardschriftart11111111111">
    <w:name w:val="WW-Absatz-Standardschriftart11111111111"/>
    <w:rsid w:val="00C42382"/>
  </w:style>
  <w:style w:type="character" w:customStyle="1" w:styleId="WW-Absatz-Standardschriftart111111111111">
    <w:name w:val="WW-Absatz-Standardschriftart111111111111"/>
    <w:rsid w:val="00C42382"/>
  </w:style>
  <w:style w:type="character" w:customStyle="1" w:styleId="WW-Absatz-Standardschriftart1111111111111">
    <w:name w:val="WW-Absatz-Standardschriftart1111111111111"/>
    <w:rsid w:val="00C42382"/>
  </w:style>
  <w:style w:type="character" w:customStyle="1" w:styleId="WW-Absatz-Standardschriftart11111111111111">
    <w:name w:val="WW-Absatz-Standardschriftart11111111111111"/>
    <w:rsid w:val="00C42382"/>
  </w:style>
  <w:style w:type="character" w:customStyle="1" w:styleId="WW-Absatz-Standardschriftart111111111111111">
    <w:name w:val="WW-Absatz-Standardschriftart111111111111111"/>
    <w:rsid w:val="00C42382"/>
  </w:style>
  <w:style w:type="character" w:customStyle="1" w:styleId="WW-Absatz-Standardschriftart1111111111111111">
    <w:name w:val="WW-Absatz-Standardschriftart1111111111111111"/>
    <w:rsid w:val="00C42382"/>
  </w:style>
  <w:style w:type="character" w:customStyle="1" w:styleId="WW-Absatz-Standardschriftart11111111111111111">
    <w:name w:val="WW-Absatz-Standardschriftart11111111111111111"/>
    <w:rsid w:val="00C42382"/>
  </w:style>
  <w:style w:type="character" w:customStyle="1" w:styleId="WW-Absatz-Standardschriftart111111111111111111">
    <w:name w:val="WW-Absatz-Standardschriftart111111111111111111"/>
    <w:rsid w:val="00C42382"/>
  </w:style>
  <w:style w:type="character" w:customStyle="1" w:styleId="WW-Absatz-Standardschriftart1111111111111111111">
    <w:name w:val="WW-Absatz-Standardschriftart1111111111111111111"/>
    <w:rsid w:val="00C42382"/>
  </w:style>
  <w:style w:type="character" w:customStyle="1" w:styleId="WW-Absatz-Standardschriftart11111111111111111111">
    <w:name w:val="WW-Absatz-Standardschriftart11111111111111111111"/>
    <w:rsid w:val="00C42382"/>
  </w:style>
  <w:style w:type="character" w:customStyle="1" w:styleId="WW-Absatz-Standardschriftart111111111111111111111">
    <w:name w:val="WW-Absatz-Standardschriftart111111111111111111111"/>
    <w:rsid w:val="00C42382"/>
  </w:style>
  <w:style w:type="character" w:customStyle="1" w:styleId="WW-Absatz-Standardschriftart1111111111111111111111">
    <w:name w:val="WW-Absatz-Standardschriftart1111111111111111111111"/>
    <w:rsid w:val="00C42382"/>
  </w:style>
  <w:style w:type="character" w:customStyle="1" w:styleId="WW-Absatz-Standardschriftart11111111111111111111111">
    <w:name w:val="WW-Absatz-Standardschriftart11111111111111111111111"/>
    <w:rsid w:val="00C42382"/>
  </w:style>
  <w:style w:type="character" w:customStyle="1" w:styleId="WW-Absatz-Standardschriftart111111111111111111111111">
    <w:name w:val="WW-Absatz-Standardschriftart111111111111111111111111"/>
    <w:rsid w:val="00C42382"/>
  </w:style>
  <w:style w:type="character" w:customStyle="1" w:styleId="5c">
    <w:name w:val="Основной шрифт абзаца5"/>
    <w:rsid w:val="00C42382"/>
  </w:style>
  <w:style w:type="character" w:customStyle="1" w:styleId="WW8Num1zfalse">
    <w:name w:val="WW8Num1zfalse"/>
    <w:rsid w:val="00C42382"/>
  </w:style>
  <w:style w:type="character" w:customStyle="1" w:styleId="WW8Num1ztrue">
    <w:name w:val="WW8Num1ztrue"/>
    <w:rsid w:val="00C42382"/>
  </w:style>
  <w:style w:type="character" w:customStyle="1" w:styleId="WW-WW8Num1ztrue">
    <w:name w:val="WW-WW8Num1ztrue"/>
    <w:rsid w:val="00C42382"/>
  </w:style>
  <w:style w:type="character" w:customStyle="1" w:styleId="WW-WW8Num1ztrue1">
    <w:name w:val="WW-WW8Num1ztrue1"/>
    <w:rsid w:val="00C42382"/>
  </w:style>
  <w:style w:type="character" w:customStyle="1" w:styleId="WW-WW8Num1ztrue12">
    <w:name w:val="WW-WW8Num1ztrue12"/>
    <w:rsid w:val="00C42382"/>
  </w:style>
  <w:style w:type="character" w:customStyle="1" w:styleId="WW-WW8Num1ztrue123">
    <w:name w:val="WW-WW8Num1ztrue123"/>
    <w:rsid w:val="00C42382"/>
  </w:style>
  <w:style w:type="character" w:customStyle="1" w:styleId="WW-WW8Num1ztrue1234">
    <w:name w:val="WW-WW8Num1ztrue1234"/>
    <w:rsid w:val="00C42382"/>
  </w:style>
  <w:style w:type="character" w:customStyle="1" w:styleId="WW-WW8Num1ztrue12345">
    <w:name w:val="WW-WW8Num1ztrue12345"/>
    <w:rsid w:val="00C42382"/>
  </w:style>
  <w:style w:type="character" w:customStyle="1" w:styleId="WW-WW8Num1ztrue123456">
    <w:name w:val="WW-WW8Num1ztrue123456"/>
    <w:rsid w:val="00C42382"/>
  </w:style>
  <w:style w:type="character" w:customStyle="1" w:styleId="WW8Num7ztrue">
    <w:name w:val="WW8Num7ztrue"/>
    <w:rsid w:val="00C42382"/>
  </w:style>
  <w:style w:type="character" w:customStyle="1" w:styleId="WW-WW8Num7ztrue">
    <w:name w:val="WW-WW8Num7ztrue"/>
    <w:rsid w:val="00C42382"/>
  </w:style>
  <w:style w:type="character" w:customStyle="1" w:styleId="WW-WW8Num7ztrue1">
    <w:name w:val="WW-WW8Num7ztrue1"/>
    <w:rsid w:val="00C42382"/>
  </w:style>
  <w:style w:type="character" w:customStyle="1" w:styleId="WW-WW8Num7ztrue12">
    <w:name w:val="WW-WW8Num7ztrue12"/>
    <w:rsid w:val="00C42382"/>
  </w:style>
  <w:style w:type="character" w:customStyle="1" w:styleId="WW-WW8Num7ztrue123">
    <w:name w:val="WW-WW8Num7ztrue123"/>
    <w:rsid w:val="00C42382"/>
  </w:style>
  <w:style w:type="character" w:customStyle="1" w:styleId="WW-WW8Num7ztrue1234">
    <w:name w:val="WW-WW8Num7ztrue1234"/>
    <w:rsid w:val="00C42382"/>
  </w:style>
  <w:style w:type="character" w:customStyle="1" w:styleId="WW-WW8Num7ztrue12345">
    <w:name w:val="WW-WW8Num7ztrue12345"/>
    <w:rsid w:val="00C42382"/>
  </w:style>
  <w:style w:type="character" w:customStyle="1" w:styleId="WW-WW8Num7ztrue123456">
    <w:name w:val="WW-WW8Num7ztrue123456"/>
    <w:rsid w:val="00C42382"/>
  </w:style>
  <w:style w:type="character" w:customStyle="1" w:styleId="WW8Num8ztrue">
    <w:name w:val="WW8Num8ztrue"/>
    <w:rsid w:val="00C42382"/>
  </w:style>
  <w:style w:type="character" w:customStyle="1" w:styleId="WW-WW8Num8ztrue">
    <w:name w:val="WW-WW8Num8ztrue"/>
    <w:rsid w:val="00C42382"/>
  </w:style>
  <w:style w:type="character" w:customStyle="1" w:styleId="WW-WW8Num8ztrue1">
    <w:name w:val="WW-WW8Num8ztrue1"/>
    <w:rsid w:val="00C42382"/>
  </w:style>
  <w:style w:type="character" w:customStyle="1" w:styleId="WW-WW8Num8ztrue12">
    <w:name w:val="WW-WW8Num8ztrue12"/>
    <w:rsid w:val="00C42382"/>
  </w:style>
  <w:style w:type="character" w:customStyle="1" w:styleId="WW-WW8Num8ztrue123">
    <w:name w:val="WW-WW8Num8ztrue123"/>
    <w:rsid w:val="00C42382"/>
  </w:style>
  <w:style w:type="character" w:customStyle="1" w:styleId="WW-WW8Num8ztrue1234">
    <w:name w:val="WW-WW8Num8ztrue1234"/>
    <w:rsid w:val="00C42382"/>
  </w:style>
  <w:style w:type="character" w:customStyle="1" w:styleId="WW-WW8Num8ztrue12345">
    <w:name w:val="WW-WW8Num8ztrue12345"/>
    <w:rsid w:val="00C42382"/>
  </w:style>
  <w:style w:type="character" w:customStyle="1" w:styleId="WW-WW8Num8ztrue123456">
    <w:name w:val="WW-WW8Num8ztrue123456"/>
    <w:rsid w:val="00C42382"/>
  </w:style>
  <w:style w:type="character" w:customStyle="1" w:styleId="WW8Num9ztrue">
    <w:name w:val="WW8Num9ztrue"/>
    <w:rsid w:val="00C42382"/>
  </w:style>
  <w:style w:type="character" w:customStyle="1" w:styleId="WW-WW8Num9ztrue">
    <w:name w:val="WW-WW8Num9ztrue"/>
    <w:rsid w:val="00C42382"/>
  </w:style>
  <w:style w:type="character" w:customStyle="1" w:styleId="WW-WW8Num9ztrue1">
    <w:name w:val="WW-WW8Num9ztrue1"/>
    <w:rsid w:val="00C42382"/>
  </w:style>
  <w:style w:type="character" w:customStyle="1" w:styleId="WW-WW8Num9ztrue12">
    <w:name w:val="WW-WW8Num9ztrue12"/>
    <w:rsid w:val="00C42382"/>
  </w:style>
  <w:style w:type="character" w:customStyle="1" w:styleId="WW-WW8Num9ztrue123">
    <w:name w:val="WW-WW8Num9ztrue123"/>
    <w:rsid w:val="00C42382"/>
  </w:style>
  <w:style w:type="character" w:customStyle="1" w:styleId="WW-WW8Num9ztrue1234">
    <w:name w:val="WW-WW8Num9ztrue1234"/>
    <w:rsid w:val="00C42382"/>
  </w:style>
  <w:style w:type="character" w:customStyle="1" w:styleId="WW-WW8Num9ztrue12345">
    <w:name w:val="WW-WW8Num9ztrue12345"/>
    <w:rsid w:val="00C42382"/>
  </w:style>
  <w:style w:type="character" w:customStyle="1" w:styleId="WW-WW8Num9ztrue123456">
    <w:name w:val="WW-WW8Num9ztrue123456"/>
    <w:rsid w:val="00C42382"/>
  </w:style>
  <w:style w:type="character" w:customStyle="1" w:styleId="4f">
    <w:name w:val="Основной шрифт абзаца4"/>
    <w:rsid w:val="00C42382"/>
  </w:style>
  <w:style w:type="character" w:customStyle="1" w:styleId="WW-Absatz-Standardschriftart1111111111111111111111111">
    <w:name w:val="WW-Absatz-Standardschriftart1111111111111111111111111"/>
    <w:rsid w:val="00C42382"/>
  </w:style>
  <w:style w:type="character" w:customStyle="1" w:styleId="WW-Absatz-Standardschriftart11111111111111111111111111">
    <w:name w:val="WW-Absatz-Standardschriftart11111111111111111111111111"/>
    <w:rsid w:val="00C42382"/>
  </w:style>
  <w:style w:type="character" w:customStyle="1" w:styleId="WW-Absatz-Standardschriftart111111111111111111111111111">
    <w:name w:val="WW-Absatz-Standardschriftart111111111111111111111111111"/>
    <w:rsid w:val="00C42382"/>
  </w:style>
  <w:style w:type="character" w:customStyle="1" w:styleId="WW-Absatz-Standardschriftart1111111111111111111111111111">
    <w:name w:val="WW-Absatz-Standardschriftart1111111111111111111111111111"/>
    <w:rsid w:val="00C42382"/>
  </w:style>
  <w:style w:type="character" w:customStyle="1" w:styleId="WW-Absatz-Standardschriftart11111111111111111111111111111">
    <w:name w:val="WW-Absatz-Standardschriftart11111111111111111111111111111"/>
    <w:rsid w:val="00C42382"/>
  </w:style>
  <w:style w:type="character" w:customStyle="1" w:styleId="WW-Absatz-Standardschriftart111111111111111111111111111111">
    <w:name w:val="WW-Absatz-Standardschriftart111111111111111111111111111111"/>
    <w:rsid w:val="00C42382"/>
  </w:style>
  <w:style w:type="character" w:customStyle="1" w:styleId="WW-Absatz-Standardschriftart1111111111111111111111111111111">
    <w:name w:val="WW-Absatz-Standardschriftart1111111111111111111111111111111"/>
    <w:rsid w:val="00C42382"/>
  </w:style>
  <w:style w:type="character" w:customStyle="1" w:styleId="WW8Num10z0">
    <w:name w:val="WW8Num10z0"/>
    <w:rsid w:val="00C42382"/>
    <w:rPr>
      <w:rFonts w:ascii="Symbol" w:hAnsi="Symbol" w:cs="Symbol"/>
    </w:rPr>
  </w:style>
  <w:style w:type="character" w:customStyle="1" w:styleId="WW8Num11z0">
    <w:name w:val="WW8Num11z0"/>
    <w:rsid w:val="00C42382"/>
    <w:rPr>
      <w:rFonts w:ascii="Symbol" w:hAnsi="Symbol" w:cs="Symbol"/>
    </w:rPr>
  </w:style>
  <w:style w:type="character" w:customStyle="1" w:styleId="WW-Absatz-Standardschriftart11111111111111111111111111111111">
    <w:name w:val="WW-Absatz-Standardschriftart11111111111111111111111111111111"/>
    <w:rsid w:val="00C42382"/>
  </w:style>
  <w:style w:type="character" w:customStyle="1" w:styleId="WW-Absatz-Standardschriftart111111111111111111111111111111111">
    <w:name w:val="WW-Absatz-Standardschriftart111111111111111111111111111111111"/>
    <w:rsid w:val="00C42382"/>
  </w:style>
  <w:style w:type="character" w:customStyle="1" w:styleId="WW-Absatz-Standardschriftart1111111111111111111111111111111111">
    <w:name w:val="WW-Absatz-Standardschriftart1111111111111111111111111111111111"/>
    <w:rsid w:val="00C42382"/>
  </w:style>
  <w:style w:type="character" w:customStyle="1" w:styleId="WW-Absatz-Standardschriftart11111111111111111111111111111111111">
    <w:name w:val="WW-Absatz-Standardschriftart11111111111111111111111111111111111"/>
    <w:rsid w:val="00C42382"/>
  </w:style>
  <w:style w:type="character" w:customStyle="1" w:styleId="WW-Absatz-Standardschriftart111111111111111111111111111111111111">
    <w:name w:val="WW-Absatz-Standardschriftart111111111111111111111111111111111111"/>
    <w:rsid w:val="00C42382"/>
  </w:style>
  <w:style w:type="character" w:customStyle="1" w:styleId="WW-Absatz-Standardschriftart1111111111111111111111111111111111111">
    <w:name w:val="WW-Absatz-Standardschriftart1111111111111111111111111111111111111"/>
    <w:rsid w:val="00C42382"/>
  </w:style>
  <w:style w:type="character" w:customStyle="1" w:styleId="WW8Num4z1">
    <w:name w:val="WW8Num4z1"/>
    <w:rsid w:val="00C42382"/>
    <w:rPr>
      <w:rFonts w:ascii="Courier New" w:hAnsi="Courier New" w:cs="Courier New"/>
    </w:rPr>
  </w:style>
  <w:style w:type="character" w:customStyle="1" w:styleId="WW8Num4z2">
    <w:name w:val="WW8Num4z2"/>
    <w:rsid w:val="00C42382"/>
    <w:rPr>
      <w:rFonts w:ascii="Wingdings" w:hAnsi="Wingdings" w:cs="Wingdings"/>
    </w:rPr>
  </w:style>
  <w:style w:type="character" w:customStyle="1" w:styleId="WW8Num4z3">
    <w:name w:val="WW8Num4z3"/>
    <w:rsid w:val="00C42382"/>
    <w:rPr>
      <w:rFonts w:ascii="Symbol" w:hAnsi="Symbol" w:cs="Symbol"/>
    </w:rPr>
  </w:style>
  <w:style w:type="character" w:customStyle="1" w:styleId="WW-Absatz-Standardschriftart11111111111111111111111111111111111111">
    <w:name w:val="WW-Absatz-Standardschriftart11111111111111111111111111111111111111"/>
    <w:rsid w:val="00C42382"/>
  </w:style>
  <w:style w:type="character" w:customStyle="1" w:styleId="WW-Absatz-Standardschriftart111111111111111111111111111111111111111">
    <w:name w:val="WW-Absatz-Standardschriftart111111111111111111111111111111111111111"/>
    <w:rsid w:val="00C42382"/>
  </w:style>
  <w:style w:type="character" w:customStyle="1" w:styleId="WW-Absatz-Standardschriftart1111111111111111111111111111111111111111">
    <w:name w:val="WW-Absatz-Standardschriftart1111111111111111111111111111111111111111"/>
    <w:rsid w:val="00C42382"/>
  </w:style>
  <w:style w:type="character" w:customStyle="1" w:styleId="WW-Absatz-Standardschriftart11111111111111111111111111111111111111111">
    <w:name w:val="WW-Absatz-Standardschriftart11111111111111111111111111111111111111111"/>
    <w:rsid w:val="00C42382"/>
  </w:style>
  <w:style w:type="character" w:customStyle="1" w:styleId="WW-Absatz-Standardschriftart111111111111111111111111111111111111111111">
    <w:name w:val="WW-Absatz-Standardschriftart111111111111111111111111111111111111111111"/>
    <w:rsid w:val="00C42382"/>
  </w:style>
  <w:style w:type="character" w:customStyle="1" w:styleId="3fc">
    <w:name w:val="Основной шрифт абзаца3"/>
    <w:rsid w:val="00C42382"/>
  </w:style>
  <w:style w:type="character" w:customStyle="1" w:styleId="WW-Absatz-Standardschriftart1111111111111111111111111111111111111111111">
    <w:name w:val="WW-Absatz-Standardschriftart1111111111111111111111111111111111111111111"/>
    <w:rsid w:val="00C42382"/>
  </w:style>
  <w:style w:type="character" w:customStyle="1" w:styleId="WW-Absatz-Standardschriftart11111111111111111111111111111111111111111111">
    <w:name w:val="WW-Absatz-Standardschriftart11111111111111111111111111111111111111111111"/>
    <w:rsid w:val="00C42382"/>
  </w:style>
  <w:style w:type="character" w:customStyle="1" w:styleId="WW-Absatz-Standardschriftart111111111111111111111111111111111111111111111">
    <w:name w:val="WW-Absatz-Standardschriftart111111111111111111111111111111111111111111111"/>
    <w:rsid w:val="00C42382"/>
  </w:style>
  <w:style w:type="character" w:customStyle="1" w:styleId="WW-Absatz-Standardschriftart1111111111111111111111111111111111111111111111">
    <w:name w:val="WW-Absatz-Standardschriftart1111111111111111111111111111111111111111111111"/>
    <w:rsid w:val="00C42382"/>
  </w:style>
  <w:style w:type="character" w:customStyle="1" w:styleId="WW-Absatz-Standardschriftart11111111111111111111111111111111111111111111111">
    <w:name w:val="WW-Absatz-Standardschriftart11111111111111111111111111111111111111111111111"/>
    <w:rsid w:val="00C42382"/>
  </w:style>
  <w:style w:type="character" w:customStyle="1" w:styleId="2ffb">
    <w:name w:val="Основной шрифт абзаца2"/>
    <w:rsid w:val="00C42382"/>
  </w:style>
  <w:style w:type="character" w:customStyle="1" w:styleId="WW-Absatz-Standardschriftart111111111111111111111111111111111111111111111111">
    <w:name w:val="WW-Absatz-Standardschriftart111111111111111111111111111111111111111111111111"/>
    <w:rsid w:val="00C42382"/>
  </w:style>
  <w:style w:type="character" w:customStyle="1" w:styleId="WW-Absatz-Standardschriftart1111111111111111111111111111111111111111111111111">
    <w:name w:val="WW-Absatz-Standardschriftart1111111111111111111111111111111111111111111111111"/>
    <w:rsid w:val="00C42382"/>
  </w:style>
  <w:style w:type="character" w:customStyle="1" w:styleId="WW-Absatz-Standardschriftart11111111111111111111111111111111111111111111111111">
    <w:name w:val="WW-Absatz-Standardschriftart11111111111111111111111111111111111111111111111111"/>
    <w:rsid w:val="00C42382"/>
  </w:style>
  <w:style w:type="character" w:customStyle="1" w:styleId="WW-Absatz-Standardschriftart111111111111111111111111111111111111111111111111111">
    <w:name w:val="WW-Absatz-Standardschriftart111111111111111111111111111111111111111111111111111"/>
    <w:rsid w:val="00C42382"/>
  </w:style>
  <w:style w:type="character" w:customStyle="1" w:styleId="WW-Absatz-Standardschriftart1111111111111111111111111111111111111111111111111111">
    <w:name w:val="WW-Absatz-Standardschriftart1111111111111111111111111111111111111111111111111111"/>
    <w:rsid w:val="00C42382"/>
  </w:style>
  <w:style w:type="character" w:customStyle="1" w:styleId="WW-Absatz-Standardschriftart11111111111111111111111111111111111111111111111111111">
    <w:name w:val="WW-Absatz-Standardschriftart11111111111111111111111111111111111111111111111111111"/>
    <w:rsid w:val="00C42382"/>
  </w:style>
  <w:style w:type="character" w:customStyle="1" w:styleId="WW-Absatz-Standardschriftart111111111111111111111111111111111111111111111111111111">
    <w:name w:val="WW-Absatz-Standardschriftart111111111111111111111111111111111111111111111111111111"/>
    <w:rsid w:val="00C42382"/>
  </w:style>
  <w:style w:type="character" w:customStyle="1" w:styleId="WW-Absatz-Standardschriftart1111111111111111111111111111111111111111111111111111111">
    <w:name w:val="WW-Absatz-Standardschriftart1111111111111111111111111111111111111111111111111111111"/>
    <w:rsid w:val="00C42382"/>
  </w:style>
  <w:style w:type="character" w:customStyle="1" w:styleId="WW-Absatz-Standardschriftart11111111111111111111111111111111111111111111111111111111">
    <w:name w:val="WW-Absatz-Standardschriftart11111111111111111111111111111111111111111111111111111111"/>
    <w:rsid w:val="00C42382"/>
  </w:style>
  <w:style w:type="character" w:customStyle="1" w:styleId="WW-Absatz-Standardschriftart111111111111111111111111111111111111111111111111111111111">
    <w:name w:val="WW-Absatz-Standardschriftart111111111111111111111111111111111111111111111111111111111"/>
    <w:rsid w:val="00C42382"/>
  </w:style>
  <w:style w:type="character" w:customStyle="1" w:styleId="WW-Absatz-Standardschriftart1111111111111111111111111111111111111111111111111111111111">
    <w:name w:val="WW-Absatz-Standardschriftart1111111111111111111111111111111111111111111111111111111111"/>
    <w:rsid w:val="00C42382"/>
  </w:style>
  <w:style w:type="character" w:customStyle="1" w:styleId="WW8Num5z1">
    <w:name w:val="WW8Num5z1"/>
    <w:rsid w:val="00C42382"/>
    <w:rPr>
      <w:rFonts w:ascii="Courier New" w:hAnsi="Courier New" w:cs="Courier New"/>
    </w:rPr>
  </w:style>
  <w:style w:type="character" w:customStyle="1" w:styleId="WW8Num5z2">
    <w:name w:val="WW8Num5z2"/>
    <w:rsid w:val="00C42382"/>
    <w:rPr>
      <w:rFonts w:ascii="Wingdings" w:hAnsi="Wingdings" w:cs="Wingdings"/>
    </w:rPr>
  </w:style>
  <w:style w:type="character" w:customStyle="1" w:styleId="WW8Num5z3">
    <w:name w:val="WW8Num5z3"/>
    <w:rsid w:val="00C42382"/>
    <w:rPr>
      <w:rFonts w:ascii="Symbol" w:hAnsi="Symbol" w:cs="Symbol"/>
    </w:rPr>
  </w:style>
  <w:style w:type="character" w:customStyle="1" w:styleId="WW8Num6z1">
    <w:name w:val="WW8Num6z1"/>
    <w:rsid w:val="00C42382"/>
    <w:rPr>
      <w:rFonts w:ascii="Courier New" w:hAnsi="Courier New" w:cs="Courier New"/>
    </w:rPr>
  </w:style>
  <w:style w:type="character" w:customStyle="1" w:styleId="WW8Num6z2">
    <w:name w:val="WW8Num6z2"/>
    <w:rsid w:val="00C42382"/>
    <w:rPr>
      <w:rFonts w:ascii="Wingdings" w:hAnsi="Wingdings" w:cs="Wingdings"/>
    </w:rPr>
  </w:style>
  <w:style w:type="character" w:customStyle="1" w:styleId="WW8Num8z1">
    <w:name w:val="WW8Num8z1"/>
    <w:rsid w:val="00C42382"/>
    <w:rPr>
      <w:rFonts w:ascii="Courier New" w:hAnsi="Courier New" w:cs="Courier New"/>
    </w:rPr>
  </w:style>
  <w:style w:type="character" w:customStyle="1" w:styleId="WW8Num8z2">
    <w:name w:val="WW8Num8z2"/>
    <w:rsid w:val="00C42382"/>
    <w:rPr>
      <w:rFonts w:ascii="Wingdings" w:hAnsi="Wingdings" w:cs="Wingdings"/>
    </w:rPr>
  </w:style>
  <w:style w:type="character" w:customStyle="1" w:styleId="WW8Num8z3">
    <w:name w:val="WW8Num8z3"/>
    <w:rsid w:val="00C42382"/>
    <w:rPr>
      <w:rFonts w:ascii="Symbol" w:hAnsi="Symbol" w:cs="Symbol"/>
    </w:rPr>
  </w:style>
  <w:style w:type="character" w:customStyle="1" w:styleId="WW8Num9z1">
    <w:name w:val="WW8Num9z1"/>
    <w:rsid w:val="00C42382"/>
    <w:rPr>
      <w:rFonts w:ascii="Courier New" w:hAnsi="Courier New" w:cs="Courier New"/>
    </w:rPr>
  </w:style>
  <w:style w:type="character" w:customStyle="1" w:styleId="WW8Num9z2">
    <w:name w:val="WW8Num9z2"/>
    <w:rsid w:val="00C42382"/>
    <w:rPr>
      <w:rFonts w:ascii="Wingdings" w:hAnsi="Wingdings" w:cs="Wingdings"/>
    </w:rPr>
  </w:style>
  <w:style w:type="character" w:customStyle="1" w:styleId="WW8Num9z3">
    <w:name w:val="WW8Num9z3"/>
    <w:rsid w:val="00C42382"/>
    <w:rPr>
      <w:rFonts w:ascii="Symbol" w:hAnsi="Symbol" w:cs="Symbol"/>
    </w:rPr>
  </w:style>
  <w:style w:type="character" w:customStyle="1" w:styleId="WW8Num12z0">
    <w:name w:val="WW8Num12z0"/>
    <w:rsid w:val="00C42382"/>
    <w:rPr>
      <w:rFonts w:ascii="Symbol" w:hAnsi="Symbol" w:cs="Symbol"/>
    </w:rPr>
  </w:style>
  <w:style w:type="character" w:customStyle="1" w:styleId="WW8Num12z1">
    <w:name w:val="WW8Num12z1"/>
    <w:rsid w:val="00C42382"/>
    <w:rPr>
      <w:rFonts w:ascii="Courier New" w:hAnsi="Courier New" w:cs="Courier New"/>
    </w:rPr>
  </w:style>
  <w:style w:type="character" w:customStyle="1" w:styleId="WW8Num12z2">
    <w:name w:val="WW8Num12z2"/>
    <w:rsid w:val="00C42382"/>
    <w:rPr>
      <w:rFonts w:ascii="Wingdings" w:hAnsi="Wingdings" w:cs="Wingdings"/>
    </w:rPr>
  </w:style>
  <w:style w:type="character" w:customStyle="1" w:styleId="WW8Num14z0">
    <w:name w:val="WW8Num14z0"/>
    <w:rsid w:val="00C42382"/>
    <w:rPr>
      <w:rFonts w:ascii="Times New Roman" w:hAnsi="Times New Roman" w:cs="Times New Roman"/>
    </w:rPr>
  </w:style>
  <w:style w:type="character" w:customStyle="1" w:styleId="WW8Num16z0">
    <w:name w:val="WW8Num16z0"/>
    <w:rsid w:val="00C42382"/>
    <w:rPr>
      <w:rFonts w:ascii="Symbol" w:hAnsi="Symbol" w:cs="Symbol"/>
    </w:rPr>
  </w:style>
  <w:style w:type="character" w:customStyle="1" w:styleId="WW8Num16z1">
    <w:name w:val="WW8Num16z1"/>
    <w:rsid w:val="00C42382"/>
    <w:rPr>
      <w:rFonts w:ascii="Courier New" w:hAnsi="Courier New" w:cs="Courier New"/>
    </w:rPr>
  </w:style>
  <w:style w:type="character" w:customStyle="1" w:styleId="WW8Num16z2">
    <w:name w:val="WW8Num16z2"/>
    <w:rsid w:val="00C42382"/>
    <w:rPr>
      <w:rFonts w:ascii="Wingdings" w:hAnsi="Wingdings" w:cs="Wingdings"/>
    </w:rPr>
  </w:style>
  <w:style w:type="character" w:customStyle="1" w:styleId="WW8NumSt10z0">
    <w:name w:val="WW8NumSt10z0"/>
    <w:rsid w:val="00C42382"/>
    <w:rPr>
      <w:rFonts w:ascii="Arial" w:hAnsi="Arial" w:cs="Arial"/>
    </w:rPr>
  </w:style>
  <w:style w:type="character" w:customStyle="1" w:styleId="b-serp-urlitem">
    <w:name w:val="b-serp-url__item"/>
    <w:basedOn w:val="1ffc"/>
    <w:rsid w:val="00C42382"/>
  </w:style>
  <w:style w:type="paragraph" w:customStyle="1" w:styleId="4f0">
    <w:name w:val="Название4"/>
    <w:basedOn w:val="a6"/>
    <w:rsid w:val="00C42382"/>
    <w:pPr>
      <w:suppressLineNumbers/>
      <w:suppressAutoHyphens/>
      <w:spacing w:before="120" w:after="120"/>
    </w:pPr>
    <w:rPr>
      <w:rFonts w:ascii="Arial" w:hAnsi="Arial" w:cs="Mangal"/>
      <w:i/>
      <w:iCs/>
      <w:color w:val="auto"/>
      <w:sz w:val="20"/>
      <w:lang w:eastAsia="ar-SA"/>
    </w:rPr>
  </w:style>
  <w:style w:type="paragraph" w:customStyle="1" w:styleId="5d">
    <w:name w:val="Указатель5"/>
    <w:basedOn w:val="a6"/>
    <w:rsid w:val="00C42382"/>
    <w:pPr>
      <w:suppressLineNumbers/>
      <w:suppressAutoHyphens/>
    </w:pPr>
    <w:rPr>
      <w:rFonts w:ascii="Arial" w:hAnsi="Arial" w:cs="Mangal"/>
      <w:color w:val="auto"/>
      <w:sz w:val="24"/>
      <w:lang w:eastAsia="ar-SA"/>
    </w:rPr>
  </w:style>
  <w:style w:type="paragraph" w:customStyle="1" w:styleId="1fff">
    <w:name w:val="Название объекта1"/>
    <w:basedOn w:val="a6"/>
    <w:rsid w:val="00C42382"/>
    <w:pPr>
      <w:suppressLineNumbers/>
      <w:suppressAutoHyphens/>
      <w:spacing w:before="120" w:after="120"/>
    </w:pPr>
    <w:rPr>
      <w:rFonts w:ascii="Arial" w:hAnsi="Arial" w:cs="Mangal"/>
      <w:i/>
      <w:iCs/>
      <w:color w:val="auto"/>
      <w:sz w:val="24"/>
      <w:lang w:eastAsia="ar-SA"/>
    </w:rPr>
  </w:style>
  <w:style w:type="paragraph" w:customStyle="1" w:styleId="4f1">
    <w:name w:val="Указатель4"/>
    <w:basedOn w:val="a6"/>
    <w:rsid w:val="00C42382"/>
    <w:pPr>
      <w:suppressLineNumbers/>
      <w:suppressAutoHyphens/>
    </w:pPr>
    <w:rPr>
      <w:rFonts w:ascii="Arial" w:hAnsi="Arial" w:cs="Mangal"/>
      <w:color w:val="auto"/>
      <w:sz w:val="24"/>
      <w:lang w:eastAsia="ar-SA"/>
    </w:rPr>
  </w:style>
  <w:style w:type="paragraph" w:customStyle="1" w:styleId="3fd">
    <w:name w:val="Название3"/>
    <w:basedOn w:val="a6"/>
    <w:rsid w:val="00C42382"/>
    <w:pPr>
      <w:suppressLineNumbers/>
      <w:suppressAutoHyphens/>
      <w:spacing w:before="120" w:after="120"/>
    </w:pPr>
    <w:rPr>
      <w:rFonts w:ascii="Arial" w:hAnsi="Arial" w:cs="Mangal"/>
      <w:i/>
      <w:iCs/>
      <w:color w:val="auto"/>
      <w:sz w:val="20"/>
      <w:lang w:eastAsia="ar-SA"/>
    </w:rPr>
  </w:style>
  <w:style w:type="paragraph" w:customStyle="1" w:styleId="3fe">
    <w:name w:val="Указатель3"/>
    <w:basedOn w:val="a6"/>
    <w:rsid w:val="00C42382"/>
    <w:pPr>
      <w:suppressLineNumbers/>
      <w:suppressAutoHyphens/>
    </w:pPr>
    <w:rPr>
      <w:rFonts w:ascii="Arial" w:hAnsi="Arial" w:cs="Mangal"/>
      <w:color w:val="auto"/>
      <w:sz w:val="24"/>
      <w:lang w:eastAsia="ar-SA"/>
    </w:rPr>
  </w:style>
  <w:style w:type="paragraph" w:customStyle="1" w:styleId="2ffc">
    <w:name w:val="Название2"/>
    <w:basedOn w:val="a6"/>
    <w:rsid w:val="00C42382"/>
    <w:pPr>
      <w:suppressLineNumbers/>
      <w:suppressAutoHyphens/>
      <w:spacing w:before="120" w:after="120"/>
    </w:pPr>
    <w:rPr>
      <w:rFonts w:ascii="Arial" w:hAnsi="Arial" w:cs="Mangal"/>
      <w:i/>
      <w:iCs/>
      <w:color w:val="auto"/>
      <w:sz w:val="20"/>
      <w:lang w:eastAsia="ar-SA"/>
    </w:rPr>
  </w:style>
  <w:style w:type="paragraph" w:customStyle="1" w:styleId="2ffd">
    <w:name w:val="Указатель2"/>
    <w:basedOn w:val="a6"/>
    <w:rsid w:val="00C42382"/>
    <w:pPr>
      <w:suppressLineNumbers/>
      <w:suppressAutoHyphens/>
    </w:pPr>
    <w:rPr>
      <w:rFonts w:ascii="Arial" w:hAnsi="Arial" w:cs="Mangal"/>
      <w:color w:val="auto"/>
      <w:sz w:val="24"/>
      <w:lang w:eastAsia="ar-SA"/>
    </w:rPr>
  </w:style>
  <w:style w:type="paragraph" w:customStyle="1" w:styleId="1fff0">
    <w:name w:val="Текст1"/>
    <w:basedOn w:val="a6"/>
    <w:rsid w:val="00C42382"/>
    <w:pPr>
      <w:suppressAutoHyphens/>
    </w:pPr>
    <w:rPr>
      <w:rFonts w:ascii="Courier New" w:hAnsi="Courier New" w:cs="Courier New"/>
      <w:color w:val="auto"/>
      <w:sz w:val="20"/>
      <w:szCs w:val="20"/>
      <w:lang w:eastAsia="ar-SA"/>
    </w:rPr>
  </w:style>
  <w:style w:type="paragraph" w:customStyle="1" w:styleId="ConsPlusNonformat1">
    <w:name w:val="ConsPlusNonformat1"/>
    <w:next w:val="a6"/>
    <w:rsid w:val="00C42382"/>
    <w:pPr>
      <w:widowControl w:val="0"/>
      <w:suppressAutoHyphens/>
      <w:spacing w:after="0" w:line="240" w:lineRule="auto"/>
    </w:pPr>
    <w:rPr>
      <w:rFonts w:ascii="Courier New" w:eastAsia="Courier New" w:hAnsi="Courier New" w:cs="Courier New"/>
      <w:sz w:val="20"/>
      <w:szCs w:val="20"/>
      <w:lang w:eastAsia="hi-IN" w:bidi="hi-IN"/>
    </w:rPr>
  </w:style>
  <w:style w:type="paragraph" w:customStyle="1" w:styleId="ConsPlusDocList">
    <w:name w:val="ConsPlusDocList"/>
    <w:next w:val="a6"/>
    <w:rsid w:val="00C42382"/>
    <w:pPr>
      <w:widowControl w:val="0"/>
      <w:suppressAutoHyphens/>
      <w:spacing w:after="0" w:line="240" w:lineRule="auto"/>
    </w:pPr>
    <w:rPr>
      <w:rFonts w:ascii="Arial" w:eastAsia="Arial" w:hAnsi="Arial" w:cs="Arial"/>
      <w:sz w:val="20"/>
      <w:szCs w:val="20"/>
      <w:lang w:eastAsia="hi-IN" w:bidi="hi-IN"/>
    </w:rPr>
  </w:style>
  <w:style w:type="paragraph" w:customStyle="1" w:styleId="ConsPlusCell1">
    <w:name w:val="ConsPlusCell1"/>
    <w:rsid w:val="00C42382"/>
    <w:pPr>
      <w:widowControl w:val="0"/>
      <w:suppressAutoHyphens/>
      <w:spacing w:after="0" w:line="100" w:lineRule="atLeast"/>
    </w:pPr>
    <w:rPr>
      <w:rFonts w:ascii="Arial" w:eastAsia="Arial" w:hAnsi="Arial" w:cs="Arial"/>
      <w:kern w:val="1"/>
      <w:sz w:val="20"/>
      <w:szCs w:val="20"/>
      <w:lang w:eastAsia="hi-IN" w:bidi="hi-IN"/>
    </w:rPr>
  </w:style>
  <w:style w:type="paragraph" w:customStyle="1" w:styleId="TableContents">
    <w:name w:val="Table Contents"/>
    <w:basedOn w:val="Standard"/>
    <w:rsid w:val="00C42382"/>
    <w:pPr>
      <w:suppressLineNumbers/>
      <w:autoSpaceDN/>
    </w:pPr>
    <w:rPr>
      <w:rFonts w:ascii="Arial" w:eastAsia="Arial Unicode MS" w:hAnsi="Arial" w:cs="Mangal"/>
      <w:kern w:val="1"/>
      <w:sz w:val="21"/>
      <w:lang w:eastAsia="hi-IN" w:bidi="hi-IN"/>
    </w:rPr>
  </w:style>
  <w:style w:type="table" w:customStyle="1" w:styleId="3100">
    <w:name w:val="Сетка таблицы310"/>
    <w:basedOn w:val="a8"/>
    <w:next w:val="af5"/>
    <w:uiPriority w:val="99"/>
    <w:rsid w:val="00C4238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8"/>
    <w:next w:val="af5"/>
    <w:uiPriority w:val="59"/>
    <w:rsid w:val="00B45343"/>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8"/>
    <w:next w:val="af5"/>
    <w:uiPriority w:val="59"/>
    <w:rsid w:val="00E97BC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20">
    <w:name w:val="Сетка таблицы42"/>
    <w:basedOn w:val="a8"/>
    <w:next w:val="af5"/>
    <w:uiPriority w:val="59"/>
    <w:rsid w:val="00071469"/>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
    <w:name w:val="Нет списка35"/>
    <w:next w:val="a9"/>
    <w:uiPriority w:val="99"/>
    <w:semiHidden/>
    <w:unhideWhenUsed/>
    <w:rsid w:val="00071469"/>
  </w:style>
  <w:style w:type="numbering" w:customStyle="1" w:styleId="361">
    <w:name w:val="Нет списка36"/>
    <w:next w:val="a9"/>
    <w:uiPriority w:val="99"/>
    <w:semiHidden/>
    <w:unhideWhenUsed/>
    <w:rsid w:val="00071469"/>
  </w:style>
  <w:style w:type="table" w:customStyle="1" w:styleId="430">
    <w:name w:val="Сетка таблицы43"/>
    <w:basedOn w:val="a8"/>
    <w:next w:val="af5"/>
    <w:uiPriority w:val="39"/>
    <w:rsid w:val="00071469"/>
    <w:pPr>
      <w:spacing w:after="0" w:line="240" w:lineRule="auto"/>
      <w:jc w:val="both"/>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9"/>
    <w:uiPriority w:val="99"/>
    <w:semiHidden/>
    <w:unhideWhenUsed/>
    <w:rsid w:val="00071469"/>
  </w:style>
  <w:style w:type="table" w:customStyle="1" w:styleId="440">
    <w:name w:val="Сетка таблицы44"/>
    <w:basedOn w:val="a8"/>
    <w:next w:val="af5"/>
    <w:uiPriority w:val="39"/>
    <w:rsid w:val="0007146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ff7">
    <w:name w:val="endnote text"/>
    <w:basedOn w:val="a6"/>
    <w:link w:val="affffffffffff8"/>
    <w:uiPriority w:val="99"/>
    <w:semiHidden/>
    <w:unhideWhenUsed/>
    <w:rsid w:val="00071469"/>
    <w:pPr>
      <w:spacing w:after="200" w:line="276" w:lineRule="auto"/>
    </w:pPr>
    <w:rPr>
      <w:rFonts w:ascii="Calibri" w:eastAsia="Calibri" w:hAnsi="Calibri"/>
      <w:color w:val="auto"/>
      <w:sz w:val="20"/>
      <w:szCs w:val="20"/>
      <w:lang w:val="x-none" w:eastAsia="en-US"/>
    </w:rPr>
  </w:style>
  <w:style w:type="character" w:customStyle="1" w:styleId="affffffffffff8">
    <w:name w:val="Текст концевой сноски Знак"/>
    <w:basedOn w:val="a7"/>
    <w:link w:val="affffffffffff7"/>
    <w:uiPriority w:val="99"/>
    <w:semiHidden/>
    <w:rsid w:val="00071469"/>
    <w:rPr>
      <w:rFonts w:ascii="Calibri" w:eastAsia="Calibri" w:hAnsi="Calibri" w:cs="Times New Roman"/>
      <w:sz w:val="20"/>
      <w:szCs w:val="20"/>
      <w:lang w:val="x-none"/>
    </w:rPr>
  </w:style>
  <w:style w:type="paragraph" w:customStyle="1" w:styleId="5e">
    <w:name w:val="Абзац списка5"/>
    <w:basedOn w:val="a6"/>
    <w:uiPriority w:val="99"/>
    <w:qFormat/>
    <w:rsid w:val="00071469"/>
    <w:pPr>
      <w:spacing w:after="200" w:line="276" w:lineRule="auto"/>
      <w:ind w:left="720"/>
    </w:pPr>
    <w:rPr>
      <w:rFonts w:ascii="Calibri" w:eastAsia="Calibri" w:hAnsi="Calibri" w:cs="Calibri"/>
      <w:color w:val="auto"/>
      <w:sz w:val="22"/>
      <w:szCs w:val="22"/>
      <w:lang w:eastAsia="en-US"/>
    </w:rPr>
  </w:style>
  <w:style w:type="table" w:customStyle="1" w:styleId="450">
    <w:name w:val="Сетка таблицы45"/>
    <w:basedOn w:val="a8"/>
    <w:next w:val="af5"/>
    <w:uiPriority w:val="39"/>
    <w:rsid w:val="00E44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8"/>
    <w:next w:val="af5"/>
    <w:uiPriority w:val="59"/>
    <w:rsid w:val="00467F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57422">
      <w:bodyDiv w:val="1"/>
      <w:marLeft w:val="0"/>
      <w:marRight w:val="0"/>
      <w:marTop w:val="0"/>
      <w:marBottom w:val="0"/>
      <w:divBdr>
        <w:top w:val="none" w:sz="0" w:space="0" w:color="auto"/>
        <w:left w:val="none" w:sz="0" w:space="0" w:color="auto"/>
        <w:bottom w:val="none" w:sz="0" w:space="0" w:color="auto"/>
        <w:right w:val="none" w:sz="0" w:space="0" w:color="auto"/>
      </w:divBdr>
    </w:div>
    <w:div w:id="14117953">
      <w:bodyDiv w:val="1"/>
      <w:marLeft w:val="0"/>
      <w:marRight w:val="0"/>
      <w:marTop w:val="0"/>
      <w:marBottom w:val="0"/>
      <w:divBdr>
        <w:top w:val="none" w:sz="0" w:space="0" w:color="auto"/>
        <w:left w:val="none" w:sz="0" w:space="0" w:color="auto"/>
        <w:bottom w:val="none" w:sz="0" w:space="0" w:color="auto"/>
        <w:right w:val="none" w:sz="0" w:space="0" w:color="auto"/>
      </w:divBdr>
    </w:div>
    <w:div w:id="26609226">
      <w:bodyDiv w:val="1"/>
      <w:marLeft w:val="0"/>
      <w:marRight w:val="0"/>
      <w:marTop w:val="0"/>
      <w:marBottom w:val="0"/>
      <w:divBdr>
        <w:top w:val="none" w:sz="0" w:space="0" w:color="auto"/>
        <w:left w:val="none" w:sz="0" w:space="0" w:color="auto"/>
        <w:bottom w:val="none" w:sz="0" w:space="0" w:color="auto"/>
        <w:right w:val="none" w:sz="0" w:space="0" w:color="auto"/>
      </w:divBdr>
    </w:div>
    <w:div w:id="41831372">
      <w:bodyDiv w:val="1"/>
      <w:marLeft w:val="0"/>
      <w:marRight w:val="0"/>
      <w:marTop w:val="0"/>
      <w:marBottom w:val="0"/>
      <w:divBdr>
        <w:top w:val="none" w:sz="0" w:space="0" w:color="auto"/>
        <w:left w:val="none" w:sz="0" w:space="0" w:color="auto"/>
        <w:bottom w:val="none" w:sz="0" w:space="0" w:color="auto"/>
        <w:right w:val="none" w:sz="0" w:space="0" w:color="auto"/>
      </w:divBdr>
    </w:div>
    <w:div w:id="43650960">
      <w:bodyDiv w:val="1"/>
      <w:marLeft w:val="0"/>
      <w:marRight w:val="0"/>
      <w:marTop w:val="0"/>
      <w:marBottom w:val="0"/>
      <w:divBdr>
        <w:top w:val="none" w:sz="0" w:space="0" w:color="auto"/>
        <w:left w:val="none" w:sz="0" w:space="0" w:color="auto"/>
        <w:bottom w:val="none" w:sz="0" w:space="0" w:color="auto"/>
        <w:right w:val="none" w:sz="0" w:space="0" w:color="auto"/>
      </w:divBdr>
    </w:div>
    <w:div w:id="45302719">
      <w:bodyDiv w:val="1"/>
      <w:marLeft w:val="0"/>
      <w:marRight w:val="0"/>
      <w:marTop w:val="0"/>
      <w:marBottom w:val="0"/>
      <w:divBdr>
        <w:top w:val="none" w:sz="0" w:space="0" w:color="auto"/>
        <w:left w:val="none" w:sz="0" w:space="0" w:color="auto"/>
        <w:bottom w:val="none" w:sz="0" w:space="0" w:color="auto"/>
        <w:right w:val="none" w:sz="0" w:space="0" w:color="auto"/>
      </w:divBdr>
    </w:div>
    <w:div w:id="51736514">
      <w:bodyDiv w:val="1"/>
      <w:marLeft w:val="0"/>
      <w:marRight w:val="0"/>
      <w:marTop w:val="0"/>
      <w:marBottom w:val="0"/>
      <w:divBdr>
        <w:top w:val="none" w:sz="0" w:space="0" w:color="auto"/>
        <w:left w:val="none" w:sz="0" w:space="0" w:color="auto"/>
        <w:bottom w:val="none" w:sz="0" w:space="0" w:color="auto"/>
        <w:right w:val="none" w:sz="0" w:space="0" w:color="auto"/>
      </w:divBdr>
    </w:div>
    <w:div w:id="66654479">
      <w:bodyDiv w:val="1"/>
      <w:marLeft w:val="0"/>
      <w:marRight w:val="0"/>
      <w:marTop w:val="0"/>
      <w:marBottom w:val="0"/>
      <w:divBdr>
        <w:top w:val="none" w:sz="0" w:space="0" w:color="auto"/>
        <w:left w:val="none" w:sz="0" w:space="0" w:color="auto"/>
        <w:bottom w:val="none" w:sz="0" w:space="0" w:color="auto"/>
        <w:right w:val="none" w:sz="0" w:space="0" w:color="auto"/>
      </w:divBdr>
    </w:div>
    <w:div w:id="67461178">
      <w:bodyDiv w:val="1"/>
      <w:marLeft w:val="0"/>
      <w:marRight w:val="0"/>
      <w:marTop w:val="0"/>
      <w:marBottom w:val="0"/>
      <w:divBdr>
        <w:top w:val="none" w:sz="0" w:space="0" w:color="auto"/>
        <w:left w:val="none" w:sz="0" w:space="0" w:color="auto"/>
        <w:bottom w:val="none" w:sz="0" w:space="0" w:color="auto"/>
        <w:right w:val="none" w:sz="0" w:space="0" w:color="auto"/>
      </w:divBdr>
    </w:div>
    <w:div w:id="76829737">
      <w:bodyDiv w:val="1"/>
      <w:marLeft w:val="0"/>
      <w:marRight w:val="0"/>
      <w:marTop w:val="0"/>
      <w:marBottom w:val="0"/>
      <w:divBdr>
        <w:top w:val="none" w:sz="0" w:space="0" w:color="auto"/>
        <w:left w:val="none" w:sz="0" w:space="0" w:color="auto"/>
        <w:bottom w:val="none" w:sz="0" w:space="0" w:color="auto"/>
        <w:right w:val="none" w:sz="0" w:space="0" w:color="auto"/>
      </w:divBdr>
    </w:div>
    <w:div w:id="79645158">
      <w:bodyDiv w:val="1"/>
      <w:marLeft w:val="0"/>
      <w:marRight w:val="0"/>
      <w:marTop w:val="0"/>
      <w:marBottom w:val="0"/>
      <w:divBdr>
        <w:top w:val="none" w:sz="0" w:space="0" w:color="auto"/>
        <w:left w:val="none" w:sz="0" w:space="0" w:color="auto"/>
        <w:bottom w:val="none" w:sz="0" w:space="0" w:color="auto"/>
        <w:right w:val="none" w:sz="0" w:space="0" w:color="auto"/>
      </w:divBdr>
    </w:div>
    <w:div w:id="86510253">
      <w:bodyDiv w:val="1"/>
      <w:marLeft w:val="0"/>
      <w:marRight w:val="0"/>
      <w:marTop w:val="0"/>
      <w:marBottom w:val="0"/>
      <w:divBdr>
        <w:top w:val="none" w:sz="0" w:space="0" w:color="auto"/>
        <w:left w:val="none" w:sz="0" w:space="0" w:color="auto"/>
        <w:bottom w:val="none" w:sz="0" w:space="0" w:color="auto"/>
        <w:right w:val="none" w:sz="0" w:space="0" w:color="auto"/>
      </w:divBdr>
    </w:div>
    <w:div w:id="88738040">
      <w:bodyDiv w:val="1"/>
      <w:marLeft w:val="0"/>
      <w:marRight w:val="0"/>
      <w:marTop w:val="0"/>
      <w:marBottom w:val="0"/>
      <w:divBdr>
        <w:top w:val="none" w:sz="0" w:space="0" w:color="auto"/>
        <w:left w:val="none" w:sz="0" w:space="0" w:color="auto"/>
        <w:bottom w:val="none" w:sz="0" w:space="0" w:color="auto"/>
        <w:right w:val="none" w:sz="0" w:space="0" w:color="auto"/>
      </w:divBdr>
    </w:div>
    <w:div w:id="123155608">
      <w:bodyDiv w:val="1"/>
      <w:marLeft w:val="0"/>
      <w:marRight w:val="0"/>
      <w:marTop w:val="0"/>
      <w:marBottom w:val="0"/>
      <w:divBdr>
        <w:top w:val="none" w:sz="0" w:space="0" w:color="auto"/>
        <w:left w:val="none" w:sz="0" w:space="0" w:color="auto"/>
        <w:bottom w:val="none" w:sz="0" w:space="0" w:color="auto"/>
        <w:right w:val="none" w:sz="0" w:space="0" w:color="auto"/>
      </w:divBdr>
    </w:div>
    <w:div w:id="127826123">
      <w:bodyDiv w:val="1"/>
      <w:marLeft w:val="0"/>
      <w:marRight w:val="0"/>
      <w:marTop w:val="0"/>
      <w:marBottom w:val="0"/>
      <w:divBdr>
        <w:top w:val="none" w:sz="0" w:space="0" w:color="auto"/>
        <w:left w:val="none" w:sz="0" w:space="0" w:color="auto"/>
        <w:bottom w:val="none" w:sz="0" w:space="0" w:color="auto"/>
        <w:right w:val="none" w:sz="0" w:space="0" w:color="auto"/>
      </w:divBdr>
    </w:div>
    <w:div w:id="128980508">
      <w:bodyDiv w:val="1"/>
      <w:marLeft w:val="0"/>
      <w:marRight w:val="0"/>
      <w:marTop w:val="0"/>
      <w:marBottom w:val="0"/>
      <w:divBdr>
        <w:top w:val="none" w:sz="0" w:space="0" w:color="auto"/>
        <w:left w:val="none" w:sz="0" w:space="0" w:color="auto"/>
        <w:bottom w:val="none" w:sz="0" w:space="0" w:color="auto"/>
        <w:right w:val="none" w:sz="0" w:space="0" w:color="auto"/>
      </w:divBdr>
    </w:div>
    <w:div w:id="132022117">
      <w:bodyDiv w:val="1"/>
      <w:marLeft w:val="0"/>
      <w:marRight w:val="0"/>
      <w:marTop w:val="0"/>
      <w:marBottom w:val="0"/>
      <w:divBdr>
        <w:top w:val="none" w:sz="0" w:space="0" w:color="auto"/>
        <w:left w:val="none" w:sz="0" w:space="0" w:color="auto"/>
        <w:bottom w:val="none" w:sz="0" w:space="0" w:color="auto"/>
        <w:right w:val="none" w:sz="0" w:space="0" w:color="auto"/>
      </w:divBdr>
    </w:div>
    <w:div w:id="137109944">
      <w:bodyDiv w:val="1"/>
      <w:marLeft w:val="0"/>
      <w:marRight w:val="0"/>
      <w:marTop w:val="0"/>
      <w:marBottom w:val="0"/>
      <w:divBdr>
        <w:top w:val="none" w:sz="0" w:space="0" w:color="auto"/>
        <w:left w:val="none" w:sz="0" w:space="0" w:color="auto"/>
        <w:bottom w:val="none" w:sz="0" w:space="0" w:color="auto"/>
        <w:right w:val="none" w:sz="0" w:space="0" w:color="auto"/>
      </w:divBdr>
    </w:div>
    <w:div w:id="152836484">
      <w:bodyDiv w:val="1"/>
      <w:marLeft w:val="0"/>
      <w:marRight w:val="0"/>
      <w:marTop w:val="0"/>
      <w:marBottom w:val="0"/>
      <w:divBdr>
        <w:top w:val="none" w:sz="0" w:space="0" w:color="auto"/>
        <w:left w:val="none" w:sz="0" w:space="0" w:color="auto"/>
        <w:bottom w:val="none" w:sz="0" w:space="0" w:color="auto"/>
        <w:right w:val="none" w:sz="0" w:space="0" w:color="auto"/>
      </w:divBdr>
    </w:div>
    <w:div w:id="153572156">
      <w:bodyDiv w:val="1"/>
      <w:marLeft w:val="0"/>
      <w:marRight w:val="0"/>
      <w:marTop w:val="0"/>
      <w:marBottom w:val="0"/>
      <w:divBdr>
        <w:top w:val="none" w:sz="0" w:space="0" w:color="auto"/>
        <w:left w:val="none" w:sz="0" w:space="0" w:color="auto"/>
        <w:bottom w:val="none" w:sz="0" w:space="0" w:color="auto"/>
        <w:right w:val="none" w:sz="0" w:space="0" w:color="auto"/>
      </w:divBdr>
    </w:div>
    <w:div w:id="202402847">
      <w:bodyDiv w:val="1"/>
      <w:marLeft w:val="0"/>
      <w:marRight w:val="0"/>
      <w:marTop w:val="0"/>
      <w:marBottom w:val="0"/>
      <w:divBdr>
        <w:top w:val="none" w:sz="0" w:space="0" w:color="auto"/>
        <w:left w:val="none" w:sz="0" w:space="0" w:color="auto"/>
        <w:bottom w:val="none" w:sz="0" w:space="0" w:color="auto"/>
        <w:right w:val="none" w:sz="0" w:space="0" w:color="auto"/>
      </w:divBdr>
    </w:div>
    <w:div w:id="203906442">
      <w:bodyDiv w:val="1"/>
      <w:marLeft w:val="0"/>
      <w:marRight w:val="0"/>
      <w:marTop w:val="0"/>
      <w:marBottom w:val="0"/>
      <w:divBdr>
        <w:top w:val="none" w:sz="0" w:space="0" w:color="auto"/>
        <w:left w:val="none" w:sz="0" w:space="0" w:color="auto"/>
        <w:bottom w:val="none" w:sz="0" w:space="0" w:color="auto"/>
        <w:right w:val="none" w:sz="0" w:space="0" w:color="auto"/>
      </w:divBdr>
    </w:div>
    <w:div w:id="207842702">
      <w:bodyDiv w:val="1"/>
      <w:marLeft w:val="0"/>
      <w:marRight w:val="0"/>
      <w:marTop w:val="0"/>
      <w:marBottom w:val="0"/>
      <w:divBdr>
        <w:top w:val="none" w:sz="0" w:space="0" w:color="auto"/>
        <w:left w:val="none" w:sz="0" w:space="0" w:color="auto"/>
        <w:bottom w:val="none" w:sz="0" w:space="0" w:color="auto"/>
        <w:right w:val="none" w:sz="0" w:space="0" w:color="auto"/>
      </w:divBdr>
    </w:div>
    <w:div w:id="210849490">
      <w:bodyDiv w:val="1"/>
      <w:marLeft w:val="0"/>
      <w:marRight w:val="0"/>
      <w:marTop w:val="0"/>
      <w:marBottom w:val="0"/>
      <w:divBdr>
        <w:top w:val="none" w:sz="0" w:space="0" w:color="auto"/>
        <w:left w:val="none" w:sz="0" w:space="0" w:color="auto"/>
        <w:bottom w:val="none" w:sz="0" w:space="0" w:color="auto"/>
        <w:right w:val="none" w:sz="0" w:space="0" w:color="auto"/>
      </w:divBdr>
    </w:div>
    <w:div w:id="212231560">
      <w:bodyDiv w:val="1"/>
      <w:marLeft w:val="0"/>
      <w:marRight w:val="0"/>
      <w:marTop w:val="0"/>
      <w:marBottom w:val="0"/>
      <w:divBdr>
        <w:top w:val="none" w:sz="0" w:space="0" w:color="auto"/>
        <w:left w:val="none" w:sz="0" w:space="0" w:color="auto"/>
        <w:bottom w:val="none" w:sz="0" w:space="0" w:color="auto"/>
        <w:right w:val="none" w:sz="0" w:space="0" w:color="auto"/>
      </w:divBdr>
    </w:div>
    <w:div w:id="214199507">
      <w:bodyDiv w:val="1"/>
      <w:marLeft w:val="0"/>
      <w:marRight w:val="0"/>
      <w:marTop w:val="0"/>
      <w:marBottom w:val="0"/>
      <w:divBdr>
        <w:top w:val="none" w:sz="0" w:space="0" w:color="auto"/>
        <w:left w:val="none" w:sz="0" w:space="0" w:color="auto"/>
        <w:bottom w:val="none" w:sz="0" w:space="0" w:color="auto"/>
        <w:right w:val="none" w:sz="0" w:space="0" w:color="auto"/>
      </w:divBdr>
    </w:div>
    <w:div w:id="224099140">
      <w:bodyDiv w:val="1"/>
      <w:marLeft w:val="0"/>
      <w:marRight w:val="0"/>
      <w:marTop w:val="0"/>
      <w:marBottom w:val="0"/>
      <w:divBdr>
        <w:top w:val="none" w:sz="0" w:space="0" w:color="auto"/>
        <w:left w:val="none" w:sz="0" w:space="0" w:color="auto"/>
        <w:bottom w:val="none" w:sz="0" w:space="0" w:color="auto"/>
        <w:right w:val="none" w:sz="0" w:space="0" w:color="auto"/>
      </w:divBdr>
    </w:div>
    <w:div w:id="234584801">
      <w:bodyDiv w:val="1"/>
      <w:marLeft w:val="0"/>
      <w:marRight w:val="0"/>
      <w:marTop w:val="0"/>
      <w:marBottom w:val="0"/>
      <w:divBdr>
        <w:top w:val="none" w:sz="0" w:space="0" w:color="auto"/>
        <w:left w:val="none" w:sz="0" w:space="0" w:color="auto"/>
        <w:bottom w:val="none" w:sz="0" w:space="0" w:color="auto"/>
        <w:right w:val="none" w:sz="0" w:space="0" w:color="auto"/>
      </w:divBdr>
    </w:div>
    <w:div w:id="246154941">
      <w:bodyDiv w:val="1"/>
      <w:marLeft w:val="0"/>
      <w:marRight w:val="0"/>
      <w:marTop w:val="0"/>
      <w:marBottom w:val="0"/>
      <w:divBdr>
        <w:top w:val="none" w:sz="0" w:space="0" w:color="auto"/>
        <w:left w:val="none" w:sz="0" w:space="0" w:color="auto"/>
        <w:bottom w:val="none" w:sz="0" w:space="0" w:color="auto"/>
        <w:right w:val="none" w:sz="0" w:space="0" w:color="auto"/>
      </w:divBdr>
    </w:div>
    <w:div w:id="248348135">
      <w:bodyDiv w:val="1"/>
      <w:marLeft w:val="0"/>
      <w:marRight w:val="0"/>
      <w:marTop w:val="0"/>
      <w:marBottom w:val="0"/>
      <w:divBdr>
        <w:top w:val="none" w:sz="0" w:space="0" w:color="auto"/>
        <w:left w:val="none" w:sz="0" w:space="0" w:color="auto"/>
        <w:bottom w:val="none" w:sz="0" w:space="0" w:color="auto"/>
        <w:right w:val="none" w:sz="0" w:space="0" w:color="auto"/>
      </w:divBdr>
    </w:div>
    <w:div w:id="253129287">
      <w:bodyDiv w:val="1"/>
      <w:marLeft w:val="0"/>
      <w:marRight w:val="0"/>
      <w:marTop w:val="0"/>
      <w:marBottom w:val="0"/>
      <w:divBdr>
        <w:top w:val="none" w:sz="0" w:space="0" w:color="auto"/>
        <w:left w:val="none" w:sz="0" w:space="0" w:color="auto"/>
        <w:bottom w:val="none" w:sz="0" w:space="0" w:color="auto"/>
        <w:right w:val="none" w:sz="0" w:space="0" w:color="auto"/>
      </w:divBdr>
    </w:div>
    <w:div w:id="263270589">
      <w:bodyDiv w:val="1"/>
      <w:marLeft w:val="0"/>
      <w:marRight w:val="0"/>
      <w:marTop w:val="0"/>
      <w:marBottom w:val="0"/>
      <w:divBdr>
        <w:top w:val="none" w:sz="0" w:space="0" w:color="auto"/>
        <w:left w:val="none" w:sz="0" w:space="0" w:color="auto"/>
        <w:bottom w:val="none" w:sz="0" w:space="0" w:color="auto"/>
        <w:right w:val="none" w:sz="0" w:space="0" w:color="auto"/>
      </w:divBdr>
    </w:div>
    <w:div w:id="263654577">
      <w:bodyDiv w:val="1"/>
      <w:marLeft w:val="0"/>
      <w:marRight w:val="0"/>
      <w:marTop w:val="0"/>
      <w:marBottom w:val="0"/>
      <w:divBdr>
        <w:top w:val="none" w:sz="0" w:space="0" w:color="auto"/>
        <w:left w:val="none" w:sz="0" w:space="0" w:color="auto"/>
        <w:bottom w:val="none" w:sz="0" w:space="0" w:color="auto"/>
        <w:right w:val="none" w:sz="0" w:space="0" w:color="auto"/>
      </w:divBdr>
    </w:div>
    <w:div w:id="266353203">
      <w:bodyDiv w:val="1"/>
      <w:marLeft w:val="0"/>
      <w:marRight w:val="0"/>
      <w:marTop w:val="0"/>
      <w:marBottom w:val="0"/>
      <w:divBdr>
        <w:top w:val="none" w:sz="0" w:space="0" w:color="auto"/>
        <w:left w:val="none" w:sz="0" w:space="0" w:color="auto"/>
        <w:bottom w:val="none" w:sz="0" w:space="0" w:color="auto"/>
        <w:right w:val="none" w:sz="0" w:space="0" w:color="auto"/>
      </w:divBdr>
    </w:div>
    <w:div w:id="277221255">
      <w:bodyDiv w:val="1"/>
      <w:marLeft w:val="0"/>
      <w:marRight w:val="0"/>
      <w:marTop w:val="0"/>
      <w:marBottom w:val="0"/>
      <w:divBdr>
        <w:top w:val="none" w:sz="0" w:space="0" w:color="auto"/>
        <w:left w:val="none" w:sz="0" w:space="0" w:color="auto"/>
        <w:bottom w:val="none" w:sz="0" w:space="0" w:color="auto"/>
        <w:right w:val="none" w:sz="0" w:space="0" w:color="auto"/>
      </w:divBdr>
    </w:div>
    <w:div w:id="330525949">
      <w:bodyDiv w:val="1"/>
      <w:marLeft w:val="0"/>
      <w:marRight w:val="0"/>
      <w:marTop w:val="0"/>
      <w:marBottom w:val="0"/>
      <w:divBdr>
        <w:top w:val="none" w:sz="0" w:space="0" w:color="auto"/>
        <w:left w:val="none" w:sz="0" w:space="0" w:color="auto"/>
        <w:bottom w:val="none" w:sz="0" w:space="0" w:color="auto"/>
        <w:right w:val="none" w:sz="0" w:space="0" w:color="auto"/>
      </w:divBdr>
    </w:div>
    <w:div w:id="336274675">
      <w:bodyDiv w:val="1"/>
      <w:marLeft w:val="0"/>
      <w:marRight w:val="0"/>
      <w:marTop w:val="0"/>
      <w:marBottom w:val="0"/>
      <w:divBdr>
        <w:top w:val="none" w:sz="0" w:space="0" w:color="auto"/>
        <w:left w:val="none" w:sz="0" w:space="0" w:color="auto"/>
        <w:bottom w:val="none" w:sz="0" w:space="0" w:color="auto"/>
        <w:right w:val="none" w:sz="0" w:space="0" w:color="auto"/>
      </w:divBdr>
    </w:div>
    <w:div w:id="352194653">
      <w:bodyDiv w:val="1"/>
      <w:marLeft w:val="0"/>
      <w:marRight w:val="0"/>
      <w:marTop w:val="0"/>
      <w:marBottom w:val="0"/>
      <w:divBdr>
        <w:top w:val="none" w:sz="0" w:space="0" w:color="auto"/>
        <w:left w:val="none" w:sz="0" w:space="0" w:color="auto"/>
        <w:bottom w:val="none" w:sz="0" w:space="0" w:color="auto"/>
        <w:right w:val="none" w:sz="0" w:space="0" w:color="auto"/>
      </w:divBdr>
    </w:div>
    <w:div w:id="391463727">
      <w:bodyDiv w:val="1"/>
      <w:marLeft w:val="0"/>
      <w:marRight w:val="0"/>
      <w:marTop w:val="0"/>
      <w:marBottom w:val="0"/>
      <w:divBdr>
        <w:top w:val="none" w:sz="0" w:space="0" w:color="auto"/>
        <w:left w:val="none" w:sz="0" w:space="0" w:color="auto"/>
        <w:bottom w:val="none" w:sz="0" w:space="0" w:color="auto"/>
        <w:right w:val="none" w:sz="0" w:space="0" w:color="auto"/>
      </w:divBdr>
    </w:div>
    <w:div w:id="396518597">
      <w:bodyDiv w:val="1"/>
      <w:marLeft w:val="0"/>
      <w:marRight w:val="0"/>
      <w:marTop w:val="0"/>
      <w:marBottom w:val="0"/>
      <w:divBdr>
        <w:top w:val="none" w:sz="0" w:space="0" w:color="auto"/>
        <w:left w:val="none" w:sz="0" w:space="0" w:color="auto"/>
        <w:bottom w:val="none" w:sz="0" w:space="0" w:color="auto"/>
        <w:right w:val="none" w:sz="0" w:space="0" w:color="auto"/>
      </w:divBdr>
    </w:div>
    <w:div w:id="428278936">
      <w:bodyDiv w:val="1"/>
      <w:marLeft w:val="0"/>
      <w:marRight w:val="0"/>
      <w:marTop w:val="0"/>
      <w:marBottom w:val="0"/>
      <w:divBdr>
        <w:top w:val="none" w:sz="0" w:space="0" w:color="auto"/>
        <w:left w:val="none" w:sz="0" w:space="0" w:color="auto"/>
        <w:bottom w:val="none" w:sz="0" w:space="0" w:color="auto"/>
        <w:right w:val="none" w:sz="0" w:space="0" w:color="auto"/>
      </w:divBdr>
    </w:div>
    <w:div w:id="438718305">
      <w:bodyDiv w:val="1"/>
      <w:marLeft w:val="0"/>
      <w:marRight w:val="0"/>
      <w:marTop w:val="0"/>
      <w:marBottom w:val="0"/>
      <w:divBdr>
        <w:top w:val="none" w:sz="0" w:space="0" w:color="auto"/>
        <w:left w:val="none" w:sz="0" w:space="0" w:color="auto"/>
        <w:bottom w:val="none" w:sz="0" w:space="0" w:color="auto"/>
        <w:right w:val="none" w:sz="0" w:space="0" w:color="auto"/>
      </w:divBdr>
    </w:div>
    <w:div w:id="451872810">
      <w:bodyDiv w:val="1"/>
      <w:marLeft w:val="0"/>
      <w:marRight w:val="0"/>
      <w:marTop w:val="0"/>
      <w:marBottom w:val="0"/>
      <w:divBdr>
        <w:top w:val="none" w:sz="0" w:space="0" w:color="auto"/>
        <w:left w:val="none" w:sz="0" w:space="0" w:color="auto"/>
        <w:bottom w:val="none" w:sz="0" w:space="0" w:color="auto"/>
        <w:right w:val="none" w:sz="0" w:space="0" w:color="auto"/>
      </w:divBdr>
    </w:div>
    <w:div w:id="466704012">
      <w:bodyDiv w:val="1"/>
      <w:marLeft w:val="0"/>
      <w:marRight w:val="0"/>
      <w:marTop w:val="0"/>
      <w:marBottom w:val="0"/>
      <w:divBdr>
        <w:top w:val="none" w:sz="0" w:space="0" w:color="auto"/>
        <w:left w:val="none" w:sz="0" w:space="0" w:color="auto"/>
        <w:bottom w:val="none" w:sz="0" w:space="0" w:color="auto"/>
        <w:right w:val="none" w:sz="0" w:space="0" w:color="auto"/>
      </w:divBdr>
    </w:div>
    <w:div w:id="467938438">
      <w:bodyDiv w:val="1"/>
      <w:marLeft w:val="0"/>
      <w:marRight w:val="0"/>
      <w:marTop w:val="0"/>
      <w:marBottom w:val="0"/>
      <w:divBdr>
        <w:top w:val="none" w:sz="0" w:space="0" w:color="auto"/>
        <w:left w:val="none" w:sz="0" w:space="0" w:color="auto"/>
        <w:bottom w:val="none" w:sz="0" w:space="0" w:color="auto"/>
        <w:right w:val="none" w:sz="0" w:space="0" w:color="auto"/>
      </w:divBdr>
    </w:div>
    <w:div w:id="484858760">
      <w:bodyDiv w:val="1"/>
      <w:marLeft w:val="0"/>
      <w:marRight w:val="0"/>
      <w:marTop w:val="0"/>
      <w:marBottom w:val="0"/>
      <w:divBdr>
        <w:top w:val="none" w:sz="0" w:space="0" w:color="auto"/>
        <w:left w:val="none" w:sz="0" w:space="0" w:color="auto"/>
        <w:bottom w:val="none" w:sz="0" w:space="0" w:color="auto"/>
        <w:right w:val="none" w:sz="0" w:space="0" w:color="auto"/>
      </w:divBdr>
    </w:div>
    <w:div w:id="487290418">
      <w:bodyDiv w:val="1"/>
      <w:marLeft w:val="0"/>
      <w:marRight w:val="0"/>
      <w:marTop w:val="0"/>
      <w:marBottom w:val="0"/>
      <w:divBdr>
        <w:top w:val="none" w:sz="0" w:space="0" w:color="auto"/>
        <w:left w:val="none" w:sz="0" w:space="0" w:color="auto"/>
        <w:bottom w:val="none" w:sz="0" w:space="0" w:color="auto"/>
        <w:right w:val="none" w:sz="0" w:space="0" w:color="auto"/>
      </w:divBdr>
    </w:div>
    <w:div w:id="529951253">
      <w:bodyDiv w:val="1"/>
      <w:marLeft w:val="0"/>
      <w:marRight w:val="0"/>
      <w:marTop w:val="0"/>
      <w:marBottom w:val="0"/>
      <w:divBdr>
        <w:top w:val="none" w:sz="0" w:space="0" w:color="auto"/>
        <w:left w:val="none" w:sz="0" w:space="0" w:color="auto"/>
        <w:bottom w:val="none" w:sz="0" w:space="0" w:color="auto"/>
        <w:right w:val="none" w:sz="0" w:space="0" w:color="auto"/>
      </w:divBdr>
    </w:div>
    <w:div w:id="542987419">
      <w:bodyDiv w:val="1"/>
      <w:marLeft w:val="0"/>
      <w:marRight w:val="0"/>
      <w:marTop w:val="0"/>
      <w:marBottom w:val="0"/>
      <w:divBdr>
        <w:top w:val="none" w:sz="0" w:space="0" w:color="auto"/>
        <w:left w:val="none" w:sz="0" w:space="0" w:color="auto"/>
        <w:bottom w:val="none" w:sz="0" w:space="0" w:color="auto"/>
        <w:right w:val="none" w:sz="0" w:space="0" w:color="auto"/>
      </w:divBdr>
    </w:div>
    <w:div w:id="569072060">
      <w:bodyDiv w:val="1"/>
      <w:marLeft w:val="0"/>
      <w:marRight w:val="0"/>
      <w:marTop w:val="0"/>
      <w:marBottom w:val="0"/>
      <w:divBdr>
        <w:top w:val="none" w:sz="0" w:space="0" w:color="auto"/>
        <w:left w:val="none" w:sz="0" w:space="0" w:color="auto"/>
        <w:bottom w:val="none" w:sz="0" w:space="0" w:color="auto"/>
        <w:right w:val="none" w:sz="0" w:space="0" w:color="auto"/>
      </w:divBdr>
    </w:div>
    <w:div w:id="589311264">
      <w:bodyDiv w:val="1"/>
      <w:marLeft w:val="0"/>
      <w:marRight w:val="0"/>
      <w:marTop w:val="0"/>
      <w:marBottom w:val="0"/>
      <w:divBdr>
        <w:top w:val="none" w:sz="0" w:space="0" w:color="auto"/>
        <w:left w:val="none" w:sz="0" w:space="0" w:color="auto"/>
        <w:bottom w:val="none" w:sz="0" w:space="0" w:color="auto"/>
        <w:right w:val="none" w:sz="0" w:space="0" w:color="auto"/>
      </w:divBdr>
    </w:div>
    <w:div w:id="590821544">
      <w:bodyDiv w:val="1"/>
      <w:marLeft w:val="0"/>
      <w:marRight w:val="0"/>
      <w:marTop w:val="0"/>
      <w:marBottom w:val="0"/>
      <w:divBdr>
        <w:top w:val="none" w:sz="0" w:space="0" w:color="auto"/>
        <w:left w:val="none" w:sz="0" w:space="0" w:color="auto"/>
        <w:bottom w:val="none" w:sz="0" w:space="0" w:color="auto"/>
        <w:right w:val="none" w:sz="0" w:space="0" w:color="auto"/>
      </w:divBdr>
    </w:div>
    <w:div w:id="597369276">
      <w:bodyDiv w:val="1"/>
      <w:marLeft w:val="0"/>
      <w:marRight w:val="0"/>
      <w:marTop w:val="0"/>
      <w:marBottom w:val="0"/>
      <w:divBdr>
        <w:top w:val="none" w:sz="0" w:space="0" w:color="auto"/>
        <w:left w:val="none" w:sz="0" w:space="0" w:color="auto"/>
        <w:bottom w:val="none" w:sz="0" w:space="0" w:color="auto"/>
        <w:right w:val="none" w:sz="0" w:space="0" w:color="auto"/>
      </w:divBdr>
    </w:div>
    <w:div w:id="599222178">
      <w:bodyDiv w:val="1"/>
      <w:marLeft w:val="0"/>
      <w:marRight w:val="0"/>
      <w:marTop w:val="0"/>
      <w:marBottom w:val="0"/>
      <w:divBdr>
        <w:top w:val="none" w:sz="0" w:space="0" w:color="auto"/>
        <w:left w:val="none" w:sz="0" w:space="0" w:color="auto"/>
        <w:bottom w:val="none" w:sz="0" w:space="0" w:color="auto"/>
        <w:right w:val="none" w:sz="0" w:space="0" w:color="auto"/>
      </w:divBdr>
    </w:div>
    <w:div w:id="629359450">
      <w:bodyDiv w:val="1"/>
      <w:marLeft w:val="0"/>
      <w:marRight w:val="0"/>
      <w:marTop w:val="0"/>
      <w:marBottom w:val="0"/>
      <w:divBdr>
        <w:top w:val="none" w:sz="0" w:space="0" w:color="auto"/>
        <w:left w:val="none" w:sz="0" w:space="0" w:color="auto"/>
        <w:bottom w:val="none" w:sz="0" w:space="0" w:color="auto"/>
        <w:right w:val="none" w:sz="0" w:space="0" w:color="auto"/>
      </w:divBdr>
    </w:div>
    <w:div w:id="630012180">
      <w:bodyDiv w:val="1"/>
      <w:marLeft w:val="0"/>
      <w:marRight w:val="0"/>
      <w:marTop w:val="0"/>
      <w:marBottom w:val="0"/>
      <w:divBdr>
        <w:top w:val="none" w:sz="0" w:space="0" w:color="auto"/>
        <w:left w:val="none" w:sz="0" w:space="0" w:color="auto"/>
        <w:bottom w:val="none" w:sz="0" w:space="0" w:color="auto"/>
        <w:right w:val="none" w:sz="0" w:space="0" w:color="auto"/>
      </w:divBdr>
    </w:div>
    <w:div w:id="641471883">
      <w:bodyDiv w:val="1"/>
      <w:marLeft w:val="0"/>
      <w:marRight w:val="0"/>
      <w:marTop w:val="0"/>
      <w:marBottom w:val="0"/>
      <w:divBdr>
        <w:top w:val="none" w:sz="0" w:space="0" w:color="auto"/>
        <w:left w:val="none" w:sz="0" w:space="0" w:color="auto"/>
        <w:bottom w:val="none" w:sz="0" w:space="0" w:color="auto"/>
        <w:right w:val="none" w:sz="0" w:space="0" w:color="auto"/>
      </w:divBdr>
    </w:div>
    <w:div w:id="666976778">
      <w:bodyDiv w:val="1"/>
      <w:marLeft w:val="0"/>
      <w:marRight w:val="0"/>
      <w:marTop w:val="0"/>
      <w:marBottom w:val="0"/>
      <w:divBdr>
        <w:top w:val="none" w:sz="0" w:space="0" w:color="auto"/>
        <w:left w:val="none" w:sz="0" w:space="0" w:color="auto"/>
        <w:bottom w:val="none" w:sz="0" w:space="0" w:color="auto"/>
        <w:right w:val="none" w:sz="0" w:space="0" w:color="auto"/>
      </w:divBdr>
    </w:div>
    <w:div w:id="688868408">
      <w:bodyDiv w:val="1"/>
      <w:marLeft w:val="0"/>
      <w:marRight w:val="0"/>
      <w:marTop w:val="0"/>
      <w:marBottom w:val="0"/>
      <w:divBdr>
        <w:top w:val="none" w:sz="0" w:space="0" w:color="auto"/>
        <w:left w:val="none" w:sz="0" w:space="0" w:color="auto"/>
        <w:bottom w:val="none" w:sz="0" w:space="0" w:color="auto"/>
        <w:right w:val="none" w:sz="0" w:space="0" w:color="auto"/>
      </w:divBdr>
    </w:div>
    <w:div w:id="695548456">
      <w:bodyDiv w:val="1"/>
      <w:marLeft w:val="0"/>
      <w:marRight w:val="0"/>
      <w:marTop w:val="0"/>
      <w:marBottom w:val="0"/>
      <w:divBdr>
        <w:top w:val="none" w:sz="0" w:space="0" w:color="auto"/>
        <w:left w:val="none" w:sz="0" w:space="0" w:color="auto"/>
        <w:bottom w:val="none" w:sz="0" w:space="0" w:color="auto"/>
        <w:right w:val="none" w:sz="0" w:space="0" w:color="auto"/>
      </w:divBdr>
    </w:div>
    <w:div w:id="715813943">
      <w:bodyDiv w:val="1"/>
      <w:marLeft w:val="0"/>
      <w:marRight w:val="0"/>
      <w:marTop w:val="0"/>
      <w:marBottom w:val="0"/>
      <w:divBdr>
        <w:top w:val="none" w:sz="0" w:space="0" w:color="auto"/>
        <w:left w:val="none" w:sz="0" w:space="0" w:color="auto"/>
        <w:bottom w:val="none" w:sz="0" w:space="0" w:color="auto"/>
        <w:right w:val="none" w:sz="0" w:space="0" w:color="auto"/>
      </w:divBdr>
    </w:div>
    <w:div w:id="720597304">
      <w:bodyDiv w:val="1"/>
      <w:marLeft w:val="0"/>
      <w:marRight w:val="0"/>
      <w:marTop w:val="0"/>
      <w:marBottom w:val="0"/>
      <w:divBdr>
        <w:top w:val="none" w:sz="0" w:space="0" w:color="auto"/>
        <w:left w:val="none" w:sz="0" w:space="0" w:color="auto"/>
        <w:bottom w:val="none" w:sz="0" w:space="0" w:color="auto"/>
        <w:right w:val="none" w:sz="0" w:space="0" w:color="auto"/>
      </w:divBdr>
    </w:div>
    <w:div w:id="722292434">
      <w:bodyDiv w:val="1"/>
      <w:marLeft w:val="0"/>
      <w:marRight w:val="0"/>
      <w:marTop w:val="0"/>
      <w:marBottom w:val="0"/>
      <w:divBdr>
        <w:top w:val="none" w:sz="0" w:space="0" w:color="auto"/>
        <w:left w:val="none" w:sz="0" w:space="0" w:color="auto"/>
        <w:bottom w:val="none" w:sz="0" w:space="0" w:color="auto"/>
        <w:right w:val="none" w:sz="0" w:space="0" w:color="auto"/>
      </w:divBdr>
    </w:div>
    <w:div w:id="737627450">
      <w:bodyDiv w:val="1"/>
      <w:marLeft w:val="0"/>
      <w:marRight w:val="0"/>
      <w:marTop w:val="0"/>
      <w:marBottom w:val="0"/>
      <w:divBdr>
        <w:top w:val="none" w:sz="0" w:space="0" w:color="auto"/>
        <w:left w:val="none" w:sz="0" w:space="0" w:color="auto"/>
        <w:bottom w:val="none" w:sz="0" w:space="0" w:color="auto"/>
        <w:right w:val="none" w:sz="0" w:space="0" w:color="auto"/>
      </w:divBdr>
    </w:div>
    <w:div w:id="745305518">
      <w:bodyDiv w:val="1"/>
      <w:marLeft w:val="0"/>
      <w:marRight w:val="0"/>
      <w:marTop w:val="0"/>
      <w:marBottom w:val="0"/>
      <w:divBdr>
        <w:top w:val="none" w:sz="0" w:space="0" w:color="auto"/>
        <w:left w:val="none" w:sz="0" w:space="0" w:color="auto"/>
        <w:bottom w:val="none" w:sz="0" w:space="0" w:color="auto"/>
        <w:right w:val="none" w:sz="0" w:space="0" w:color="auto"/>
      </w:divBdr>
    </w:div>
    <w:div w:id="754277944">
      <w:bodyDiv w:val="1"/>
      <w:marLeft w:val="0"/>
      <w:marRight w:val="0"/>
      <w:marTop w:val="0"/>
      <w:marBottom w:val="0"/>
      <w:divBdr>
        <w:top w:val="none" w:sz="0" w:space="0" w:color="auto"/>
        <w:left w:val="none" w:sz="0" w:space="0" w:color="auto"/>
        <w:bottom w:val="none" w:sz="0" w:space="0" w:color="auto"/>
        <w:right w:val="none" w:sz="0" w:space="0" w:color="auto"/>
      </w:divBdr>
    </w:div>
    <w:div w:id="766316652">
      <w:bodyDiv w:val="1"/>
      <w:marLeft w:val="0"/>
      <w:marRight w:val="0"/>
      <w:marTop w:val="0"/>
      <w:marBottom w:val="0"/>
      <w:divBdr>
        <w:top w:val="none" w:sz="0" w:space="0" w:color="auto"/>
        <w:left w:val="none" w:sz="0" w:space="0" w:color="auto"/>
        <w:bottom w:val="none" w:sz="0" w:space="0" w:color="auto"/>
        <w:right w:val="none" w:sz="0" w:space="0" w:color="auto"/>
      </w:divBdr>
    </w:div>
    <w:div w:id="788626343">
      <w:bodyDiv w:val="1"/>
      <w:marLeft w:val="0"/>
      <w:marRight w:val="0"/>
      <w:marTop w:val="0"/>
      <w:marBottom w:val="0"/>
      <w:divBdr>
        <w:top w:val="none" w:sz="0" w:space="0" w:color="auto"/>
        <w:left w:val="none" w:sz="0" w:space="0" w:color="auto"/>
        <w:bottom w:val="none" w:sz="0" w:space="0" w:color="auto"/>
        <w:right w:val="none" w:sz="0" w:space="0" w:color="auto"/>
      </w:divBdr>
    </w:div>
    <w:div w:id="799807833">
      <w:bodyDiv w:val="1"/>
      <w:marLeft w:val="0"/>
      <w:marRight w:val="0"/>
      <w:marTop w:val="0"/>
      <w:marBottom w:val="0"/>
      <w:divBdr>
        <w:top w:val="none" w:sz="0" w:space="0" w:color="auto"/>
        <w:left w:val="none" w:sz="0" w:space="0" w:color="auto"/>
        <w:bottom w:val="none" w:sz="0" w:space="0" w:color="auto"/>
        <w:right w:val="none" w:sz="0" w:space="0" w:color="auto"/>
      </w:divBdr>
    </w:div>
    <w:div w:id="828638730">
      <w:bodyDiv w:val="1"/>
      <w:marLeft w:val="0"/>
      <w:marRight w:val="0"/>
      <w:marTop w:val="0"/>
      <w:marBottom w:val="0"/>
      <w:divBdr>
        <w:top w:val="none" w:sz="0" w:space="0" w:color="auto"/>
        <w:left w:val="none" w:sz="0" w:space="0" w:color="auto"/>
        <w:bottom w:val="none" w:sz="0" w:space="0" w:color="auto"/>
        <w:right w:val="none" w:sz="0" w:space="0" w:color="auto"/>
      </w:divBdr>
    </w:div>
    <w:div w:id="844707242">
      <w:bodyDiv w:val="1"/>
      <w:marLeft w:val="0"/>
      <w:marRight w:val="0"/>
      <w:marTop w:val="0"/>
      <w:marBottom w:val="0"/>
      <w:divBdr>
        <w:top w:val="none" w:sz="0" w:space="0" w:color="auto"/>
        <w:left w:val="none" w:sz="0" w:space="0" w:color="auto"/>
        <w:bottom w:val="none" w:sz="0" w:space="0" w:color="auto"/>
        <w:right w:val="none" w:sz="0" w:space="0" w:color="auto"/>
      </w:divBdr>
    </w:div>
    <w:div w:id="854154207">
      <w:bodyDiv w:val="1"/>
      <w:marLeft w:val="0"/>
      <w:marRight w:val="0"/>
      <w:marTop w:val="0"/>
      <w:marBottom w:val="0"/>
      <w:divBdr>
        <w:top w:val="none" w:sz="0" w:space="0" w:color="auto"/>
        <w:left w:val="none" w:sz="0" w:space="0" w:color="auto"/>
        <w:bottom w:val="none" w:sz="0" w:space="0" w:color="auto"/>
        <w:right w:val="none" w:sz="0" w:space="0" w:color="auto"/>
      </w:divBdr>
    </w:div>
    <w:div w:id="856501100">
      <w:bodyDiv w:val="1"/>
      <w:marLeft w:val="0"/>
      <w:marRight w:val="0"/>
      <w:marTop w:val="0"/>
      <w:marBottom w:val="0"/>
      <w:divBdr>
        <w:top w:val="none" w:sz="0" w:space="0" w:color="auto"/>
        <w:left w:val="none" w:sz="0" w:space="0" w:color="auto"/>
        <w:bottom w:val="none" w:sz="0" w:space="0" w:color="auto"/>
        <w:right w:val="none" w:sz="0" w:space="0" w:color="auto"/>
      </w:divBdr>
    </w:div>
    <w:div w:id="865873202">
      <w:bodyDiv w:val="1"/>
      <w:marLeft w:val="0"/>
      <w:marRight w:val="0"/>
      <w:marTop w:val="0"/>
      <w:marBottom w:val="0"/>
      <w:divBdr>
        <w:top w:val="none" w:sz="0" w:space="0" w:color="auto"/>
        <w:left w:val="none" w:sz="0" w:space="0" w:color="auto"/>
        <w:bottom w:val="none" w:sz="0" w:space="0" w:color="auto"/>
        <w:right w:val="none" w:sz="0" w:space="0" w:color="auto"/>
      </w:divBdr>
    </w:div>
    <w:div w:id="882135539">
      <w:bodyDiv w:val="1"/>
      <w:marLeft w:val="0"/>
      <w:marRight w:val="0"/>
      <w:marTop w:val="0"/>
      <w:marBottom w:val="0"/>
      <w:divBdr>
        <w:top w:val="none" w:sz="0" w:space="0" w:color="auto"/>
        <w:left w:val="none" w:sz="0" w:space="0" w:color="auto"/>
        <w:bottom w:val="none" w:sz="0" w:space="0" w:color="auto"/>
        <w:right w:val="none" w:sz="0" w:space="0" w:color="auto"/>
      </w:divBdr>
    </w:div>
    <w:div w:id="887883272">
      <w:bodyDiv w:val="1"/>
      <w:marLeft w:val="0"/>
      <w:marRight w:val="0"/>
      <w:marTop w:val="0"/>
      <w:marBottom w:val="0"/>
      <w:divBdr>
        <w:top w:val="none" w:sz="0" w:space="0" w:color="auto"/>
        <w:left w:val="none" w:sz="0" w:space="0" w:color="auto"/>
        <w:bottom w:val="none" w:sz="0" w:space="0" w:color="auto"/>
        <w:right w:val="none" w:sz="0" w:space="0" w:color="auto"/>
      </w:divBdr>
    </w:div>
    <w:div w:id="925963261">
      <w:bodyDiv w:val="1"/>
      <w:marLeft w:val="0"/>
      <w:marRight w:val="0"/>
      <w:marTop w:val="0"/>
      <w:marBottom w:val="0"/>
      <w:divBdr>
        <w:top w:val="none" w:sz="0" w:space="0" w:color="auto"/>
        <w:left w:val="none" w:sz="0" w:space="0" w:color="auto"/>
        <w:bottom w:val="none" w:sz="0" w:space="0" w:color="auto"/>
        <w:right w:val="none" w:sz="0" w:space="0" w:color="auto"/>
      </w:divBdr>
    </w:div>
    <w:div w:id="928346309">
      <w:bodyDiv w:val="1"/>
      <w:marLeft w:val="0"/>
      <w:marRight w:val="0"/>
      <w:marTop w:val="0"/>
      <w:marBottom w:val="0"/>
      <w:divBdr>
        <w:top w:val="none" w:sz="0" w:space="0" w:color="auto"/>
        <w:left w:val="none" w:sz="0" w:space="0" w:color="auto"/>
        <w:bottom w:val="none" w:sz="0" w:space="0" w:color="auto"/>
        <w:right w:val="none" w:sz="0" w:space="0" w:color="auto"/>
      </w:divBdr>
    </w:div>
    <w:div w:id="943806496">
      <w:bodyDiv w:val="1"/>
      <w:marLeft w:val="0"/>
      <w:marRight w:val="0"/>
      <w:marTop w:val="0"/>
      <w:marBottom w:val="0"/>
      <w:divBdr>
        <w:top w:val="none" w:sz="0" w:space="0" w:color="auto"/>
        <w:left w:val="none" w:sz="0" w:space="0" w:color="auto"/>
        <w:bottom w:val="none" w:sz="0" w:space="0" w:color="auto"/>
        <w:right w:val="none" w:sz="0" w:space="0" w:color="auto"/>
      </w:divBdr>
    </w:div>
    <w:div w:id="944964001">
      <w:bodyDiv w:val="1"/>
      <w:marLeft w:val="0"/>
      <w:marRight w:val="0"/>
      <w:marTop w:val="0"/>
      <w:marBottom w:val="0"/>
      <w:divBdr>
        <w:top w:val="none" w:sz="0" w:space="0" w:color="auto"/>
        <w:left w:val="none" w:sz="0" w:space="0" w:color="auto"/>
        <w:bottom w:val="none" w:sz="0" w:space="0" w:color="auto"/>
        <w:right w:val="none" w:sz="0" w:space="0" w:color="auto"/>
      </w:divBdr>
    </w:div>
    <w:div w:id="972634367">
      <w:bodyDiv w:val="1"/>
      <w:marLeft w:val="0"/>
      <w:marRight w:val="0"/>
      <w:marTop w:val="0"/>
      <w:marBottom w:val="0"/>
      <w:divBdr>
        <w:top w:val="none" w:sz="0" w:space="0" w:color="auto"/>
        <w:left w:val="none" w:sz="0" w:space="0" w:color="auto"/>
        <w:bottom w:val="none" w:sz="0" w:space="0" w:color="auto"/>
        <w:right w:val="none" w:sz="0" w:space="0" w:color="auto"/>
      </w:divBdr>
    </w:div>
    <w:div w:id="1008291904">
      <w:bodyDiv w:val="1"/>
      <w:marLeft w:val="0"/>
      <w:marRight w:val="0"/>
      <w:marTop w:val="0"/>
      <w:marBottom w:val="0"/>
      <w:divBdr>
        <w:top w:val="none" w:sz="0" w:space="0" w:color="auto"/>
        <w:left w:val="none" w:sz="0" w:space="0" w:color="auto"/>
        <w:bottom w:val="none" w:sz="0" w:space="0" w:color="auto"/>
        <w:right w:val="none" w:sz="0" w:space="0" w:color="auto"/>
      </w:divBdr>
    </w:div>
    <w:div w:id="1024088236">
      <w:bodyDiv w:val="1"/>
      <w:marLeft w:val="0"/>
      <w:marRight w:val="0"/>
      <w:marTop w:val="0"/>
      <w:marBottom w:val="0"/>
      <w:divBdr>
        <w:top w:val="none" w:sz="0" w:space="0" w:color="auto"/>
        <w:left w:val="none" w:sz="0" w:space="0" w:color="auto"/>
        <w:bottom w:val="none" w:sz="0" w:space="0" w:color="auto"/>
        <w:right w:val="none" w:sz="0" w:space="0" w:color="auto"/>
      </w:divBdr>
    </w:div>
    <w:div w:id="1030688909">
      <w:bodyDiv w:val="1"/>
      <w:marLeft w:val="0"/>
      <w:marRight w:val="0"/>
      <w:marTop w:val="0"/>
      <w:marBottom w:val="0"/>
      <w:divBdr>
        <w:top w:val="none" w:sz="0" w:space="0" w:color="auto"/>
        <w:left w:val="none" w:sz="0" w:space="0" w:color="auto"/>
        <w:bottom w:val="none" w:sz="0" w:space="0" w:color="auto"/>
        <w:right w:val="none" w:sz="0" w:space="0" w:color="auto"/>
      </w:divBdr>
    </w:div>
    <w:div w:id="1038168442">
      <w:bodyDiv w:val="1"/>
      <w:marLeft w:val="0"/>
      <w:marRight w:val="0"/>
      <w:marTop w:val="0"/>
      <w:marBottom w:val="0"/>
      <w:divBdr>
        <w:top w:val="none" w:sz="0" w:space="0" w:color="auto"/>
        <w:left w:val="none" w:sz="0" w:space="0" w:color="auto"/>
        <w:bottom w:val="none" w:sz="0" w:space="0" w:color="auto"/>
        <w:right w:val="none" w:sz="0" w:space="0" w:color="auto"/>
      </w:divBdr>
    </w:div>
    <w:div w:id="1040517162">
      <w:bodyDiv w:val="1"/>
      <w:marLeft w:val="0"/>
      <w:marRight w:val="0"/>
      <w:marTop w:val="0"/>
      <w:marBottom w:val="0"/>
      <w:divBdr>
        <w:top w:val="none" w:sz="0" w:space="0" w:color="auto"/>
        <w:left w:val="none" w:sz="0" w:space="0" w:color="auto"/>
        <w:bottom w:val="none" w:sz="0" w:space="0" w:color="auto"/>
        <w:right w:val="none" w:sz="0" w:space="0" w:color="auto"/>
      </w:divBdr>
    </w:div>
    <w:div w:id="1064723823">
      <w:bodyDiv w:val="1"/>
      <w:marLeft w:val="0"/>
      <w:marRight w:val="0"/>
      <w:marTop w:val="0"/>
      <w:marBottom w:val="0"/>
      <w:divBdr>
        <w:top w:val="none" w:sz="0" w:space="0" w:color="auto"/>
        <w:left w:val="none" w:sz="0" w:space="0" w:color="auto"/>
        <w:bottom w:val="none" w:sz="0" w:space="0" w:color="auto"/>
        <w:right w:val="none" w:sz="0" w:space="0" w:color="auto"/>
      </w:divBdr>
    </w:div>
    <w:div w:id="1068653760">
      <w:bodyDiv w:val="1"/>
      <w:marLeft w:val="0"/>
      <w:marRight w:val="0"/>
      <w:marTop w:val="0"/>
      <w:marBottom w:val="0"/>
      <w:divBdr>
        <w:top w:val="none" w:sz="0" w:space="0" w:color="auto"/>
        <w:left w:val="none" w:sz="0" w:space="0" w:color="auto"/>
        <w:bottom w:val="none" w:sz="0" w:space="0" w:color="auto"/>
        <w:right w:val="none" w:sz="0" w:space="0" w:color="auto"/>
      </w:divBdr>
    </w:div>
    <w:div w:id="1074354854">
      <w:bodyDiv w:val="1"/>
      <w:marLeft w:val="0"/>
      <w:marRight w:val="0"/>
      <w:marTop w:val="0"/>
      <w:marBottom w:val="0"/>
      <w:divBdr>
        <w:top w:val="none" w:sz="0" w:space="0" w:color="auto"/>
        <w:left w:val="none" w:sz="0" w:space="0" w:color="auto"/>
        <w:bottom w:val="none" w:sz="0" w:space="0" w:color="auto"/>
        <w:right w:val="none" w:sz="0" w:space="0" w:color="auto"/>
      </w:divBdr>
    </w:div>
    <w:div w:id="1077871003">
      <w:bodyDiv w:val="1"/>
      <w:marLeft w:val="0"/>
      <w:marRight w:val="0"/>
      <w:marTop w:val="0"/>
      <w:marBottom w:val="0"/>
      <w:divBdr>
        <w:top w:val="none" w:sz="0" w:space="0" w:color="auto"/>
        <w:left w:val="none" w:sz="0" w:space="0" w:color="auto"/>
        <w:bottom w:val="none" w:sz="0" w:space="0" w:color="auto"/>
        <w:right w:val="none" w:sz="0" w:space="0" w:color="auto"/>
      </w:divBdr>
    </w:div>
    <w:div w:id="1101947589">
      <w:bodyDiv w:val="1"/>
      <w:marLeft w:val="0"/>
      <w:marRight w:val="0"/>
      <w:marTop w:val="0"/>
      <w:marBottom w:val="0"/>
      <w:divBdr>
        <w:top w:val="none" w:sz="0" w:space="0" w:color="auto"/>
        <w:left w:val="none" w:sz="0" w:space="0" w:color="auto"/>
        <w:bottom w:val="none" w:sz="0" w:space="0" w:color="auto"/>
        <w:right w:val="none" w:sz="0" w:space="0" w:color="auto"/>
      </w:divBdr>
    </w:div>
    <w:div w:id="1120564848">
      <w:bodyDiv w:val="1"/>
      <w:marLeft w:val="0"/>
      <w:marRight w:val="0"/>
      <w:marTop w:val="0"/>
      <w:marBottom w:val="0"/>
      <w:divBdr>
        <w:top w:val="none" w:sz="0" w:space="0" w:color="auto"/>
        <w:left w:val="none" w:sz="0" w:space="0" w:color="auto"/>
        <w:bottom w:val="none" w:sz="0" w:space="0" w:color="auto"/>
        <w:right w:val="none" w:sz="0" w:space="0" w:color="auto"/>
      </w:divBdr>
    </w:div>
    <w:div w:id="1123578165">
      <w:bodyDiv w:val="1"/>
      <w:marLeft w:val="0"/>
      <w:marRight w:val="0"/>
      <w:marTop w:val="0"/>
      <w:marBottom w:val="0"/>
      <w:divBdr>
        <w:top w:val="none" w:sz="0" w:space="0" w:color="auto"/>
        <w:left w:val="none" w:sz="0" w:space="0" w:color="auto"/>
        <w:bottom w:val="none" w:sz="0" w:space="0" w:color="auto"/>
        <w:right w:val="none" w:sz="0" w:space="0" w:color="auto"/>
      </w:divBdr>
    </w:div>
    <w:div w:id="1126895531">
      <w:bodyDiv w:val="1"/>
      <w:marLeft w:val="0"/>
      <w:marRight w:val="0"/>
      <w:marTop w:val="0"/>
      <w:marBottom w:val="0"/>
      <w:divBdr>
        <w:top w:val="none" w:sz="0" w:space="0" w:color="auto"/>
        <w:left w:val="none" w:sz="0" w:space="0" w:color="auto"/>
        <w:bottom w:val="none" w:sz="0" w:space="0" w:color="auto"/>
        <w:right w:val="none" w:sz="0" w:space="0" w:color="auto"/>
      </w:divBdr>
    </w:div>
    <w:div w:id="1134061595">
      <w:bodyDiv w:val="1"/>
      <w:marLeft w:val="0"/>
      <w:marRight w:val="0"/>
      <w:marTop w:val="0"/>
      <w:marBottom w:val="0"/>
      <w:divBdr>
        <w:top w:val="none" w:sz="0" w:space="0" w:color="auto"/>
        <w:left w:val="none" w:sz="0" w:space="0" w:color="auto"/>
        <w:bottom w:val="none" w:sz="0" w:space="0" w:color="auto"/>
        <w:right w:val="none" w:sz="0" w:space="0" w:color="auto"/>
      </w:divBdr>
    </w:div>
    <w:div w:id="1141340541">
      <w:bodyDiv w:val="1"/>
      <w:marLeft w:val="0"/>
      <w:marRight w:val="0"/>
      <w:marTop w:val="0"/>
      <w:marBottom w:val="0"/>
      <w:divBdr>
        <w:top w:val="none" w:sz="0" w:space="0" w:color="auto"/>
        <w:left w:val="none" w:sz="0" w:space="0" w:color="auto"/>
        <w:bottom w:val="none" w:sz="0" w:space="0" w:color="auto"/>
        <w:right w:val="none" w:sz="0" w:space="0" w:color="auto"/>
      </w:divBdr>
    </w:div>
    <w:div w:id="1151941752">
      <w:bodyDiv w:val="1"/>
      <w:marLeft w:val="0"/>
      <w:marRight w:val="0"/>
      <w:marTop w:val="0"/>
      <w:marBottom w:val="0"/>
      <w:divBdr>
        <w:top w:val="none" w:sz="0" w:space="0" w:color="auto"/>
        <w:left w:val="none" w:sz="0" w:space="0" w:color="auto"/>
        <w:bottom w:val="none" w:sz="0" w:space="0" w:color="auto"/>
        <w:right w:val="none" w:sz="0" w:space="0" w:color="auto"/>
      </w:divBdr>
    </w:div>
    <w:div w:id="1167476570">
      <w:bodyDiv w:val="1"/>
      <w:marLeft w:val="0"/>
      <w:marRight w:val="0"/>
      <w:marTop w:val="0"/>
      <w:marBottom w:val="0"/>
      <w:divBdr>
        <w:top w:val="none" w:sz="0" w:space="0" w:color="auto"/>
        <w:left w:val="none" w:sz="0" w:space="0" w:color="auto"/>
        <w:bottom w:val="none" w:sz="0" w:space="0" w:color="auto"/>
        <w:right w:val="none" w:sz="0" w:space="0" w:color="auto"/>
      </w:divBdr>
    </w:div>
    <w:div w:id="1186823028">
      <w:bodyDiv w:val="1"/>
      <w:marLeft w:val="0"/>
      <w:marRight w:val="0"/>
      <w:marTop w:val="0"/>
      <w:marBottom w:val="0"/>
      <w:divBdr>
        <w:top w:val="none" w:sz="0" w:space="0" w:color="auto"/>
        <w:left w:val="none" w:sz="0" w:space="0" w:color="auto"/>
        <w:bottom w:val="none" w:sz="0" w:space="0" w:color="auto"/>
        <w:right w:val="none" w:sz="0" w:space="0" w:color="auto"/>
      </w:divBdr>
    </w:div>
    <w:div w:id="1197692879">
      <w:bodyDiv w:val="1"/>
      <w:marLeft w:val="0"/>
      <w:marRight w:val="0"/>
      <w:marTop w:val="0"/>
      <w:marBottom w:val="0"/>
      <w:divBdr>
        <w:top w:val="none" w:sz="0" w:space="0" w:color="auto"/>
        <w:left w:val="none" w:sz="0" w:space="0" w:color="auto"/>
        <w:bottom w:val="none" w:sz="0" w:space="0" w:color="auto"/>
        <w:right w:val="none" w:sz="0" w:space="0" w:color="auto"/>
      </w:divBdr>
    </w:div>
    <w:div w:id="1197961912">
      <w:bodyDiv w:val="1"/>
      <w:marLeft w:val="0"/>
      <w:marRight w:val="0"/>
      <w:marTop w:val="0"/>
      <w:marBottom w:val="0"/>
      <w:divBdr>
        <w:top w:val="none" w:sz="0" w:space="0" w:color="auto"/>
        <w:left w:val="none" w:sz="0" w:space="0" w:color="auto"/>
        <w:bottom w:val="none" w:sz="0" w:space="0" w:color="auto"/>
        <w:right w:val="none" w:sz="0" w:space="0" w:color="auto"/>
      </w:divBdr>
    </w:div>
    <w:div w:id="1200362730">
      <w:bodyDiv w:val="1"/>
      <w:marLeft w:val="0"/>
      <w:marRight w:val="0"/>
      <w:marTop w:val="0"/>
      <w:marBottom w:val="0"/>
      <w:divBdr>
        <w:top w:val="none" w:sz="0" w:space="0" w:color="auto"/>
        <w:left w:val="none" w:sz="0" w:space="0" w:color="auto"/>
        <w:bottom w:val="none" w:sz="0" w:space="0" w:color="auto"/>
        <w:right w:val="none" w:sz="0" w:space="0" w:color="auto"/>
      </w:divBdr>
    </w:div>
    <w:div w:id="1216117846">
      <w:bodyDiv w:val="1"/>
      <w:marLeft w:val="0"/>
      <w:marRight w:val="0"/>
      <w:marTop w:val="0"/>
      <w:marBottom w:val="0"/>
      <w:divBdr>
        <w:top w:val="none" w:sz="0" w:space="0" w:color="auto"/>
        <w:left w:val="none" w:sz="0" w:space="0" w:color="auto"/>
        <w:bottom w:val="none" w:sz="0" w:space="0" w:color="auto"/>
        <w:right w:val="none" w:sz="0" w:space="0" w:color="auto"/>
      </w:divBdr>
    </w:div>
    <w:div w:id="1258829827">
      <w:bodyDiv w:val="1"/>
      <w:marLeft w:val="0"/>
      <w:marRight w:val="0"/>
      <w:marTop w:val="0"/>
      <w:marBottom w:val="0"/>
      <w:divBdr>
        <w:top w:val="none" w:sz="0" w:space="0" w:color="auto"/>
        <w:left w:val="none" w:sz="0" w:space="0" w:color="auto"/>
        <w:bottom w:val="none" w:sz="0" w:space="0" w:color="auto"/>
        <w:right w:val="none" w:sz="0" w:space="0" w:color="auto"/>
      </w:divBdr>
    </w:div>
    <w:div w:id="1279802742">
      <w:bodyDiv w:val="1"/>
      <w:marLeft w:val="0"/>
      <w:marRight w:val="0"/>
      <w:marTop w:val="0"/>
      <w:marBottom w:val="0"/>
      <w:divBdr>
        <w:top w:val="none" w:sz="0" w:space="0" w:color="auto"/>
        <w:left w:val="none" w:sz="0" w:space="0" w:color="auto"/>
        <w:bottom w:val="none" w:sz="0" w:space="0" w:color="auto"/>
        <w:right w:val="none" w:sz="0" w:space="0" w:color="auto"/>
      </w:divBdr>
    </w:div>
    <w:div w:id="1287808527">
      <w:bodyDiv w:val="1"/>
      <w:marLeft w:val="0"/>
      <w:marRight w:val="0"/>
      <w:marTop w:val="0"/>
      <w:marBottom w:val="0"/>
      <w:divBdr>
        <w:top w:val="none" w:sz="0" w:space="0" w:color="auto"/>
        <w:left w:val="none" w:sz="0" w:space="0" w:color="auto"/>
        <w:bottom w:val="none" w:sz="0" w:space="0" w:color="auto"/>
        <w:right w:val="none" w:sz="0" w:space="0" w:color="auto"/>
      </w:divBdr>
    </w:div>
    <w:div w:id="1305308413">
      <w:bodyDiv w:val="1"/>
      <w:marLeft w:val="0"/>
      <w:marRight w:val="0"/>
      <w:marTop w:val="0"/>
      <w:marBottom w:val="0"/>
      <w:divBdr>
        <w:top w:val="none" w:sz="0" w:space="0" w:color="auto"/>
        <w:left w:val="none" w:sz="0" w:space="0" w:color="auto"/>
        <w:bottom w:val="none" w:sz="0" w:space="0" w:color="auto"/>
        <w:right w:val="none" w:sz="0" w:space="0" w:color="auto"/>
      </w:divBdr>
    </w:div>
    <w:div w:id="1311132032">
      <w:bodyDiv w:val="1"/>
      <w:marLeft w:val="0"/>
      <w:marRight w:val="0"/>
      <w:marTop w:val="0"/>
      <w:marBottom w:val="0"/>
      <w:divBdr>
        <w:top w:val="none" w:sz="0" w:space="0" w:color="auto"/>
        <w:left w:val="none" w:sz="0" w:space="0" w:color="auto"/>
        <w:bottom w:val="none" w:sz="0" w:space="0" w:color="auto"/>
        <w:right w:val="none" w:sz="0" w:space="0" w:color="auto"/>
      </w:divBdr>
    </w:div>
    <w:div w:id="1321348143">
      <w:bodyDiv w:val="1"/>
      <w:marLeft w:val="0"/>
      <w:marRight w:val="0"/>
      <w:marTop w:val="0"/>
      <w:marBottom w:val="0"/>
      <w:divBdr>
        <w:top w:val="none" w:sz="0" w:space="0" w:color="auto"/>
        <w:left w:val="none" w:sz="0" w:space="0" w:color="auto"/>
        <w:bottom w:val="none" w:sz="0" w:space="0" w:color="auto"/>
        <w:right w:val="none" w:sz="0" w:space="0" w:color="auto"/>
      </w:divBdr>
    </w:div>
    <w:div w:id="1322928192">
      <w:bodyDiv w:val="1"/>
      <w:marLeft w:val="0"/>
      <w:marRight w:val="0"/>
      <w:marTop w:val="0"/>
      <w:marBottom w:val="0"/>
      <w:divBdr>
        <w:top w:val="none" w:sz="0" w:space="0" w:color="auto"/>
        <w:left w:val="none" w:sz="0" w:space="0" w:color="auto"/>
        <w:bottom w:val="none" w:sz="0" w:space="0" w:color="auto"/>
        <w:right w:val="none" w:sz="0" w:space="0" w:color="auto"/>
      </w:divBdr>
    </w:div>
    <w:div w:id="1328439940">
      <w:bodyDiv w:val="1"/>
      <w:marLeft w:val="0"/>
      <w:marRight w:val="0"/>
      <w:marTop w:val="0"/>
      <w:marBottom w:val="0"/>
      <w:divBdr>
        <w:top w:val="none" w:sz="0" w:space="0" w:color="auto"/>
        <w:left w:val="none" w:sz="0" w:space="0" w:color="auto"/>
        <w:bottom w:val="none" w:sz="0" w:space="0" w:color="auto"/>
        <w:right w:val="none" w:sz="0" w:space="0" w:color="auto"/>
      </w:divBdr>
    </w:div>
    <w:div w:id="1331906972">
      <w:bodyDiv w:val="1"/>
      <w:marLeft w:val="0"/>
      <w:marRight w:val="0"/>
      <w:marTop w:val="0"/>
      <w:marBottom w:val="0"/>
      <w:divBdr>
        <w:top w:val="none" w:sz="0" w:space="0" w:color="auto"/>
        <w:left w:val="none" w:sz="0" w:space="0" w:color="auto"/>
        <w:bottom w:val="none" w:sz="0" w:space="0" w:color="auto"/>
        <w:right w:val="none" w:sz="0" w:space="0" w:color="auto"/>
      </w:divBdr>
    </w:div>
    <w:div w:id="1356345972">
      <w:bodyDiv w:val="1"/>
      <w:marLeft w:val="0"/>
      <w:marRight w:val="0"/>
      <w:marTop w:val="0"/>
      <w:marBottom w:val="0"/>
      <w:divBdr>
        <w:top w:val="none" w:sz="0" w:space="0" w:color="auto"/>
        <w:left w:val="none" w:sz="0" w:space="0" w:color="auto"/>
        <w:bottom w:val="none" w:sz="0" w:space="0" w:color="auto"/>
        <w:right w:val="none" w:sz="0" w:space="0" w:color="auto"/>
      </w:divBdr>
    </w:div>
    <w:div w:id="1357461491">
      <w:bodyDiv w:val="1"/>
      <w:marLeft w:val="0"/>
      <w:marRight w:val="0"/>
      <w:marTop w:val="0"/>
      <w:marBottom w:val="0"/>
      <w:divBdr>
        <w:top w:val="none" w:sz="0" w:space="0" w:color="auto"/>
        <w:left w:val="none" w:sz="0" w:space="0" w:color="auto"/>
        <w:bottom w:val="none" w:sz="0" w:space="0" w:color="auto"/>
        <w:right w:val="none" w:sz="0" w:space="0" w:color="auto"/>
      </w:divBdr>
    </w:div>
    <w:div w:id="1396314194">
      <w:bodyDiv w:val="1"/>
      <w:marLeft w:val="0"/>
      <w:marRight w:val="0"/>
      <w:marTop w:val="0"/>
      <w:marBottom w:val="0"/>
      <w:divBdr>
        <w:top w:val="none" w:sz="0" w:space="0" w:color="auto"/>
        <w:left w:val="none" w:sz="0" w:space="0" w:color="auto"/>
        <w:bottom w:val="none" w:sz="0" w:space="0" w:color="auto"/>
        <w:right w:val="none" w:sz="0" w:space="0" w:color="auto"/>
      </w:divBdr>
    </w:div>
    <w:div w:id="1405031040">
      <w:bodyDiv w:val="1"/>
      <w:marLeft w:val="0"/>
      <w:marRight w:val="0"/>
      <w:marTop w:val="0"/>
      <w:marBottom w:val="0"/>
      <w:divBdr>
        <w:top w:val="none" w:sz="0" w:space="0" w:color="auto"/>
        <w:left w:val="none" w:sz="0" w:space="0" w:color="auto"/>
        <w:bottom w:val="none" w:sz="0" w:space="0" w:color="auto"/>
        <w:right w:val="none" w:sz="0" w:space="0" w:color="auto"/>
      </w:divBdr>
    </w:div>
    <w:div w:id="1410152550">
      <w:bodyDiv w:val="1"/>
      <w:marLeft w:val="0"/>
      <w:marRight w:val="0"/>
      <w:marTop w:val="0"/>
      <w:marBottom w:val="0"/>
      <w:divBdr>
        <w:top w:val="none" w:sz="0" w:space="0" w:color="auto"/>
        <w:left w:val="none" w:sz="0" w:space="0" w:color="auto"/>
        <w:bottom w:val="none" w:sz="0" w:space="0" w:color="auto"/>
        <w:right w:val="none" w:sz="0" w:space="0" w:color="auto"/>
      </w:divBdr>
    </w:div>
    <w:div w:id="1412003180">
      <w:bodyDiv w:val="1"/>
      <w:marLeft w:val="0"/>
      <w:marRight w:val="0"/>
      <w:marTop w:val="0"/>
      <w:marBottom w:val="0"/>
      <w:divBdr>
        <w:top w:val="none" w:sz="0" w:space="0" w:color="auto"/>
        <w:left w:val="none" w:sz="0" w:space="0" w:color="auto"/>
        <w:bottom w:val="none" w:sz="0" w:space="0" w:color="auto"/>
        <w:right w:val="none" w:sz="0" w:space="0" w:color="auto"/>
      </w:divBdr>
    </w:div>
    <w:div w:id="1417360119">
      <w:bodyDiv w:val="1"/>
      <w:marLeft w:val="0"/>
      <w:marRight w:val="0"/>
      <w:marTop w:val="0"/>
      <w:marBottom w:val="0"/>
      <w:divBdr>
        <w:top w:val="none" w:sz="0" w:space="0" w:color="auto"/>
        <w:left w:val="none" w:sz="0" w:space="0" w:color="auto"/>
        <w:bottom w:val="none" w:sz="0" w:space="0" w:color="auto"/>
        <w:right w:val="none" w:sz="0" w:space="0" w:color="auto"/>
      </w:divBdr>
    </w:div>
    <w:div w:id="1422682270">
      <w:bodyDiv w:val="1"/>
      <w:marLeft w:val="0"/>
      <w:marRight w:val="0"/>
      <w:marTop w:val="0"/>
      <w:marBottom w:val="0"/>
      <w:divBdr>
        <w:top w:val="none" w:sz="0" w:space="0" w:color="auto"/>
        <w:left w:val="none" w:sz="0" w:space="0" w:color="auto"/>
        <w:bottom w:val="none" w:sz="0" w:space="0" w:color="auto"/>
        <w:right w:val="none" w:sz="0" w:space="0" w:color="auto"/>
      </w:divBdr>
    </w:div>
    <w:div w:id="1432045200">
      <w:bodyDiv w:val="1"/>
      <w:marLeft w:val="0"/>
      <w:marRight w:val="0"/>
      <w:marTop w:val="0"/>
      <w:marBottom w:val="0"/>
      <w:divBdr>
        <w:top w:val="none" w:sz="0" w:space="0" w:color="auto"/>
        <w:left w:val="none" w:sz="0" w:space="0" w:color="auto"/>
        <w:bottom w:val="none" w:sz="0" w:space="0" w:color="auto"/>
        <w:right w:val="none" w:sz="0" w:space="0" w:color="auto"/>
      </w:divBdr>
    </w:div>
    <w:div w:id="1440950617">
      <w:bodyDiv w:val="1"/>
      <w:marLeft w:val="0"/>
      <w:marRight w:val="0"/>
      <w:marTop w:val="0"/>
      <w:marBottom w:val="0"/>
      <w:divBdr>
        <w:top w:val="none" w:sz="0" w:space="0" w:color="auto"/>
        <w:left w:val="none" w:sz="0" w:space="0" w:color="auto"/>
        <w:bottom w:val="none" w:sz="0" w:space="0" w:color="auto"/>
        <w:right w:val="none" w:sz="0" w:space="0" w:color="auto"/>
      </w:divBdr>
    </w:div>
    <w:div w:id="1446924324">
      <w:bodyDiv w:val="1"/>
      <w:marLeft w:val="0"/>
      <w:marRight w:val="0"/>
      <w:marTop w:val="0"/>
      <w:marBottom w:val="0"/>
      <w:divBdr>
        <w:top w:val="none" w:sz="0" w:space="0" w:color="auto"/>
        <w:left w:val="none" w:sz="0" w:space="0" w:color="auto"/>
        <w:bottom w:val="none" w:sz="0" w:space="0" w:color="auto"/>
        <w:right w:val="none" w:sz="0" w:space="0" w:color="auto"/>
      </w:divBdr>
    </w:div>
    <w:div w:id="1449936505">
      <w:bodyDiv w:val="1"/>
      <w:marLeft w:val="0"/>
      <w:marRight w:val="0"/>
      <w:marTop w:val="0"/>
      <w:marBottom w:val="0"/>
      <w:divBdr>
        <w:top w:val="none" w:sz="0" w:space="0" w:color="auto"/>
        <w:left w:val="none" w:sz="0" w:space="0" w:color="auto"/>
        <w:bottom w:val="none" w:sz="0" w:space="0" w:color="auto"/>
        <w:right w:val="none" w:sz="0" w:space="0" w:color="auto"/>
      </w:divBdr>
    </w:div>
    <w:div w:id="1458403585">
      <w:bodyDiv w:val="1"/>
      <w:marLeft w:val="0"/>
      <w:marRight w:val="0"/>
      <w:marTop w:val="0"/>
      <w:marBottom w:val="0"/>
      <w:divBdr>
        <w:top w:val="none" w:sz="0" w:space="0" w:color="auto"/>
        <w:left w:val="none" w:sz="0" w:space="0" w:color="auto"/>
        <w:bottom w:val="none" w:sz="0" w:space="0" w:color="auto"/>
        <w:right w:val="none" w:sz="0" w:space="0" w:color="auto"/>
      </w:divBdr>
    </w:div>
    <w:div w:id="1463187294">
      <w:bodyDiv w:val="1"/>
      <w:marLeft w:val="0"/>
      <w:marRight w:val="0"/>
      <w:marTop w:val="0"/>
      <w:marBottom w:val="0"/>
      <w:divBdr>
        <w:top w:val="none" w:sz="0" w:space="0" w:color="auto"/>
        <w:left w:val="none" w:sz="0" w:space="0" w:color="auto"/>
        <w:bottom w:val="none" w:sz="0" w:space="0" w:color="auto"/>
        <w:right w:val="none" w:sz="0" w:space="0" w:color="auto"/>
      </w:divBdr>
    </w:div>
    <w:div w:id="1466586087">
      <w:bodyDiv w:val="1"/>
      <w:marLeft w:val="0"/>
      <w:marRight w:val="0"/>
      <w:marTop w:val="0"/>
      <w:marBottom w:val="0"/>
      <w:divBdr>
        <w:top w:val="none" w:sz="0" w:space="0" w:color="auto"/>
        <w:left w:val="none" w:sz="0" w:space="0" w:color="auto"/>
        <w:bottom w:val="none" w:sz="0" w:space="0" w:color="auto"/>
        <w:right w:val="none" w:sz="0" w:space="0" w:color="auto"/>
      </w:divBdr>
    </w:div>
    <w:div w:id="1467043176">
      <w:bodyDiv w:val="1"/>
      <w:marLeft w:val="0"/>
      <w:marRight w:val="0"/>
      <w:marTop w:val="0"/>
      <w:marBottom w:val="0"/>
      <w:divBdr>
        <w:top w:val="none" w:sz="0" w:space="0" w:color="auto"/>
        <w:left w:val="none" w:sz="0" w:space="0" w:color="auto"/>
        <w:bottom w:val="none" w:sz="0" w:space="0" w:color="auto"/>
        <w:right w:val="none" w:sz="0" w:space="0" w:color="auto"/>
      </w:divBdr>
    </w:div>
    <w:div w:id="1506944068">
      <w:bodyDiv w:val="1"/>
      <w:marLeft w:val="0"/>
      <w:marRight w:val="0"/>
      <w:marTop w:val="0"/>
      <w:marBottom w:val="0"/>
      <w:divBdr>
        <w:top w:val="none" w:sz="0" w:space="0" w:color="auto"/>
        <w:left w:val="none" w:sz="0" w:space="0" w:color="auto"/>
        <w:bottom w:val="none" w:sz="0" w:space="0" w:color="auto"/>
        <w:right w:val="none" w:sz="0" w:space="0" w:color="auto"/>
      </w:divBdr>
    </w:div>
    <w:div w:id="1523737141">
      <w:bodyDiv w:val="1"/>
      <w:marLeft w:val="0"/>
      <w:marRight w:val="0"/>
      <w:marTop w:val="0"/>
      <w:marBottom w:val="0"/>
      <w:divBdr>
        <w:top w:val="none" w:sz="0" w:space="0" w:color="auto"/>
        <w:left w:val="none" w:sz="0" w:space="0" w:color="auto"/>
        <w:bottom w:val="none" w:sz="0" w:space="0" w:color="auto"/>
        <w:right w:val="none" w:sz="0" w:space="0" w:color="auto"/>
      </w:divBdr>
    </w:div>
    <w:div w:id="1542472149">
      <w:bodyDiv w:val="1"/>
      <w:marLeft w:val="0"/>
      <w:marRight w:val="0"/>
      <w:marTop w:val="0"/>
      <w:marBottom w:val="0"/>
      <w:divBdr>
        <w:top w:val="none" w:sz="0" w:space="0" w:color="auto"/>
        <w:left w:val="none" w:sz="0" w:space="0" w:color="auto"/>
        <w:bottom w:val="none" w:sz="0" w:space="0" w:color="auto"/>
        <w:right w:val="none" w:sz="0" w:space="0" w:color="auto"/>
      </w:divBdr>
    </w:div>
    <w:div w:id="1553081174">
      <w:bodyDiv w:val="1"/>
      <w:marLeft w:val="0"/>
      <w:marRight w:val="0"/>
      <w:marTop w:val="0"/>
      <w:marBottom w:val="0"/>
      <w:divBdr>
        <w:top w:val="none" w:sz="0" w:space="0" w:color="auto"/>
        <w:left w:val="none" w:sz="0" w:space="0" w:color="auto"/>
        <w:bottom w:val="none" w:sz="0" w:space="0" w:color="auto"/>
        <w:right w:val="none" w:sz="0" w:space="0" w:color="auto"/>
      </w:divBdr>
    </w:div>
    <w:div w:id="1558396416">
      <w:bodyDiv w:val="1"/>
      <w:marLeft w:val="0"/>
      <w:marRight w:val="0"/>
      <w:marTop w:val="0"/>
      <w:marBottom w:val="0"/>
      <w:divBdr>
        <w:top w:val="none" w:sz="0" w:space="0" w:color="auto"/>
        <w:left w:val="none" w:sz="0" w:space="0" w:color="auto"/>
        <w:bottom w:val="none" w:sz="0" w:space="0" w:color="auto"/>
        <w:right w:val="none" w:sz="0" w:space="0" w:color="auto"/>
      </w:divBdr>
    </w:div>
    <w:div w:id="1572889435">
      <w:bodyDiv w:val="1"/>
      <w:marLeft w:val="0"/>
      <w:marRight w:val="0"/>
      <w:marTop w:val="0"/>
      <w:marBottom w:val="0"/>
      <w:divBdr>
        <w:top w:val="none" w:sz="0" w:space="0" w:color="auto"/>
        <w:left w:val="none" w:sz="0" w:space="0" w:color="auto"/>
        <w:bottom w:val="none" w:sz="0" w:space="0" w:color="auto"/>
        <w:right w:val="none" w:sz="0" w:space="0" w:color="auto"/>
      </w:divBdr>
    </w:div>
    <w:div w:id="1587037489">
      <w:bodyDiv w:val="1"/>
      <w:marLeft w:val="0"/>
      <w:marRight w:val="0"/>
      <w:marTop w:val="0"/>
      <w:marBottom w:val="0"/>
      <w:divBdr>
        <w:top w:val="none" w:sz="0" w:space="0" w:color="auto"/>
        <w:left w:val="none" w:sz="0" w:space="0" w:color="auto"/>
        <w:bottom w:val="none" w:sz="0" w:space="0" w:color="auto"/>
        <w:right w:val="none" w:sz="0" w:space="0" w:color="auto"/>
      </w:divBdr>
    </w:div>
    <w:div w:id="1609696422">
      <w:bodyDiv w:val="1"/>
      <w:marLeft w:val="0"/>
      <w:marRight w:val="0"/>
      <w:marTop w:val="0"/>
      <w:marBottom w:val="0"/>
      <w:divBdr>
        <w:top w:val="none" w:sz="0" w:space="0" w:color="auto"/>
        <w:left w:val="none" w:sz="0" w:space="0" w:color="auto"/>
        <w:bottom w:val="none" w:sz="0" w:space="0" w:color="auto"/>
        <w:right w:val="none" w:sz="0" w:space="0" w:color="auto"/>
      </w:divBdr>
    </w:div>
    <w:div w:id="1623264689">
      <w:bodyDiv w:val="1"/>
      <w:marLeft w:val="0"/>
      <w:marRight w:val="0"/>
      <w:marTop w:val="0"/>
      <w:marBottom w:val="0"/>
      <w:divBdr>
        <w:top w:val="none" w:sz="0" w:space="0" w:color="auto"/>
        <w:left w:val="none" w:sz="0" w:space="0" w:color="auto"/>
        <w:bottom w:val="none" w:sz="0" w:space="0" w:color="auto"/>
        <w:right w:val="none" w:sz="0" w:space="0" w:color="auto"/>
      </w:divBdr>
    </w:div>
    <w:div w:id="1641496369">
      <w:bodyDiv w:val="1"/>
      <w:marLeft w:val="0"/>
      <w:marRight w:val="0"/>
      <w:marTop w:val="0"/>
      <w:marBottom w:val="0"/>
      <w:divBdr>
        <w:top w:val="none" w:sz="0" w:space="0" w:color="auto"/>
        <w:left w:val="none" w:sz="0" w:space="0" w:color="auto"/>
        <w:bottom w:val="none" w:sz="0" w:space="0" w:color="auto"/>
        <w:right w:val="none" w:sz="0" w:space="0" w:color="auto"/>
      </w:divBdr>
    </w:div>
    <w:div w:id="1658461466">
      <w:bodyDiv w:val="1"/>
      <w:marLeft w:val="0"/>
      <w:marRight w:val="0"/>
      <w:marTop w:val="0"/>
      <w:marBottom w:val="0"/>
      <w:divBdr>
        <w:top w:val="none" w:sz="0" w:space="0" w:color="auto"/>
        <w:left w:val="none" w:sz="0" w:space="0" w:color="auto"/>
        <w:bottom w:val="none" w:sz="0" w:space="0" w:color="auto"/>
        <w:right w:val="none" w:sz="0" w:space="0" w:color="auto"/>
      </w:divBdr>
    </w:div>
    <w:div w:id="1699234699">
      <w:bodyDiv w:val="1"/>
      <w:marLeft w:val="0"/>
      <w:marRight w:val="0"/>
      <w:marTop w:val="0"/>
      <w:marBottom w:val="0"/>
      <w:divBdr>
        <w:top w:val="none" w:sz="0" w:space="0" w:color="auto"/>
        <w:left w:val="none" w:sz="0" w:space="0" w:color="auto"/>
        <w:bottom w:val="none" w:sz="0" w:space="0" w:color="auto"/>
        <w:right w:val="none" w:sz="0" w:space="0" w:color="auto"/>
      </w:divBdr>
    </w:div>
    <w:div w:id="1712001119">
      <w:bodyDiv w:val="1"/>
      <w:marLeft w:val="0"/>
      <w:marRight w:val="0"/>
      <w:marTop w:val="0"/>
      <w:marBottom w:val="0"/>
      <w:divBdr>
        <w:top w:val="none" w:sz="0" w:space="0" w:color="auto"/>
        <w:left w:val="none" w:sz="0" w:space="0" w:color="auto"/>
        <w:bottom w:val="none" w:sz="0" w:space="0" w:color="auto"/>
        <w:right w:val="none" w:sz="0" w:space="0" w:color="auto"/>
      </w:divBdr>
    </w:div>
    <w:div w:id="1714234693">
      <w:bodyDiv w:val="1"/>
      <w:marLeft w:val="0"/>
      <w:marRight w:val="0"/>
      <w:marTop w:val="0"/>
      <w:marBottom w:val="0"/>
      <w:divBdr>
        <w:top w:val="none" w:sz="0" w:space="0" w:color="auto"/>
        <w:left w:val="none" w:sz="0" w:space="0" w:color="auto"/>
        <w:bottom w:val="none" w:sz="0" w:space="0" w:color="auto"/>
        <w:right w:val="none" w:sz="0" w:space="0" w:color="auto"/>
      </w:divBdr>
    </w:div>
    <w:div w:id="1718893453">
      <w:bodyDiv w:val="1"/>
      <w:marLeft w:val="0"/>
      <w:marRight w:val="0"/>
      <w:marTop w:val="0"/>
      <w:marBottom w:val="0"/>
      <w:divBdr>
        <w:top w:val="none" w:sz="0" w:space="0" w:color="auto"/>
        <w:left w:val="none" w:sz="0" w:space="0" w:color="auto"/>
        <w:bottom w:val="none" w:sz="0" w:space="0" w:color="auto"/>
        <w:right w:val="none" w:sz="0" w:space="0" w:color="auto"/>
      </w:divBdr>
    </w:div>
    <w:div w:id="1721510168">
      <w:bodyDiv w:val="1"/>
      <w:marLeft w:val="0"/>
      <w:marRight w:val="0"/>
      <w:marTop w:val="0"/>
      <w:marBottom w:val="0"/>
      <w:divBdr>
        <w:top w:val="none" w:sz="0" w:space="0" w:color="auto"/>
        <w:left w:val="none" w:sz="0" w:space="0" w:color="auto"/>
        <w:bottom w:val="none" w:sz="0" w:space="0" w:color="auto"/>
        <w:right w:val="none" w:sz="0" w:space="0" w:color="auto"/>
      </w:divBdr>
    </w:div>
    <w:div w:id="1726101113">
      <w:bodyDiv w:val="1"/>
      <w:marLeft w:val="0"/>
      <w:marRight w:val="0"/>
      <w:marTop w:val="0"/>
      <w:marBottom w:val="0"/>
      <w:divBdr>
        <w:top w:val="none" w:sz="0" w:space="0" w:color="auto"/>
        <w:left w:val="none" w:sz="0" w:space="0" w:color="auto"/>
        <w:bottom w:val="none" w:sz="0" w:space="0" w:color="auto"/>
        <w:right w:val="none" w:sz="0" w:space="0" w:color="auto"/>
      </w:divBdr>
    </w:div>
    <w:div w:id="1740589143">
      <w:bodyDiv w:val="1"/>
      <w:marLeft w:val="0"/>
      <w:marRight w:val="0"/>
      <w:marTop w:val="0"/>
      <w:marBottom w:val="0"/>
      <w:divBdr>
        <w:top w:val="none" w:sz="0" w:space="0" w:color="auto"/>
        <w:left w:val="none" w:sz="0" w:space="0" w:color="auto"/>
        <w:bottom w:val="none" w:sz="0" w:space="0" w:color="auto"/>
        <w:right w:val="none" w:sz="0" w:space="0" w:color="auto"/>
      </w:divBdr>
    </w:div>
    <w:div w:id="1756438626">
      <w:bodyDiv w:val="1"/>
      <w:marLeft w:val="0"/>
      <w:marRight w:val="0"/>
      <w:marTop w:val="0"/>
      <w:marBottom w:val="0"/>
      <w:divBdr>
        <w:top w:val="none" w:sz="0" w:space="0" w:color="auto"/>
        <w:left w:val="none" w:sz="0" w:space="0" w:color="auto"/>
        <w:bottom w:val="none" w:sz="0" w:space="0" w:color="auto"/>
        <w:right w:val="none" w:sz="0" w:space="0" w:color="auto"/>
      </w:divBdr>
    </w:div>
    <w:div w:id="1758016723">
      <w:bodyDiv w:val="1"/>
      <w:marLeft w:val="0"/>
      <w:marRight w:val="0"/>
      <w:marTop w:val="0"/>
      <w:marBottom w:val="0"/>
      <w:divBdr>
        <w:top w:val="none" w:sz="0" w:space="0" w:color="auto"/>
        <w:left w:val="none" w:sz="0" w:space="0" w:color="auto"/>
        <w:bottom w:val="none" w:sz="0" w:space="0" w:color="auto"/>
        <w:right w:val="none" w:sz="0" w:space="0" w:color="auto"/>
      </w:divBdr>
    </w:div>
    <w:div w:id="1760172442">
      <w:bodyDiv w:val="1"/>
      <w:marLeft w:val="0"/>
      <w:marRight w:val="0"/>
      <w:marTop w:val="0"/>
      <w:marBottom w:val="0"/>
      <w:divBdr>
        <w:top w:val="none" w:sz="0" w:space="0" w:color="auto"/>
        <w:left w:val="none" w:sz="0" w:space="0" w:color="auto"/>
        <w:bottom w:val="none" w:sz="0" w:space="0" w:color="auto"/>
        <w:right w:val="none" w:sz="0" w:space="0" w:color="auto"/>
      </w:divBdr>
    </w:div>
    <w:div w:id="1778601662">
      <w:bodyDiv w:val="1"/>
      <w:marLeft w:val="0"/>
      <w:marRight w:val="0"/>
      <w:marTop w:val="0"/>
      <w:marBottom w:val="0"/>
      <w:divBdr>
        <w:top w:val="none" w:sz="0" w:space="0" w:color="auto"/>
        <w:left w:val="none" w:sz="0" w:space="0" w:color="auto"/>
        <w:bottom w:val="none" w:sz="0" w:space="0" w:color="auto"/>
        <w:right w:val="none" w:sz="0" w:space="0" w:color="auto"/>
      </w:divBdr>
    </w:div>
    <w:div w:id="1788424486">
      <w:bodyDiv w:val="1"/>
      <w:marLeft w:val="0"/>
      <w:marRight w:val="0"/>
      <w:marTop w:val="0"/>
      <w:marBottom w:val="0"/>
      <w:divBdr>
        <w:top w:val="none" w:sz="0" w:space="0" w:color="auto"/>
        <w:left w:val="none" w:sz="0" w:space="0" w:color="auto"/>
        <w:bottom w:val="none" w:sz="0" w:space="0" w:color="auto"/>
        <w:right w:val="none" w:sz="0" w:space="0" w:color="auto"/>
      </w:divBdr>
    </w:div>
    <w:div w:id="1790513010">
      <w:bodyDiv w:val="1"/>
      <w:marLeft w:val="0"/>
      <w:marRight w:val="0"/>
      <w:marTop w:val="0"/>
      <w:marBottom w:val="0"/>
      <w:divBdr>
        <w:top w:val="none" w:sz="0" w:space="0" w:color="auto"/>
        <w:left w:val="none" w:sz="0" w:space="0" w:color="auto"/>
        <w:bottom w:val="none" w:sz="0" w:space="0" w:color="auto"/>
        <w:right w:val="none" w:sz="0" w:space="0" w:color="auto"/>
      </w:divBdr>
    </w:div>
    <w:div w:id="1797333362">
      <w:bodyDiv w:val="1"/>
      <w:marLeft w:val="0"/>
      <w:marRight w:val="0"/>
      <w:marTop w:val="0"/>
      <w:marBottom w:val="0"/>
      <w:divBdr>
        <w:top w:val="none" w:sz="0" w:space="0" w:color="auto"/>
        <w:left w:val="none" w:sz="0" w:space="0" w:color="auto"/>
        <w:bottom w:val="none" w:sz="0" w:space="0" w:color="auto"/>
        <w:right w:val="none" w:sz="0" w:space="0" w:color="auto"/>
      </w:divBdr>
    </w:div>
    <w:div w:id="1799295765">
      <w:bodyDiv w:val="1"/>
      <w:marLeft w:val="0"/>
      <w:marRight w:val="0"/>
      <w:marTop w:val="0"/>
      <w:marBottom w:val="0"/>
      <w:divBdr>
        <w:top w:val="none" w:sz="0" w:space="0" w:color="auto"/>
        <w:left w:val="none" w:sz="0" w:space="0" w:color="auto"/>
        <w:bottom w:val="none" w:sz="0" w:space="0" w:color="auto"/>
        <w:right w:val="none" w:sz="0" w:space="0" w:color="auto"/>
      </w:divBdr>
    </w:div>
    <w:div w:id="1805657582">
      <w:bodyDiv w:val="1"/>
      <w:marLeft w:val="0"/>
      <w:marRight w:val="0"/>
      <w:marTop w:val="0"/>
      <w:marBottom w:val="0"/>
      <w:divBdr>
        <w:top w:val="none" w:sz="0" w:space="0" w:color="auto"/>
        <w:left w:val="none" w:sz="0" w:space="0" w:color="auto"/>
        <w:bottom w:val="none" w:sz="0" w:space="0" w:color="auto"/>
        <w:right w:val="none" w:sz="0" w:space="0" w:color="auto"/>
      </w:divBdr>
    </w:div>
    <w:div w:id="1822690186">
      <w:bodyDiv w:val="1"/>
      <w:marLeft w:val="0"/>
      <w:marRight w:val="0"/>
      <w:marTop w:val="0"/>
      <w:marBottom w:val="0"/>
      <w:divBdr>
        <w:top w:val="none" w:sz="0" w:space="0" w:color="auto"/>
        <w:left w:val="none" w:sz="0" w:space="0" w:color="auto"/>
        <w:bottom w:val="none" w:sz="0" w:space="0" w:color="auto"/>
        <w:right w:val="none" w:sz="0" w:space="0" w:color="auto"/>
      </w:divBdr>
    </w:div>
    <w:div w:id="1828983009">
      <w:bodyDiv w:val="1"/>
      <w:marLeft w:val="0"/>
      <w:marRight w:val="0"/>
      <w:marTop w:val="0"/>
      <w:marBottom w:val="0"/>
      <w:divBdr>
        <w:top w:val="none" w:sz="0" w:space="0" w:color="auto"/>
        <w:left w:val="none" w:sz="0" w:space="0" w:color="auto"/>
        <w:bottom w:val="none" w:sz="0" w:space="0" w:color="auto"/>
        <w:right w:val="none" w:sz="0" w:space="0" w:color="auto"/>
      </w:divBdr>
    </w:div>
    <w:div w:id="1838225583">
      <w:bodyDiv w:val="1"/>
      <w:marLeft w:val="0"/>
      <w:marRight w:val="0"/>
      <w:marTop w:val="0"/>
      <w:marBottom w:val="0"/>
      <w:divBdr>
        <w:top w:val="none" w:sz="0" w:space="0" w:color="auto"/>
        <w:left w:val="none" w:sz="0" w:space="0" w:color="auto"/>
        <w:bottom w:val="none" w:sz="0" w:space="0" w:color="auto"/>
        <w:right w:val="none" w:sz="0" w:space="0" w:color="auto"/>
      </w:divBdr>
    </w:div>
    <w:div w:id="1839887334">
      <w:bodyDiv w:val="1"/>
      <w:marLeft w:val="0"/>
      <w:marRight w:val="0"/>
      <w:marTop w:val="0"/>
      <w:marBottom w:val="0"/>
      <w:divBdr>
        <w:top w:val="none" w:sz="0" w:space="0" w:color="auto"/>
        <w:left w:val="none" w:sz="0" w:space="0" w:color="auto"/>
        <w:bottom w:val="none" w:sz="0" w:space="0" w:color="auto"/>
        <w:right w:val="none" w:sz="0" w:space="0" w:color="auto"/>
      </w:divBdr>
    </w:div>
    <w:div w:id="1842818461">
      <w:bodyDiv w:val="1"/>
      <w:marLeft w:val="0"/>
      <w:marRight w:val="0"/>
      <w:marTop w:val="0"/>
      <w:marBottom w:val="0"/>
      <w:divBdr>
        <w:top w:val="none" w:sz="0" w:space="0" w:color="auto"/>
        <w:left w:val="none" w:sz="0" w:space="0" w:color="auto"/>
        <w:bottom w:val="none" w:sz="0" w:space="0" w:color="auto"/>
        <w:right w:val="none" w:sz="0" w:space="0" w:color="auto"/>
      </w:divBdr>
    </w:div>
    <w:div w:id="1844323250">
      <w:bodyDiv w:val="1"/>
      <w:marLeft w:val="0"/>
      <w:marRight w:val="0"/>
      <w:marTop w:val="0"/>
      <w:marBottom w:val="0"/>
      <w:divBdr>
        <w:top w:val="none" w:sz="0" w:space="0" w:color="auto"/>
        <w:left w:val="none" w:sz="0" w:space="0" w:color="auto"/>
        <w:bottom w:val="none" w:sz="0" w:space="0" w:color="auto"/>
        <w:right w:val="none" w:sz="0" w:space="0" w:color="auto"/>
      </w:divBdr>
    </w:div>
    <w:div w:id="1846020579">
      <w:bodyDiv w:val="1"/>
      <w:marLeft w:val="0"/>
      <w:marRight w:val="0"/>
      <w:marTop w:val="0"/>
      <w:marBottom w:val="0"/>
      <w:divBdr>
        <w:top w:val="none" w:sz="0" w:space="0" w:color="auto"/>
        <w:left w:val="none" w:sz="0" w:space="0" w:color="auto"/>
        <w:bottom w:val="none" w:sz="0" w:space="0" w:color="auto"/>
        <w:right w:val="none" w:sz="0" w:space="0" w:color="auto"/>
      </w:divBdr>
    </w:div>
    <w:div w:id="1848863876">
      <w:bodyDiv w:val="1"/>
      <w:marLeft w:val="0"/>
      <w:marRight w:val="0"/>
      <w:marTop w:val="0"/>
      <w:marBottom w:val="0"/>
      <w:divBdr>
        <w:top w:val="none" w:sz="0" w:space="0" w:color="auto"/>
        <w:left w:val="none" w:sz="0" w:space="0" w:color="auto"/>
        <w:bottom w:val="none" w:sz="0" w:space="0" w:color="auto"/>
        <w:right w:val="none" w:sz="0" w:space="0" w:color="auto"/>
      </w:divBdr>
    </w:div>
    <w:div w:id="1868713689">
      <w:bodyDiv w:val="1"/>
      <w:marLeft w:val="0"/>
      <w:marRight w:val="0"/>
      <w:marTop w:val="0"/>
      <w:marBottom w:val="0"/>
      <w:divBdr>
        <w:top w:val="none" w:sz="0" w:space="0" w:color="auto"/>
        <w:left w:val="none" w:sz="0" w:space="0" w:color="auto"/>
        <w:bottom w:val="none" w:sz="0" w:space="0" w:color="auto"/>
        <w:right w:val="none" w:sz="0" w:space="0" w:color="auto"/>
      </w:divBdr>
    </w:div>
    <w:div w:id="1871256440">
      <w:bodyDiv w:val="1"/>
      <w:marLeft w:val="0"/>
      <w:marRight w:val="0"/>
      <w:marTop w:val="0"/>
      <w:marBottom w:val="0"/>
      <w:divBdr>
        <w:top w:val="none" w:sz="0" w:space="0" w:color="auto"/>
        <w:left w:val="none" w:sz="0" w:space="0" w:color="auto"/>
        <w:bottom w:val="none" w:sz="0" w:space="0" w:color="auto"/>
        <w:right w:val="none" w:sz="0" w:space="0" w:color="auto"/>
      </w:divBdr>
    </w:div>
    <w:div w:id="1884321014">
      <w:bodyDiv w:val="1"/>
      <w:marLeft w:val="0"/>
      <w:marRight w:val="0"/>
      <w:marTop w:val="0"/>
      <w:marBottom w:val="0"/>
      <w:divBdr>
        <w:top w:val="none" w:sz="0" w:space="0" w:color="auto"/>
        <w:left w:val="none" w:sz="0" w:space="0" w:color="auto"/>
        <w:bottom w:val="none" w:sz="0" w:space="0" w:color="auto"/>
        <w:right w:val="none" w:sz="0" w:space="0" w:color="auto"/>
      </w:divBdr>
    </w:div>
    <w:div w:id="1901746306">
      <w:bodyDiv w:val="1"/>
      <w:marLeft w:val="0"/>
      <w:marRight w:val="0"/>
      <w:marTop w:val="0"/>
      <w:marBottom w:val="0"/>
      <w:divBdr>
        <w:top w:val="none" w:sz="0" w:space="0" w:color="auto"/>
        <w:left w:val="none" w:sz="0" w:space="0" w:color="auto"/>
        <w:bottom w:val="none" w:sz="0" w:space="0" w:color="auto"/>
        <w:right w:val="none" w:sz="0" w:space="0" w:color="auto"/>
      </w:divBdr>
    </w:div>
    <w:div w:id="1917086014">
      <w:bodyDiv w:val="1"/>
      <w:marLeft w:val="0"/>
      <w:marRight w:val="0"/>
      <w:marTop w:val="0"/>
      <w:marBottom w:val="0"/>
      <w:divBdr>
        <w:top w:val="none" w:sz="0" w:space="0" w:color="auto"/>
        <w:left w:val="none" w:sz="0" w:space="0" w:color="auto"/>
        <w:bottom w:val="none" w:sz="0" w:space="0" w:color="auto"/>
        <w:right w:val="none" w:sz="0" w:space="0" w:color="auto"/>
      </w:divBdr>
    </w:div>
    <w:div w:id="1921939777">
      <w:bodyDiv w:val="1"/>
      <w:marLeft w:val="0"/>
      <w:marRight w:val="0"/>
      <w:marTop w:val="0"/>
      <w:marBottom w:val="0"/>
      <w:divBdr>
        <w:top w:val="none" w:sz="0" w:space="0" w:color="auto"/>
        <w:left w:val="none" w:sz="0" w:space="0" w:color="auto"/>
        <w:bottom w:val="none" w:sz="0" w:space="0" w:color="auto"/>
        <w:right w:val="none" w:sz="0" w:space="0" w:color="auto"/>
      </w:divBdr>
    </w:div>
    <w:div w:id="1934195210">
      <w:bodyDiv w:val="1"/>
      <w:marLeft w:val="0"/>
      <w:marRight w:val="0"/>
      <w:marTop w:val="0"/>
      <w:marBottom w:val="0"/>
      <w:divBdr>
        <w:top w:val="none" w:sz="0" w:space="0" w:color="auto"/>
        <w:left w:val="none" w:sz="0" w:space="0" w:color="auto"/>
        <w:bottom w:val="none" w:sz="0" w:space="0" w:color="auto"/>
        <w:right w:val="none" w:sz="0" w:space="0" w:color="auto"/>
      </w:divBdr>
    </w:div>
    <w:div w:id="1935286545">
      <w:bodyDiv w:val="1"/>
      <w:marLeft w:val="0"/>
      <w:marRight w:val="0"/>
      <w:marTop w:val="0"/>
      <w:marBottom w:val="0"/>
      <w:divBdr>
        <w:top w:val="none" w:sz="0" w:space="0" w:color="auto"/>
        <w:left w:val="none" w:sz="0" w:space="0" w:color="auto"/>
        <w:bottom w:val="none" w:sz="0" w:space="0" w:color="auto"/>
        <w:right w:val="none" w:sz="0" w:space="0" w:color="auto"/>
      </w:divBdr>
    </w:div>
    <w:div w:id="1968269943">
      <w:bodyDiv w:val="1"/>
      <w:marLeft w:val="0"/>
      <w:marRight w:val="0"/>
      <w:marTop w:val="0"/>
      <w:marBottom w:val="0"/>
      <w:divBdr>
        <w:top w:val="none" w:sz="0" w:space="0" w:color="auto"/>
        <w:left w:val="none" w:sz="0" w:space="0" w:color="auto"/>
        <w:bottom w:val="none" w:sz="0" w:space="0" w:color="auto"/>
        <w:right w:val="none" w:sz="0" w:space="0" w:color="auto"/>
      </w:divBdr>
    </w:div>
    <w:div w:id="1973972761">
      <w:bodyDiv w:val="1"/>
      <w:marLeft w:val="0"/>
      <w:marRight w:val="0"/>
      <w:marTop w:val="0"/>
      <w:marBottom w:val="0"/>
      <w:divBdr>
        <w:top w:val="none" w:sz="0" w:space="0" w:color="auto"/>
        <w:left w:val="none" w:sz="0" w:space="0" w:color="auto"/>
        <w:bottom w:val="none" w:sz="0" w:space="0" w:color="auto"/>
        <w:right w:val="none" w:sz="0" w:space="0" w:color="auto"/>
      </w:divBdr>
    </w:div>
    <w:div w:id="1974947154">
      <w:bodyDiv w:val="1"/>
      <w:marLeft w:val="0"/>
      <w:marRight w:val="0"/>
      <w:marTop w:val="0"/>
      <w:marBottom w:val="0"/>
      <w:divBdr>
        <w:top w:val="none" w:sz="0" w:space="0" w:color="auto"/>
        <w:left w:val="none" w:sz="0" w:space="0" w:color="auto"/>
        <w:bottom w:val="none" w:sz="0" w:space="0" w:color="auto"/>
        <w:right w:val="none" w:sz="0" w:space="0" w:color="auto"/>
      </w:divBdr>
    </w:div>
    <w:div w:id="1987007607">
      <w:bodyDiv w:val="1"/>
      <w:marLeft w:val="0"/>
      <w:marRight w:val="0"/>
      <w:marTop w:val="0"/>
      <w:marBottom w:val="0"/>
      <w:divBdr>
        <w:top w:val="none" w:sz="0" w:space="0" w:color="auto"/>
        <w:left w:val="none" w:sz="0" w:space="0" w:color="auto"/>
        <w:bottom w:val="none" w:sz="0" w:space="0" w:color="auto"/>
        <w:right w:val="none" w:sz="0" w:space="0" w:color="auto"/>
      </w:divBdr>
    </w:div>
    <w:div w:id="1999141248">
      <w:bodyDiv w:val="1"/>
      <w:marLeft w:val="0"/>
      <w:marRight w:val="0"/>
      <w:marTop w:val="0"/>
      <w:marBottom w:val="0"/>
      <w:divBdr>
        <w:top w:val="none" w:sz="0" w:space="0" w:color="auto"/>
        <w:left w:val="none" w:sz="0" w:space="0" w:color="auto"/>
        <w:bottom w:val="none" w:sz="0" w:space="0" w:color="auto"/>
        <w:right w:val="none" w:sz="0" w:space="0" w:color="auto"/>
      </w:divBdr>
    </w:div>
    <w:div w:id="2006273967">
      <w:bodyDiv w:val="1"/>
      <w:marLeft w:val="0"/>
      <w:marRight w:val="0"/>
      <w:marTop w:val="0"/>
      <w:marBottom w:val="0"/>
      <w:divBdr>
        <w:top w:val="none" w:sz="0" w:space="0" w:color="auto"/>
        <w:left w:val="none" w:sz="0" w:space="0" w:color="auto"/>
        <w:bottom w:val="none" w:sz="0" w:space="0" w:color="auto"/>
        <w:right w:val="none" w:sz="0" w:space="0" w:color="auto"/>
      </w:divBdr>
    </w:div>
    <w:div w:id="2015179745">
      <w:bodyDiv w:val="1"/>
      <w:marLeft w:val="0"/>
      <w:marRight w:val="0"/>
      <w:marTop w:val="0"/>
      <w:marBottom w:val="0"/>
      <w:divBdr>
        <w:top w:val="none" w:sz="0" w:space="0" w:color="auto"/>
        <w:left w:val="none" w:sz="0" w:space="0" w:color="auto"/>
        <w:bottom w:val="none" w:sz="0" w:space="0" w:color="auto"/>
        <w:right w:val="none" w:sz="0" w:space="0" w:color="auto"/>
      </w:divBdr>
    </w:div>
    <w:div w:id="2022588780">
      <w:bodyDiv w:val="1"/>
      <w:marLeft w:val="0"/>
      <w:marRight w:val="0"/>
      <w:marTop w:val="0"/>
      <w:marBottom w:val="0"/>
      <w:divBdr>
        <w:top w:val="none" w:sz="0" w:space="0" w:color="auto"/>
        <w:left w:val="none" w:sz="0" w:space="0" w:color="auto"/>
        <w:bottom w:val="none" w:sz="0" w:space="0" w:color="auto"/>
        <w:right w:val="none" w:sz="0" w:space="0" w:color="auto"/>
      </w:divBdr>
    </w:div>
    <w:div w:id="2037197383">
      <w:bodyDiv w:val="1"/>
      <w:marLeft w:val="0"/>
      <w:marRight w:val="0"/>
      <w:marTop w:val="0"/>
      <w:marBottom w:val="0"/>
      <w:divBdr>
        <w:top w:val="none" w:sz="0" w:space="0" w:color="auto"/>
        <w:left w:val="none" w:sz="0" w:space="0" w:color="auto"/>
        <w:bottom w:val="none" w:sz="0" w:space="0" w:color="auto"/>
        <w:right w:val="none" w:sz="0" w:space="0" w:color="auto"/>
      </w:divBdr>
    </w:div>
    <w:div w:id="2038777162">
      <w:bodyDiv w:val="1"/>
      <w:marLeft w:val="0"/>
      <w:marRight w:val="0"/>
      <w:marTop w:val="0"/>
      <w:marBottom w:val="0"/>
      <w:divBdr>
        <w:top w:val="none" w:sz="0" w:space="0" w:color="auto"/>
        <w:left w:val="none" w:sz="0" w:space="0" w:color="auto"/>
        <w:bottom w:val="none" w:sz="0" w:space="0" w:color="auto"/>
        <w:right w:val="none" w:sz="0" w:space="0" w:color="auto"/>
      </w:divBdr>
    </w:div>
    <w:div w:id="2040276383">
      <w:bodyDiv w:val="1"/>
      <w:marLeft w:val="0"/>
      <w:marRight w:val="0"/>
      <w:marTop w:val="0"/>
      <w:marBottom w:val="0"/>
      <w:divBdr>
        <w:top w:val="none" w:sz="0" w:space="0" w:color="auto"/>
        <w:left w:val="none" w:sz="0" w:space="0" w:color="auto"/>
        <w:bottom w:val="none" w:sz="0" w:space="0" w:color="auto"/>
        <w:right w:val="none" w:sz="0" w:space="0" w:color="auto"/>
      </w:divBdr>
    </w:div>
    <w:div w:id="2066370658">
      <w:bodyDiv w:val="1"/>
      <w:marLeft w:val="0"/>
      <w:marRight w:val="0"/>
      <w:marTop w:val="0"/>
      <w:marBottom w:val="0"/>
      <w:divBdr>
        <w:top w:val="none" w:sz="0" w:space="0" w:color="auto"/>
        <w:left w:val="none" w:sz="0" w:space="0" w:color="auto"/>
        <w:bottom w:val="none" w:sz="0" w:space="0" w:color="auto"/>
        <w:right w:val="none" w:sz="0" w:space="0" w:color="auto"/>
      </w:divBdr>
    </w:div>
    <w:div w:id="2069955519">
      <w:bodyDiv w:val="1"/>
      <w:marLeft w:val="0"/>
      <w:marRight w:val="0"/>
      <w:marTop w:val="0"/>
      <w:marBottom w:val="0"/>
      <w:divBdr>
        <w:top w:val="none" w:sz="0" w:space="0" w:color="auto"/>
        <w:left w:val="none" w:sz="0" w:space="0" w:color="auto"/>
        <w:bottom w:val="none" w:sz="0" w:space="0" w:color="auto"/>
        <w:right w:val="none" w:sz="0" w:space="0" w:color="auto"/>
      </w:divBdr>
    </w:div>
    <w:div w:id="2071342401">
      <w:bodyDiv w:val="1"/>
      <w:marLeft w:val="0"/>
      <w:marRight w:val="0"/>
      <w:marTop w:val="0"/>
      <w:marBottom w:val="0"/>
      <w:divBdr>
        <w:top w:val="none" w:sz="0" w:space="0" w:color="auto"/>
        <w:left w:val="none" w:sz="0" w:space="0" w:color="auto"/>
        <w:bottom w:val="none" w:sz="0" w:space="0" w:color="auto"/>
        <w:right w:val="none" w:sz="0" w:space="0" w:color="auto"/>
      </w:divBdr>
    </w:div>
    <w:div w:id="2090346732">
      <w:bodyDiv w:val="1"/>
      <w:marLeft w:val="0"/>
      <w:marRight w:val="0"/>
      <w:marTop w:val="0"/>
      <w:marBottom w:val="0"/>
      <w:divBdr>
        <w:top w:val="none" w:sz="0" w:space="0" w:color="auto"/>
        <w:left w:val="none" w:sz="0" w:space="0" w:color="auto"/>
        <w:bottom w:val="none" w:sz="0" w:space="0" w:color="auto"/>
        <w:right w:val="none" w:sz="0" w:space="0" w:color="auto"/>
      </w:divBdr>
    </w:div>
    <w:div w:id="2102942938">
      <w:bodyDiv w:val="1"/>
      <w:marLeft w:val="0"/>
      <w:marRight w:val="0"/>
      <w:marTop w:val="0"/>
      <w:marBottom w:val="0"/>
      <w:divBdr>
        <w:top w:val="none" w:sz="0" w:space="0" w:color="auto"/>
        <w:left w:val="none" w:sz="0" w:space="0" w:color="auto"/>
        <w:bottom w:val="none" w:sz="0" w:space="0" w:color="auto"/>
        <w:right w:val="none" w:sz="0" w:space="0" w:color="auto"/>
      </w:divBdr>
    </w:div>
    <w:div w:id="2118211609">
      <w:bodyDiv w:val="1"/>
      <w:marLeft w:val="0"/>
      <w:marRight w:val="0"/>
      <w:marTop w:val="0"/>
      <w:marBottom w:val="0"/>
      <w:divBdr>
        <w:top w:val="none" w:sz="0" w:space="0" w:color="auto"/>
        <w:left w:val="none" w:sz="0" w:space="0" w:color="auto"/>
        <w:bottom w:val="none" w:sz="0" w:space="0" w:color="auto"/>
        <w:right w:val="none" w:sz="0" w:space="0" w:color="auto"/>
      </w:divBdr>
    </w:div>
    <w:div w:id="2120640637">
      <w:bodyDiv w:val="1"/>
      <w:marLeft w:val="0"/>
      <w:marRight w:val="0"/>
      <w:marTop w:val="0"/>
      <w:marBottom w:val="0"/>
      <w:divBdr>
        <w:top w:val="none" w:sz="0" w:space="0" w:color="auto"/>
        <w:left w:val="none" w:sz="0" w:space="0" w:color="auto"/>
        <w:bottom w:val="none" w:sz="0" w:space="0" w:color="auto"/>
        <w:right w:val="none" w:sz="0" w:space="0" w:color="auto"/>
      </w:divBdr>
    </w:div>
    <w:div w:id="2130010637">
      <w:bodyDiv w:val="1"/>
      <w:marLeft w:val="0"/>
      <w:marRight w:val="0"/>
      <w:marTop w:val="0"/>
      <w:marBottom w:val="0"/>
      <w:divBdr>
        <w:top w:val="none" w:sz="0" w:space="0" w:color="auto"/>
        <w:left w:val="none" w:sz="0" w:space="0" w:color="auto"/>
        <w:bottom w:val="none" w:sz="0" w:space="0" w:color="auto"/>
        <w:right w:val="none" w:sz="0" w:space="0" w:color="auto"/>
      </w:divBdr>
    </w:div>
    <w:div w:id="2144959165">
      <w:bodyDiv w:val="1"/>
      <w:marLeft w:val="0"/>
      <w:marRight w:val="0"/>
      <w:marTop w:val="0"/>
      <w:marBottom w:val="0"/>
      <w:divBdr>
        <w:top w:val="none" w:sz="0" w:space="0" w:color="auto"/>
        <w:left w:val="none" w:sz="0" w:space="0" w:color="auto"/>
        <w:bottom w:val="none" w:sz="0" w:space="0" w:color="auto"/>
        <w:right w:val="none" w:sz="0" w:space="0" w:color="auto"/>
      </w:divBdr>
    </w:div>
    <w:div w:id="2145537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2F9D44-F010-49F0-80FA-724376B9A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6094</TotalTime>
  <Pages>37</Pages>
  <Words>25437</Words>
  <Characters>144995</Characters>
  <Application>Microsoft Office Word</Application>
  <DocSecurity>0</DocSecurity>
  <Lines>1208</Lines>
  <Paragraphs>340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polzovatel</dc:creator>
  <cp:keywords/>
  <dc:description/>
  <cp:lastModifiedBy>polzovatel55</cp:lastModifiedBy>
  <cp:revision>404</cp:revision>
  <cp:lastPrinted>2021-10-06T08:05:00Z</cp:lastPrinted>
  <dcterms:created xsi:type="dcterms:W3CDTF">2014-03-26T07:08:00Z</dcterms:created>
  <dcterms:modified xsi:type="dcterms:W3CDTF">2021-12-30T07:10:00Z</dcterms:modified>
</cp:coreProperties>
</file>