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926" w:rsidRPr="005A0926" w:rsidRDefault="005A0926" w:rsidP="005A0926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A0926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5A0926" w:rsidRPr="005A0926" w:rsidRDefault="005A0926" w:rsidP="005A0926">
      <w:pPr>
        <w:shd w:val="clear" w:color="auto" w:fill="FFFFFF"/>
        <w:spacing w:after="0" w:line="319" w:lineRule="exact"/>
        <w:ind w:right="-1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</w:rPr>
      </w:pPr>
      <w:r w:rsidRPr="005A0926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</w:rPr>
        <w:t>Иркутская  область</w:t>
      </w:r>
    </w:p>
    <w:p w:rsidR="005A0926" w:rsidRPr="005A0926" w:rsidRDefault="005A0926" w:rsidP="005A0926">
      <w:pPr>
        <w:shd w:val="clear" w:color="auto" w:fill="FFFFFF"/>
        <w:spacing w:after="0" w:line="319" w:lineRule="exact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A0926"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</w:rPr>
        <w:t>Усольское районное муниципальное образование</w:t>
      </w:r>
    </w:p>
    <w:p w:rsidR="005A0926" w:rsidRPr="005A0926" w:rsidRDefault="005A0926" w:rsidP="005A0926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A0926"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</w:rPr>
        <w:t>АДМИНИСТРАЦИЯ</w:t>
      </w:r>
    </w:p>
    <w:p w:rsidR="005A0926" w:rsidRPr="005A0926" w:rsidRDefault="005A0926" w:rsidP="005A0926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A0926">
        <w:rPr>
          <w:rFonts w:ascii="Times New Roman" w:eastAsia="Times New Roman" w:hAnsi="Times New Roman" w:cs="Times New Roman"/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5A0926" w:rsidRPr="005A0926" w:rsidRDefault="005A0926" w:rsidP="005A0926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</w:rPr>
      </w:pPr>
      <w:r w:rsidRPr="005A0926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5A0926" w:rsidRPr="005A0926" w:rsidRDefault="005A0926" w:rsidP="005A0926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A0926" w:rsidRPr="005A0926" w:rsidRDefault="005A0926" w:rsidP="005A0926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A0926"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</w:rPr>
        <w:t>ПОСТАНОВЛЕНИЕ</w:t>
      </w:r>
    </w:p>
    <w:p w:rsidR="007451DA" w:rsidRPr="007231DE" w:rsidRDefault="007451DA" w:rsidP="007451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231DE">
        <w:rPr>
          <w:rFonts w:ascii="Times New Roman" w:hAnsi="Times New Roman" w:cs="Times New Roman"/>
          <w:spacing w:val="-19"/>
          <w:sz w:val="28"/>
          <w:szCs w:val="28"/>
        </w:rPr>
        <w:t>От</w:t>
      </w:r>
      <w:r w:rsidR="00B02DA2">
        <w:rPr>
          <w:rFonts w:ascii="Times New Roman" w:hAnsi="Times New Roman" w:cs="Times New Roman"/>
          <w:spacing w:val="-19"/>
          <w:sz w:val="28"/>
          <w:szCs w:val="28"/>
        </w:rPr>
        <w:t xml:space="preserve"> 10.11.</w:t>
      </w:r>
      <w:r>
        <w:rPr>
          <w:rFonts w:ascii="Times New Roman" w:hAnsi="Times New Roman" w:cs="Times New Roman"/>
          <w:spacing w:val="-19"/>
          <w:sz w:val="28"/>
          <w:szCs w:val="28"/>
        </w:rPr>
        <w:t>20</w:t>
      </w:r>
      <w:r w:rsidR="00E54F26">
        <w:rPr>
          <w:rFonts w:ascii="Times New Roman" w:hAnsi="Times New Roman" w:cs="Times New Roman"/>
          <w:spacing w:val="-19"/>
          <w:sz w:val="28"/>
          <w:szCs w:val="28"/>
        </w:rPr>
        <w:t>20</w:t>
      </w:r>
      <w:r w:rsidRPr="007231DE">
        <w:rPr>
          <w:rFonts w:ascii="Times New Roman" w:hAnsi="Times New Roman" w:cs="Times New Roman"/>
          <w:spacing w:val="-19"/>
          <w:sz w:val="28"/>
          <w:szCs w:val="28"/>
        </w:rPr>
        <w:t xml:space="preserve">г.                                                          </w:t>
      </w:r>
      <w:r w:rsidR="005A0926">
        <w:rPr>
          <w:rFonts w:ascii="Times New Roman" w:hAnsi="Times New Roman" w:cs="Times New Roman"/>
          <w:spacing w:val="-19"/>
          <w:sz w:val="28"/>
          <w:szCs w:val="28"/>
        </w:rPr>
        <w:t xml:space="preserve">              </w:t>
      </w:r>
      <w:r w:rsidRPr="007231DE">
        <w:rPr>
          <w:rFonts w:ascii="Times New Roman" w:hAnsi="Times New Roman" w:cs="Times New Roman"/>
          <w:spacing w:val="-19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pacing w:val="-19"/>
          <w:sz w:val="28"/>
          <w:szCs w:val="28"/>
        </w:rPr>
        <w:t xml:space="preserve">                      </w:t>
      </w:r>
      <w:r w:rsidRPr="007231DE">
        <w:rPr>
          <w:rFonts w:ascii="Times New Roman" w:hAnsi="Times New Roman" w:cs="Times New Roman"/>
          <w:spacing w:val="-19"/>
          <w:sz w:val="28"/>
          <w:szCs w:val="28"/>
        </w:rPr>
        <w:t xml:space="preserve">                       </w:t>
      </w:r>
      <w:r w:rsidRPr="007231DE">
        <w:rPr>
          <w:rFonts w:ascii="Times New Roman" w:hAnsi="Times New Roman" w:cs="Times New Roman"/>
          <w:sz w:val="28"/>
          <w:szCs w:val="28"/>
        </w:rPr>
        <w:t xml:space="preserve">№ </w:t>
      </w:r>
      <w:r w:rsidR="00B02DA2">
        <w:rPr>
          <w:rFonts w:ascii="Times New Roman" w:hAnsi="Times New Roman" w:cs="Times New Roman"/>
          <w:sz w:val="28"/>
          <w:szCs w:val="28"/>
        </w:rPr>
        <w:t>141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51DA" w:rsidRPr="007231DE" w:rsidRDefault="007451DA" w:rsidP="007451DA">
      <w:pPr>
        <w:jc w:val="center"/>
        <w:rPr>
          <w:rFonts w:ascii="Times New Roman" w:hAnsi="Times New Roman" w:cs="Times New Roman"/>
          <w:spacing w:val="-10"/>
          <w:sz w:val="28"/>
          <w:szCs w:val="28"/>
        </w:rPr>
      </w:pPr>
      <w:r w:rsidRPr="007231DE">
        <w:rPr>
          <w:rFonts w:ascii="Times New Roman" w:hAnsi="Times New Roman" w:cs="Times New Roman"/>
          <w:spacing w:val="-10"/>
          <w:sz w:val="28"/>
          <w:szCs w:val="28"/>
        </w:rPr>
        <w:t>п. Новомальтинск</w:t>
      </w:r>
    </w:p>
    <w:p w:rsidR="007451DA" w:rsidRPr="00CE5936" w:rsidRDefault="007451DA" w:rsidP="00745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sz w:val="28"/>
          <w:szCs w:val="28"/>
        </w:rPr>
        <w:t>Об</w:t>
      </w:r>
      <w:r w:rsidRPr="00CE5936">
        <w:rPr>
          <w:rFonts w:ascii="Times New Roman" w:hAnsi="Times New Roman" w:cs="Times New Roman"/>
          <w:b/>
          <w:sz w:val="28"/>
          <w:szCs w:val="28"/>
        </w:rPr>
        <w:t xml:space="preserve"> о</w:t>
      </w:r>
      <w:r w:rsidRPr="00CE5936">
        <w:rPr>
          <w:rFonts w:ascii="Times New Roman" w:eastAsia="Times New Roman" w:hAnsi="Times New Roman" w:cs="Times New Roman"/>
          <w:b/>
          <w:sz w:val="28"/>
          <w:szCs w:val="28"/>
        </w:rPr>
        <w:t>сновных направлени</w:t>
      </w:r>
      <w:r w:rsidRPr="00CE5936">
        <w:rPr>
          <w:rFonts w:ascii="Times New Roman" w:hAnsi="Times New Roman" w:cs="Times New Roman"/>
          <w:b/>
          <w:sz w:val="28"/>
          <w:szCs w:val="28"/>
        </w:rPr>
        <w:t xml:space="preserve">ях </w:t>
      </w:r>
      <w:r w:rsidRPr="00CE5936">
        <w:rPr>
          <w:rFonts w:ascii="Times New Roman" w:eastAsia="Times New Roman" w:hAnsi="Times New Roman" w:cs="Times New Roman"/>
          <w:b/>
          <w:sz w:val="28"/>
          <w:szCs w:val="28"/>
        </w:rPr>
        <w:t>бюджетной и налоговой политики сельского поселения Новомальтинского муниципального образования на 202</w:t>
      </w:r>
      <w:r w:rsidR="00E54F26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Pr="00CE5936">
        <w:rPr>
          <w:rFonts w:ascii="Times New Roman" w:eastAsia="Times New Roman" w:hAnsi="Times New Roman" w:cs="Times New Roman"/>
          <w:b/>
          <w:sz w:val="28"/>
          <w:szCs w:val="28"/>
        </w:rPr>
        <w:t>год и на плановый период 202</w:t>
      </w:r>
      <w:r w:rsidR="00E54F26">
        <w:rPr>
          <w:rFonts w:ascii="Times New Roman" w:eastAsia="Times New Roman" w:hAnsi="Times New Roman" w:cs="Times New Roman"/>
          <w:b/>
          <w:sz w:val="28"/>
          <w:szCs w:val="28"/>
        </w:rPr>
        <w:t>2 и 2023</w:t>
      </w:r>
      <w:r w:rsidRPr="00CE5936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годов</w:t>
      </w:r>
    </w:p>
    <w:p w:rsidR="007451DA" w:rsidRPr="00CE5936" w:rsidRDefault="007451DA" w:rsidP="00745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451DA" w:rsidRPr="00CE5936" w:rsidRDefault="007451DA" w:rsidP="003C2D6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E5936">
        <w:rPr>
          <w:rFonts w:ascii="Times New Roman" w:eastAsia="Times New Roman" w:hAnsi="Times New Roman" w:cs="Times New Roman"/>
          <w:sz w:val="28"/>
          <w:szCs w:val="28"/>
        </w:rPr>
        <w:t>В целях разработки проекта бюджета сельского поселения Новомальтинского муниципального образования  на 202</w:t>
      </w:r>
      <w:r w:rsidR="00E54F26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E5936">
        <w:rPr>
          <w:rFonts w:ascii="Times New Roman" w:eastAsia="Times New Roman" w:hAnsi="Times New Roman" w:cs="Times New Roman"/>
          <w:sz w:val="28"/>
          <w:szCs w:val="28"/>
        </w:rPr>
        <w:t xml:space="preserve"> год и на плановый </w:t>
      </w:r>
      <w:r w:rsidRPr="008876A9">
        <w:rPr>
          <w:rFonts w:ascii="Times New Roman" w:eastAsia="Times New Roman" w:hAnsi="Times New Roman" w:cs="Times New Roman"/>
          <w:sz w:val="28"/>
          <w:szCs w:val="28"/>
        </w:rPr>
        <w:t>период 202</w:t>
      </w:r>
      <w:r w:rsidR="00E54F26" w:rsidRPr="008876A9">
        <w:rPr>
          <w:rFonts w:ascii="Times New Roman" w:eastAsia="Times New Roman" w:hAnsi="Times New Roman" w:cs="Times New Roman"/>
          <w:sz w:val="28"/>
          <w:szCs w:val="28"/>
        </w:rPr>
        <w:t>2 и 2023</w:t>
      </w:r>
      <w:r w:rsidRPr="008876A9">
        <w:rPr>
          <w:rFonts w:ascii="Times New Roman" w:eastAsia="Times New Roman" w:hAnsi="Times New Roman" w:cs="Times New Roman"/>
          <w:sz w:val="28"/>
          <w:szCs w:val="28"/>
        </w:rPr>
        <w:t xml:space="preserve"> годов, в соответствии </w:t>
      </w:r>
      <w:r w:rsidRPr="008876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требованиями пункта 2 статьи 172 Бюджетного кодекса Российской Федерации и </w:t>
      </w:r>
      <w:r w:rsidRPr="008876A9">
        <w:rPr>
          <w:rFonts w:ascii="Times New Roman" w:hAnsi="Times New Roman" w:cs="Times New Roman"/>
          <w:sz w:val="28"/>
          <w:szCs w:val="28"/>
        </w:rPr>
        <w:t>соответствии с положением</w:t>
      </w:r>
      <w:r w:rsidRPr="00E54F26">
        <w:rPr>
          <w:rFonts w:ascii="Times New Roman" w:hAnsi="Times New Roman" w:cs="Times New Roman"/>
          <w:sz w:val="28"/>
          <w:szCs w:val="28"/>
        </w:rPr>
        <w:t xml:space="preserve"> от </w:t>
      </w:r>
      <w:r w:rsidR="00E54F26" w:rsidRPr="00E54F26">
        <w:rPr>
          <w:rFonts w:ascii="Times New Roman" w:hAnsi="Times New Roman" w:cs="Times New Roman"/>
          <w:sz w:val="28"/>
          <w:szCs w:val="28"/>
        </w:rPr>
        <w:t>27.02.</w:t>
      </w:r>
      <w:r w:rsidRPr="00E54F26">
        <w:rPr>
          <w:rFonts w:ascii="Times New Roman" w:hAnsi="Times New Roman" w:cs="Times New Roman"/>
          <w:sz w:val="28"/>
          <w:szCs w:val="28"/>
        </w:rPr>
        <w:t>20</w:t>
      </w:r>
      <w:r w:rsidR="00E54F26" w:rsidRPr="00E54F26">
        <w:rPr>
          <w:rFonts w:ascii="Times New Roman" w:hAnsi="Times New Roman" w:cs="Times New Roman"/>
          <w:sz w:val="28"/>
          <w:szCs w:val="28"/>
        </w:rPr>
        <w:t xml:space="preserve">20 </w:t>
      </w:r>
      <w:r w:rsidRPr="00E54F26">
        <w:rPr>
          <w:rFonts w:ascii="Times New Roman" w:hAnsi="Times New Roman" w:cs="Times New Roman"/>
          <w:sz w:val="28"/>
          <w:szCs w:val="28"/>
        </w:rPr>
        <w:t xml:space="preserve">года № </w:t>
      </w:r>
      <w:r w:rsidR="00E54F26" w:rsidRPr="00E54F26">
        <w:rPr>
          <w:rFonts w:ascii="Times New Roman" w:hAnsi="Times New Roman" w:cs="Times New Roman"/>
          <w:sz w:val="28"/>
          <w:szCs w:val="28"/>
        </w:rPr>
        <w:t>97</w:t>
      </w:r>
      <w:r w:rsidRPr="00E54F26">
        <w:rPr>
          <w:rFonts w:ascii="Times New Roman" w:hAnsi="Times New Roman" w:cs="Times New Roman"/>
          <w:sz w:val="28"/>
          <w:szCs w:val="28"/>
        </w:rPr>
        <w:t xml:space="preserve"> «О бюджетном процессе в сельском поселении Новомальтинского муниципального образования»,</w:t>
      </w:r>
      <w:r w:rsidRPr="00CE5936">
        <w:rPr>
          <w:rFonts w:ascii="Times New Roman" w:hAnsi="Times New Roman" w:cs="Times New Roman"/>
          <w:sz w:val="28"/>
          <w:szCs w:val="28"/>
        </w:rPr>
        <w:t xml:space="preserve"> руководствуясь </w:t>
      </w:r>
      <w:proofErr w:type="spellStart"/>
      <w:r w:rsidRPr="00CE5936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Pr="00CE5936">
        <w:rPr>
          <w:rFonts w:ascii="Times New Roman" w:hAnsi="Times New Roman" w:cs="Times New Roman"/>
          <w:sz w:val="28"/>
          <w:szCs w:val="28"/>
        </w:rPr>
        <w:t>. 46,62,63 Устава Новомальтинского муниципального образования, администрация сельского</w:t>
      </w:r>
      <w:proofErr w:type="gramEnd"/>
      <w:r w:rsidRPr="00CE5936">
        <w:rPr>
          <w:rFonts w:ascii="Times New Roman" w:hAnsi="Times New Roman" w:cs="Times New Roman"/>
          <w:sz w:val="28"/>
          <w:szCs w:val="28"/>
        </w:rPr>
        <w:t xml:space="preserve"> поселения Новомальтинского муниципального образования</w:t>
      </w:r>
    </w:p>
    <w:p w:rsidR="007451DA" w:rsidRPr="00CE5936" w:rsidRDefault="007451DA" w:rsidP="003C2D6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5936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451DA" w:rsidRPr="00CE5936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Pr="00CE5936">
        <w:rPr>
          <w:rFonts w:ascii="Times New Roman" w:eastAsia="Times New Roman" w:hAnsi="Times New Roman" w:cs="Times New Roman"/>
          <w:sz w:val="28"/>
          <w:szCs w:val="28"/>
        </w:rPr>
        <w:t>Утвердить:</w:t>
      </w:r>
    </w:p>
    <w:p w:rsidR="007451DA" w:rsidRPr="00CE5936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sz w:val="28"/>
          <w:szCs w:val="28"/>
        </w:rPr>
        <w:t>- Основные направления бюджетной политики сельского поселения Новомальтинского муниципального образования на 202</w:t>
      </w:r>
      <w:r w:rsidR="00E54F26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E5936">
        <w:rPr>
          <w:rFonts w:ascii="Times New Roman" w:eastAsia="Times New Roman" w:hAnsi="Times New Roman" w:cs="Times New Roman"/>
          <w:sz w:val="28"/>
          <w:szCs w:val="28"/>
        </w:rPr>
        <w:t xml:space="preserve"> год и на плановый период 202</w:t>
      </w:r>
      <w:r w:rsidR="00E54F26">
        <w:rPr>
          <w:rFonts w:ascii="Times New Roman" w:eastAsia="Times New Roman" w:hAnsi="Times New Roman" w:cs="Times New Roman"/>
          <w:sz w:val="28"/>
          <w:szCs w:val="28"/>
        </w:rPr>
        <w:t>2 и 2023</w:t>
      </w:r>
      <w:r w:rsidRPr="00CE5936">
        <w:rPr>
          <w:rFonts w:ascii="Times New Roman" w:eastAsia="Times New Roman" w:hAnsi="Times New Roman" w:cs="Times New Roman"/>
          <w:sz w:val="28"/>
          <w:szCs w:val="28"/>
        </w:rPr>
        <w:t xml:space="preserve"> годов (Приложение №1).</w:t>
      </w:r>
    </w:p>
    <w:p w:rsidR="007451DA" w:rsidRPr="00CE5936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sz w:val="28"/>
          <w:szCs w:val="28"/>
        </w:rPr>
        <w:t>- Основные направления налоговой политики сельского поселения Новомальтинского муниципального образования на 202</w:t>
      </w:r>
      <w:r w:rsidR="00E54F26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E5936">
        <w:rPr>
          <w:rFonts w:ascii="Times New Roman" w:eastAsia="Times New Roman" w:hAnsi="Times New Roman" w:cs="Times New Roman"/>
          <w:sz w:val="28"/>
          <w:szCs w:val="28"/>
        </w:rPr>
        <w:t xml:space="preserve"> год и на плановый период 202</w:t>
      </w:r>
      <w:r w:rsidR="00E54F26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E5936">
        <w:rPr>
          <w:rFonts w:ascii="Times New Roman" w:eastAsia="Times New Roman" w:hAnsi="Times New Roman" w:cs="Times New Roman"/>
          <w:sz w:val="28"/>
          <w:szCs w:val="28"/>
        </w:rPr>
        <w:t xml:space="preserve"> и 202</w:t>
      </w:r>
      <w:r w:rsidR="00E54F26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E5936">
        <w:rPr>
          <w:rFonts w:ascii="Times New Roman" w:eastAsia="Times New Roman" w:hAnsi="Times New Roman" w:cs="Times New Roman"/>
          <w:sz w:val="28"/>
          <w:szCs w:val="28"/>
        </w:rPr>
        <w:t xml:space="preserve"> годов (Приложение №2).</w:t>
      </w:r>
    </w:p>
    <w:p w:rsidR="007451DA" w:rsidRPr="00CE5936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CE5936">
        <w:rPr>
          <w:rFonts w:ascii="Times New Roman" w:hAnsi="Times New Roman" w:cs="Times New Roman"/>
          <w:sz w:val="28"/>
          <w:szCs w:val="28"/>
        </w:rPr>
        <w:t>Администрации сельского поселения Новомальтинского муниципального образования при разработке проекта бюджета сельского поселения на 202</w:t>
      </w:r>
      <w:r w:rsidR="00E54F26">
        <w:rPr>
          <w:rFonts w:ascii="Times New Roman" w:hAnsi="Times New Roman" w:cs="Times New Roman"/>
          <w:sz w:val="28"/>
          <w:szCs w:val="28"/>
        </w:rPr>
        <w:t>1</w:t>
      </w:r>
      <w:r w:rsidRPr="00CE5936">
        <w:rPr>
          <w:rFonts w:ascii="Times New Roman" w:hAnsi="Times New Roman" w:cs="Times New Roman"/>
          <w:sz w:val="28"/>
          <w:szCs w:val="28"/>
        </w:rPr>
        <w:t xml:space="preserve"> год</w:t>
      </w:r>
      <w:r w:rsidRPr="00CE5936">
        <w:rPr>
          <w:rFonts w:ascii="Times New Roman" w:eastAsia="Times New Roman" w:hAnsi="Times New Roman" w:cs="Times New Roman"/>
          <w:sz w:val="28"/>
          <w:szCs w:val="28"/>
        </w:rPr>
        <w:t xml:space="preserve"> и на плановый период 202</w:t>
      </w:r>
      <w:r w:rsidR="00E54F26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E5936">
        <w:rPr>
          <w:rFonts w:ascii="Times New Roman" w:eastAsia="Times New Roman" w:hAnsi="Times New Roman" w:cs="Times New Roman"/>
          <w:sz w:val="28"/>
          <w:szCs w:val="28"/>
        </w:rPr>
        <w:t xml:space="preserve"> и 202</w:t>
      </w:r>
      <w:r w:rsidR="00E54F26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E5936">
        <w:rPr>
          <w:rFonts w:ascii="Times New Roman" w:eastAsia="Times New Roman" w:hAnsi="Times New Roman" w:cs="Times New Roman"/>
          <w:sz w:val="28"/>
          <w:szCs w:val="28"/>
        </w:rPr>
        <w:t xml:space="preserve"> годов</w:t>
      </w:r>
      <w:r w:rsidRPr="00CE5936">
        <w:rPr>
          <w:rFonts w:ascii="Times New Roman" w:hAnsi="Times New Roman" w:cs="Times New Roman"/>
          <w:sz w:val="28"/>
          <w:szCs w:val="28"/>
        </w:rPr>
        <w:t xml:space="preserve"> обеспечить соблюдение Основных направлений бюджетной и налоговой политики сельского поселения Новомальтинского муниципального образования на 202</w:t>
      </w:r>
      <w:r w:rsidR="00E54F26">
        <w:rPr>
          <w:rFonts w:ascii="Times New Roman" w:hAnsi="Times New Roman" w:cs="Times New Roman"/>
          <w:sz w:val="28"/>
          <w:szCs w:val="28"/>
        </w:rPr>
        <w:t>1</w:t>
      </w:r>
      <w:r w:rsidRPr="00CE5936">
        <w:rPr>
          <w:rFonts w:ascii="Times New Roman" w:hAnsi="Times New Roman" w:cs="Times New Roman"/>
          <w:sz w:val="28"/>
          <w:szCs w:val="28"/>
        </w:rPr>
        <w:t xml:space="preserve"> год</w:t>
      </w:r>
      <w:r w:rsidRPr="00CE5936">
        <w:rPr>
          <w:rFonts w:ascii="Times New Roman" w:eastAsia="Times New Roman" w:hAnsi="Times New Roman" w:cs="Times New Roman"/>
          <w:sz w:val="28"/>
          <w:szCs w:val="28"/>
        </w:rPr>
        <w:t xml:space="preserve"> и на плановый период 202</w:t>
      </w:r>
      <w:r w:rsidR="00E54F26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E5936">
        <w:rPr>
          <w:rFonts w:ascii="Times New Roman" w:eastAsia="Times New Roman" w:hAnsi="Times New Roman" w:cs="Times New Roman"/>
          <w:sz w:val="28"/>
          <w:szCs w:val="28"/>
        </w:rPr>
        <w:t xml:space="preserve"> и 202</w:t>
      </w:r>
      <w:r w:rsidR="00E54F26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E5936">
        <w:rPr>
          <w:rFonts w:ascii="Times New Roman" w:eastAsia="Times New Roman" w:hAnsi="Times New Roman" w:cs="Times New Roman"/>
          <w:sz w:val="28"/>
          <w:szCs w:val="28"/>
        </w:rPr>
        <w:t>годов.</w:t>
      </w:r>
    </w:p>
    <w:p w:rsidR="007451DA" w:rsidRPr="00CE5936" w:rsidRDefault="007451DA" w:rsidP="003C2D63">
      <w:pPr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CE5936">
        <w:rPr>
          <w:rFonts w:ascii="Times New Roman" w:hAnsi="Times New Roman" w:cs="Times New Roman"/>
          <w:bCs/>
          <w:color w:val="000000"/>
          <w:sz w:val="28"/>
          <w:szCs w:val="28"/>
        </w:rPr>
        <w:t>Опубликовать настоящее постановление в газете «Новости Новомальтинского муниципального образования», и разместить в информационно-телекоммуникационной сети «Интернет» на официальном сайте администрации сельского поселения Новомальтинского муниципального образования -novomaltinsk.ru</w:t>
      </w:r>
    </w:p>
    <w:p w:rsidR="007451DA" w:rsidRPr="00CE5936" w:rsidRDefault="007451DA" w:rsidP="003C2D63">
      <w:pPr>
        <w:suppressAutoHyphens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CE5936">
        <w:rPr>
          <w:rFonts w:ascii="Times New Roman" w:hAnsi="Times New Roman" w:cs="Times New Roman"/>
          <w:sz w:val="28"/>
          <w:szCs w:val="28"/>
          <w:lang w:eastAsia="ar-SA"/>
        </w:rPr>
        <w:lastRenderedPageBreak/>
        <w:t>4.Настоящее постановление вступает в силу после его официального опубликования.</w:t>
      </w:r>
    </w:p>
    <w:p w:rsidR="007451DA" w:rsidRPr="00CE5936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451DA" w:rsidRPr="00CE5936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451DA" w:rsidRPr="00CE5936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451DA" w:rsidRPr="00CE5936" w:rsidRDefault="007451DA" w:rsidP="003C2D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451DA" w:rsidRPr="00CE5936" w:rsidRDefault="007451DA" w:rsidP="003C2D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sz w:val="28"/>
          <w:szCs w:val="28"/>
        </w:rPr>
        <w:t>Глава сельского поселения</w:t>
      </w:r>
    </w:p>
    <w:p w:rsidR="007451DA" w:rsidRPr="00CE5936" w:rsidRDefault="007451DA" w:rsidP="003C2D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sz w:val="28"/>
          <w:szCs w:val="28"/>
        </w:rPr>
        <w:t>Новомальтинского</w:t>
      </w:r>
    </w:p>
    <w:p w:rsidR="007451DA" w:rsidRPr="00CE5936" w:rsidRDefault="007451DA" w:rsidP="003C2D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                                                       </w:t>
      </w:r>
      <w:proofErr w:type="spellStart"/>
      <w:r w:rsidRPr="00CE5936">
        <w:rPr>
          <w:rFonts w:ascii="Times New Roman" w:eastAsia="Times New Roman" w:hAnsi="Times New Roman" w:cs="Times New Roman"/>
          <w:sz w:val="28"/>
          <w:szCs w:val="28"/>
        </w:rPr>
        <w:t>О.О.Попов</w:t>
      </w:r>
      <w:proofErr w:type="spellEnd"/>
    </w:p>
    <w:p w:rsidR="007451DA" w:rsidRPr="00CE5936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451DA" w:rsidRPr="00CE5936" w:rsidRDefault="007451DA" w:rsidP="003C2D63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3C2D63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3C2D63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3C2D63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3C2D63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3C2D63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3C2D63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 1</w:t>
      </w: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остановлению</w:t>
      </w: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главы администрации</w:t>
      </w:r>
    </w:p>
    <w:p w:rsidR="007451DA" w:rsidRPr="00CE5936" w:rsidRDefault="007451DA" w:rsidP="007451D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="003C2D63"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>10.11.2020</w:t>
      </w:r>
      <w:r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г. № </w:t>
      </w:r>
      <w:r w:rsidR="003C2D63"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>141</w:t>
      </w:r>
    </w:p>
    <w:p w:rsidR="007451DA" w:rsidRPr="00CE5936" w:rsidRDefault="007451DA" w:rsidP="007451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ОСНОВНЫЕ НАПРАВЛЕНИЯ</w:t>
      </w:r>
    </w:p>
    <w:p w:rsidR="007451DA" w:rsidRPr="00CE5936" w:rsidRDefault="007451DA" w:rsidP="00745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бюджетной политики сельского поселения</w:t>
      </w:r>
    </w:p>
    <w:p w:rsidR="007451DA" w:rsidRPr="00CE5936" w:rsidRDefault="007451DA" w:rsidP="00745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Новомальтинского муниципального образования</w:t>
      </w:r>
    </w:p>
    <w:p w:rsidR="007451DA" w:rsidRPr="00CE5936" w:rsidRDefault="007451DA" w:rsidP="00745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20</w:t>
      </w:r>
      <w:r w:rsidR="00670DB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21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 и на плановый период 202</w:t>
      </w:r>
      <w:r w:rsidR="00670DB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 202</w:t>
      </w:r>
      <w:r w:rsidR="00670DB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годов</w:t>
      </w:r>
    </w:p>
    <w:p w:rsidR="007451DA" w:rsidRPr="00CE5936" w:rsidRDefault="007451DA" w:rsidP="007451D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 Общие положения</w:t>
      </w:r>
    </w:p>
    <w:p w:rsidR="007451DA" w:rsidRPr="003C2D63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Основные направления бюджетной и налоговой политики сельского поселения Новомальтинского муниципального образования на 20</w:t>
      </w:r>
      <w:r w:rsidR="00670DB3"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>21</w:t>
      </w:r>
      <w:r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и на плановый период 202</w:t>
      </w:r>
      <w:r w:rsidR="00670DB3"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202</w:t>
      </w:r>
      <w:r w:rsidR="00670DB3"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годов подготовлены в соответствии с требованиями Бюджетного кодекса Российской Федерации </w:t>
      </w:r>
      <w:r w:rsidRPr="003C2D63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3C2D63">
        <w:rPr>
          <w:rFonts w:ascii="Times New Roman" w:hAnsi="Times New Roman" w:cs="Times New Roman"/>
          <w:sz w:val="28"/>
          <w:szCs w:val="28"/>
        </w:rPr>
        <w:t xml:space="preserve">положением от </w:t>
      </w:r>
      <w:r w:rsidR="00670DB3" w:rsidRPr="003C2D63">
        <w:rPr>
          <w:rFonts w:ascii="Times New Roman" w:hAnsi="Times New Roman" w:cs="Times New Roman"/>
          <w:sz w:val="28"/>
          <w:szCs w:val="28"/>
        </w:rPr>
        <w:t xml:space="preserve">27.02.2020 </w:t>
      </w:r>
      <w:r w:rsidRPr="003C2D63">
        <w:rPr>
          <w:rFonts w:ascii="Times New Roman" w:hAnsi="Times New Roman" w:cs="Times New Roman"/>
          <w:sz w:val="28"/>
          <w:szCs w:val="28"/>
        </w:rPr>
        <w:t xml:space="preserve">года № </w:t>
      </w:r>
      <w:r w:rsidR="00670DB3" w:rsidRPr="003C2D63">
        <w:rPr>
          <w:rFonts w:ascii="Times New Roman" w:hAnsi="Times New Roman" w:cs="Times New Roman"/>
          <w:sz w:val="28"/>
          <w:szCs w:val="28"/>
        </w:rPr>
        <w:t>97</w:t>
      </w:r>
      <w:r w:rsidRPr="003C2D63">
        <w:rPr>
          <w:rFonts w:ascii="Times New Roman" w:hAnsi="Times New Roman" w:cs="Times New Roman"/>
          <w:sz w:val="28"/>
          <w:szCs w:val="28"/>
        </w:rPr>
        <w:t xml:space="preserve"> «О бюджетном процессе в сельском поселении Новомальтинского муниципального образования»</w:t>
      </w:r>
      <w:r w:rsidRPr="003C2D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>При подготовке учитывались положения следующих документов:</w:t>
      </w:r>
      <w:proofErr w:type="gramEnd"/>
    </w:p>
    <w:p w:rsidR="007451DA" w:rsidRPr="003C2D63" w:rsidRDefault="007451DA" w:rsidP="003C2D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>- Основных направления бюджетной, налоговой политики Российской Федерации на 202</w:t>
      </w:r>
      <w:r w:rsidR="00670DB3" w:rsidRPr="003C2D63">
        <w:rPr>
          <w:rFonts w:ascii="Times New Roman" w:hAnsi="Times New Roman" w:cs="Times New Roman"/>
          <w:sz w:val="28"/>
          <w:szCs w:val="28"/>
        </w:rPr>
        <w:t>1</w:t>
      </w:r>
      <w:r w:rsidRPr="003C2D63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670DB3" w:rsidRPr="003C2D63">
        <w:rPr>
          <w:rFonts w:ascii="Times New Roman" w:hAnsi="Times New Roman" w:cs="Times New Roman"/>
          <w:sz w:val="28"/>
          <w:szCs w:val="28"/>
        </w:rPr>
        <w:t>2</w:t>
      </w:r>
      <w:r w:rsidRPr="003C2D63">
        <w:rPr>
          <w:rFonts w:ascii="Times New Roman" w:hAnsi="Times New Roman" w:cs="Times New Roman"/>
          <w:sz w:val="28"/>
          <w:szCs w:val="28"/>
        </w:rPr>
        <w:t>- 202</w:t>
      </w:r>
      <w:r w:rsidR="00670DB3" w:rsidRPr="003C2D63">
        <w:rPr>
          <w:rFonts w:ascii="Times New Roman" w:hAnsi="Times New Roman" w:cs="Times New Roman"/>
          <w:sz w:val="28"/>
          <w:szCs w:val="28"/>
        </w:rPr>
        <w:t>3</w:t>
      </w:r>
      <w:r w:rsidRPr="003C2D63">
        <w:rPr>
          <w:rFonts w:ascii="Times New Roman" w:hAnsi="Times New Roman" w:cs="Times New Roman"/>
          <w:sz w:val="28"/>
          <w:szCs w:val="28"/>
        </w:rPr>
        <w:t xml:space="preserve"> годов;</w:t>
      </w:r>
    </w:p>
    <w:p w:rsidR="007451DA" w:rsidRPr="003C2D63" w:rsidRDefault="007451DA" w:rsidP="003C2D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>- Основных направлений  бюджетной и налоговой политики Иркутской области на 202</w:t>
      </w:r>
      <w:r w:rsidR="00670DB3" w:rsidRPr="003C2D63">
        <w:rPr>
          <w:rFonts w:ascii="Times New Roman" w:hAnsi="Times New Roman" w:cs="Times New Roman"/>
          <w:sz w:val="28"/>
          <w:szCs w:val="28"/>
        </w:rPr>
        <w:t>1</w:t>
      </w:r>
      <w:r w:rsidRPr="003C2D63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670DB3" w:rsidRPr="003C2D63">
        <w:rPr>
          <w:rFonts w:ascii="Times New Roman" w:hAnsi="Times New Roman" w:cs="Times New Roman"/>
          <w:sz w:val="28"/>
          <w:szCs w:val="28"/>
        </w:rPr>
        <w:t>2</w:t>
      </w:r>
      <w:r w:rsidRPr="003C2D63">
        <w:rPr>
          <w:rFonts w:ascii="Times New Roman" w:hAnsi="Times New Roman" w:cs="Times New Roman"/>
          <w:sz w:val="28"/>
          <w:szCs w:val="28"/>
        </w:rPr>
        <w:t xml:space="preserve"> и 202</w:t>
      </w:r>
      <w:r w:rsidR="00670DB3" w:rsidRPr="003C2D63">
        <w:rPr>
          <w:rFonts w:ascii="Times New Roman" w:hAnsi="Times New Roman" w:cs="Times New Roman"/>
          <w:sz w:val="28"/>
          <w:szCs w:val="28"/>
        </w:rPr>
        <w:t>3</w:t>
      </w:r>
      <w:r w:rsidRPr="003C2D63">
        <w:rPr>
          <w:rFonts w:ascii="Times New Roman" w:hAnsi="Times New Roman" w:cs="Times New Roman"/>
          <w:sz w:val="28"/>
          <w:szCs w:val="28"/>
        </w:rPr>
        <w:t xml:space="preserve"> годов";</w:t>
      </w:r>
    </w:p>
    <w:p w:rsidR="007451DA" w:rsidRPr="003C2D63" w:rsidRDefault="007451DA" w:rsidP="003C2D63">
      <w:pPr>
        <w:spacing w:after="12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Основные направления бюджетной и налоговой политики сельского поселения Новомальтинского муниципального образования на 202</w:t>
      </w:r>
      <w:r w:rsidR="00670DB3"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и на плановый период 202</w:t>
      </w:r>
      <w:r w:rsidR="00670DB3"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>2 и 2023</w:t>
      </w:r>
      <w:r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годов являются базой для формирования бюджета сельского поселения на 2020 год и на плановый период 2021 и 2022годов.</w:t>
      </w:r>
    </w:p>
    <w:p w:rsidR="007451DA" w:rsidRPr="003C2D63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Основные направления бюджетной и налоговой политики сельского поселения Новомальтинского муниципального образования на 2020 год и на плановый период 2021 и 2022 годов определяют стратегию действий Администрации сельского поселения в части доходов, расходов бюджета, межбюджетных отношений и налоговой политики. Основная цель - </w:t>
      </w:r>
      <w:r w:rsidR="002A4AC2" w:rsidRPr="003C2D63">
        <w:rPr>
          <w:rFonts w:ascii="Times New Roman" w:hAnsi="Times New Roman" w:cs="Times New Roman"/>
          <w:sz w:val="28"/>
          <w:szCs w:val="28"/>
        </w:rPr>
        <w:t>повышение доходной части бюджета поселения за счет налоговых поступлений,</w:t>
      </w:r>
      <w:r w:rsidR="002A4AC2"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>эффективное решение текущих задач и задач развития в соответствии с концепцией социально-экономического развития сельского поселения Новомальтинского муниципального образования</w:t>
      </w:r>
      <w:r w:rsidR="002A4AC2"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>в условиях ограниченности бюджетных расходов.</w:t>
      </w:r>
    </w:p>
    <w:p w:rsidR="007451DA" w:rsidRPr="003C2D63" w:rsidRDefault="007451DA" w:rsidP="003C2D63">
      <w:pPr>
        <w:pStyle w:val="a3"/>
        <w:spacing w:after="0"/>
        <w:jc w:val="both"/>
        <w:rPr>
          <w:b/>
          <w:sz w:val="28"/>
          <w:szCs w:val="28"/>
        </w:rPr>
      </w:pPr>
    </w:p>
    <w:p w:rsidR="007451DA" w:rsidRPr="00CE5936" w:rsidRDefault="007451DA" w:rsidP="007451DA">
      <w:pPr>
        <w:pStyle w:val="a3"/>
        <w:spacing w:after="0"/>
        <w:jc w:val="both"/>
        <w:rPr>
          <w:b/>
          <w:sz w:val="28"/>
          <w:szCs w:val="28"/>
        </w:rPr>
      </w:pPr>
      <w:r w:rsidRPr="00CE5936">
        <w:rPr>
          <w:b/>
          <w:sz w:val="28"/>
          <w:szCs w:val="28"/>
        </w:rPr>
        <w:t>2. Основные итоги бюджетной политики 20</w:t>
      </w:r>
      <w:r w:rsidR="002A4AC2">
        <w:rPr>
          <w:b/>
          <w:sz w:val="28"/>
          <w:szCs w:val="28"/>
        </w:rPr>
        <w:t>20</w:t>
      </w:r>
      <w:r w:rsidRPr="00CE5936">
        <w:rPr>
          <w:b/>
          <w:sz w:val="28"/>
          <w:szCs w:val="28"/>
        </w:rPr>
        <w:t xml:space="preserve"> года</w:t>
      </w:r>
    </w:p>
    <w:p w:rsidR="007451DA" w:rsidRPr="00CE5936" w:rsidRDefault="007451DA" w:rsidP="003C2D63">
      <w:pPr>
        <w:pStyle w:val="a3"/>
        <w:spacing w:after="0"/>
        <w:ind w:firstLine="851"/>
        <w:jc w:val="both"/>
        <w:rPr>
          <w:sz w:val="28"/>
          <w:szCs w:val="28"/>
        </w:rPr>
      </w:pPr>
      <w:r w:rsidRPr="00CE5936">
        <w:rPr>
          <w:sz w:val="28"/>
          <w:szCs w:val="28"/>
        </w:rPr>
        <w:t>В основных направлениях бюджетной политики на 20</w:t>
      </w:r>
      <w:r w:rsidR="002A4AC2">
        <w:rPr>
          <w:sz w:val="28"/>
          <w:szCs w:val="28"/>
        </w:rPr>
        <w:t>20</w:t>
      </w:r>
      <w:r w:rsidRPr="00CE5936">
        <w:rPr>
          <w:sz w:val="28"/>
          <w:szCs w:val="28"/>
        </w:rPr>
        <w:t xml:space="preserve"> год были определены стратегические ориентиры – содействие социальному и экономическому развитию сельского поселения Новомальтинского муниципального образования при безусловном учёте критериев эффективности и результативности бюджетных расходов, стимулировании </w:t>
      </w:r>
      <w:r w:rsidRPr="00CE5936">
        <w:rPr>
          <w:sz w:val="28"/>
          <w:szCs w:val="28"/>
        </w:rPr>
        <w:lastRenderedPageBreak/>
        <w:t>развития налогового потенциала. Следование этим ориентирам позволило продвинуться в достижении определённых на среднесрочную перспективу целей бюджетной политики.</w:t>
      </w:r>
    </w:p>
    <w:p w:rsidR="007451DA" w:rsidRPr="00CE5936" w:rsidRDefault="007451DA" w:rsidP="003C2D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5936">
        <w:rPr>
          <w:rFonts w:ascii="Times New Roman" w:hAnsi="Times New Roman" w:cs="Times New Roman"/>
          <w:sz w:val="28"/>
          <w:szCs w:val="28"/>
        </w:rPr>
        <w:t>Бюджет сельского поселения Новомальтинского муниципального образования на 202</w:t>
      </w:r>
      <w:r w:rsidR="008876A9">
        <w:rPr>
          <w:rFonts w:ascii="Times New Roman" w:hAnsi="Times New Roman" w:cs="Times New Roman"/>
          <w:sz w:val="28"/>
          <w:szCs w:val="28"/>
        </w:rPr>
        <w:t>1</w:t>
      </w:r>
      <w:r w:rsidRPr="00CE5936">
        <w:rPr>
          <w:rFonts w:ascii="Times New Roman" w:hAnsi="Times New Roman" w:cs="Times New Roman"/>
          <w:sz w:val="28"/>
          <w:szCs w:val="28"/>
        </w:rPr>
        <w:t xml:space="preserve"> – 202</w:t>
      </w:r>
      <w:r w:rsidR="008876A9">
        <w:rPr>
          <w:rFonts w:ascii="Times New Roman" w:hAnsi="Times New Roman" w:cs="Times New Roman"/>
          <w:sz w:val="28"/>
          <w:szCs w:val="28"/>
        </w:rPr>
        <w:t>3</w:t>
      </w:r>
      <w:r w:rsidRPr="00CE5936">
        <w:rPr>
          <w:rFonts w:ascii="Times New Roman" w:hAnsi="Times New Roman" w:cs="Times New Roman"/>
          <w:sz w:val="28"/>
          <w:szCs w:val="28"/>
        </w:rPr>
        <w:t xml:space="preserve"> годы сформирован на основе требований федерального и регионального бюджетного законодательства. В связи с изменениями, </w:t>
      </w:r>
      <w:r w:rsidR="008876A9" w:rsidRPr="00CE5936">
        <w:rPr>
          <w:rFonts w:ascii="Times New Roman" w:hAnsi="Times New Roman" w:cs="Times New Roman"/>
          <w:sz w:val="28"/>
          <w:szCs w:val="28"/>
        </w:rPr>
        <w:t>внесёнными</w:t>
      </w:r>
      <w:r w:rsidRPr="00CE5936">
        <w:rPr>
          <w:rFonts w:ascii="Times New Roman" w:hAnsi="Times New Roman" w:cs="Times New Roman"/>
          <w:sz w:val="28"/>
          <w:szCs w:val="28"/>
        </w:rPr>
        <w:t xml:space="preserve"> в 2013 году в федеральное законодательство, бюджет сельского поселения Новомальтинского муниципального образования сформирован в рамках муниципальных программ сельского поселения Новомальтинского муниципального образования. </w:t>
      </w:r>
    </w:p>
    <w:p w:rsidR="007451DA" w:rsidRPr="00CE5936" w:rsidRDefault="007451DA" w:rsidP="003C2D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5936">
        <w:rPr>
          <w:rFonts w:ascii="Times New Roman" w:hAnsi="Times New Roman" w:cs="Times New Roman"/>
          <w:sz w:val="28"/>
          <w:szCs w:val="28"/>
        </w:rPr>
        <w:t>В 202</w:t>
      </w:r>
      <w:r w:rsidR="008876A9">
        <w:rPr>
          <w:rFonts w:ascii="Times New Roman" w:hAnsi="Times New Roman" w:cs="Times New Roman"/>
          <w:sz w:val="28"/>
          <w:szCs w:val="28"/>
        </w:rPr>
        <w:t>1</w:t>
      </w:r>
      <w:r w:rsidRPr="00CE5936">
        <w:rPr>
          <w:rFonts w:ascii="Times New Roman" w:hAnsi="Times New Roman" w:cs="Times New Roman"/>
          <w:sz w:val="28"/>
          <w:szCs w:val="28"/>
        </w:rPr>
        <w:t xml:space="preserve"> году </w:t>
      </w:r>
      <w:proofErr w:type="gramStart"/>
      <w:r w:rsidRPr="00CE5936">
        <w:rPr>
          <w:rFonts w:ascii="Times New Roman" w:hAnsi="Times New Roman" w:cs="Times New Roman"/>
          <w:sz w:val="28"/>
          <w:szCs w:val="28"/>
        </w:rPr>
        <w:t>будет</w:t>
      </w:r>
      <w:proofErr w:type="gramEnd"/>
      <w:r w:rsidRPr="00CE5936">
        <w:rPr>
          <w:rFonts w:ascii="Times New Roman" w:hAnsi="Times New Roman" w:cs="Times New Roman"/>
          <w:sz w:val="28"/>
          <w:szCs w:val="28"/>
        </w:rPr>
        <w:t xml:space="preserve"> действуют 6 основных муниципальных программ сельского поселения Новомальтинского муниципального образования.</w:t>
      </w:r>
    </w:p>
    <w:p w:rsidR="007451DA" w:rsidRPr="00CE5936" w:rsidRDefault="007451DA" w:rsidP="003C2D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5936">
        <w:rPr>
          <w:rFonts w:ascii="Times New Roman" w:hAnsi="Times New Roman" w:cs="Times New Roman"/>
          <w:sz w:val="28"/>
          <w:szCs w:val="28"/>
        </w:rPr>
        <w:t>Разработана и использована при планировании бюджета сельского поселения Новомальтинского муниципального образования на 20</w:t>
      </w:r>
      <w:r w:rsidR="008876A9">
        <w:rPr>
          <w:rFonts w:ascii="Times New Roman" w:hAnsi="Times New Roman" w:cs="Times New Roman"/>
          <w:sz w:val="28"/>
          <w:szCs w:val="28"/>
        </w:rPr>
        <w:t>20</w:t>
      </w:r>
      <w:r w:rsidRPr="00CE5936">
        <w:rPr>
          <w:rFonts w:ascii="Times New Roman" w:hAnsi="Times New Roman" w:cs="Times New Roman"/>
          <w:sz w:val="28"/>
          <w:szCs w:val="28"/>
        </w:rPr>
        <w:t>-202</w:t>
      </w:r>
      <w:r w:rsidR="008876A9">
        <w:rPr>
          <w:rFonts w:ascii="Times New Roman" w:hAnsi="Times New Roman" w:cs="Times New Roman"/>
          <w:sz w:val="28"/>
          <w:szCs w:val="28"/>
        </w:rPr>
        <w:t>3</w:t>
      </w:r>
      <w:r w:rsidRPr="00CE5936">
        <w:rPr>
          <w:rFonts w:ascii="Times New Roman" w:hAnsi="Times New Roman" w:cs="Times New Roman"/>
          <w:sz w:val="28"/>
          <w:szCs w:val="28"/>
        </w:rPr>
        <w:t xml:space="preserve"> годы новая структура </w:t>
      </w:r>
      <w:proofErr w:type="gramStart"/>
      <w:r w:rsidRPr="00CE5936">
        <w:rPr>
          <w:rFonts w:ascii="Times New Roman" w:hAnsi="Times New Roman" w:cs="Times New Roman"/>
          <w:sz w:val="28"/>
          <w:szCs w:val="28"/>
        </w:rPr>
        <w:t>классификации целевых статей расходов бюджета сельского поселения</w:t>
      </w:r>
      <w:proofErr w:type="gramEnd"/>
      <w:r w:rsidRPr="00CE5936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образования, полностью увязанная со структурой муниципальных программ сельского поселения Новомальтинского муниципального образования.</w:t>
      </w:r>
    </w:p>
    <w:p w:rsidR="007451DA" w:rsidRPr="00CE5936" w:rsidRDefault="007451DA" w:rsidP="003C2D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5936">
        <w:rPr>
          <w:rFonts w:ascii="Times New Roman" w:hAnsi="Times New Roman" w:cs="Times New Roman"/>
          <w:sz w:val="28"/>
          <w:szCs w:val="28"/>
        </w:rPr>
        <w:t xml:space="preserve">Расходы бюджета сельского поселения Новомальтинского муниципального образования  сформированы с </w:t>
      </w:r>
      <w:r w:rsidR="008876A9" w:rsidRPr="00CE5936">
        <w:rPr>
          <w:rFonts w:ascii="Times New Roman" w:hAnsi="Times New Roman" w:cs="Times New Roman"/>
          <w:sz w:val="28"/>
          <w:szCs w:val="28"/>
        </w:rPr>
        <w:t>учётом</w:t>
      </w:r>
      <w:r w:rsidRPr="00CE5936">
        <w:rPr>
          <w:rFonts w:ascii="Times New Roman" w:hAnsi="Times New Roman" w:cs="Times New Roman"/>
          <w:sz w:val="28"/>
          <w:szCs w:val="28"/>
        </w:rPr>
        <w:t xml:space="preserve"> принципов бюджетирования, ориентированного на результат, в разрезе муниципальных программ и подпрограмм, и непрограммных расходов, раздельного планирования бюджета по действующим и принимаемым обязательствам. </w:t>
      </w:r>
    </w:p>
    <w:p w:rsidR="007451DA" w:rsidRPr="00CE5936" w:rsidRDefault="007451DA" w:rsidP="003C2D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5936">
        <w:rPr>
          <w:rFonts w:ascii="Times New Roman" w:hAnsi="Times New Roman" w:cs="Times New Roman"/>
          <w:sz w:val="28"/>
          <w:szCs w:val="28"/>
        </w:rPr>
        <w:t xml:space="preserve">Ассигнования на оказание муниципальных услуг и исполнение публично-нормативных обязательств спланированы с </w:t>
      </w:r>
      <w:r w:rsidR="008876A9" w:rsidRPr="00CE5936">
        <w:rPr>
          <w:rFonts w:ascii="Times New Roman" w:hAnsi="Times New Roman" w:cs="Times New Roman"/>
          <w:sz w:val="28"/>
          <w:szCs w:val="28"/>
        </w:rPr>
        <w:t>учётом</w:t>
      </w:r>
      <w:r w:rsidRPr="00CE5936">
        <w:rPr>
          <w:rFonts w:ascii="Times New Roman" w:hAnsi="Times New Roman" w:cs="Times New Roman"/>
          <w:sz w:val="28"/>
          <w:szCs w:val="28"/>
        </w:rPr>
        <w:t xml:space="preserve"> оценки потребности в оказании каждой услуги, количест</w:t>
      </w:r>
      <w:r w:rsidR="003C2D63">
        <w:rPr>
          <w:rFonts w:ascii="Times New Roman" w:hAnsi="Times New Roman" w:cs="Times New Roman"/>
          <w:sz w:val="28"/>
          <w:szCs w:val="28"/>
        </w:rPr>
        <w:t>ва получателей указанных услуг.</w:t>
      </w:r>
    </w:p>
    <w:p w:rsidR="007451DA" w:rsidRPr="00CE5936" w:rsidRDefault="007451DA" w:rsidP="003C2D63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Программная часть бюджета составляет на 20</w:t>
      </w:r>
      <w:r w:rsidR="008876A9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97% от общей суммы расходов.</w:t>
      </w:r>
    </w:p>
    <w:p w:rsidR="007451DA" w:rsidRPr="00CE5936" w:rsidRDefault="007451DA" w:rsidP="007451DA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3. Основные задачи бюджетной политики на 202</w:t>
      </w:r>
      <w:r w:rsidR="003C2D63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1</w:t>
      </w:r>
      <w:r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 год и плановый период</w:t>
      </w:r>
    </w:p>
    <w:p w:rsidR="007451DA" w:rsidRPr="00CE5936" w:rsidRDefault="007451DA" w:rsidP="00745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202</w:t>
      </w:r>
      <w:r w:rsidR="003C2D63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2</w:t>
      </w:r>
      <w:r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 и 202</w:t>
      </w:r>
      <w:r w:rsidR="003C2D63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3</w:t>
      </w:r>
      <w:r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 годов</w:t>
      </w:r>
    </w:p>
    <w:p w:rsidR="007451DA" w:rsidRPr="00CE5936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Бюджетная политика нацелена на  повышение уровня и качества жизни населения.</w:t>
      </w:r>
    </w:p>
    <w:p w:rsidR="007451DA" w:rsidRPr="00CE5936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Основными задачами ближайших лет по повышению эффективности бюджетных расходов являются:</w:t>
      </w:r>
    </w:p>
    <w:p w:rsidR="007451DA" w:rsidRPr="00CE5936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 повышение эффективности и результативности имеющихся инструментов программно-целевого управления бюджетирования;</w:t>
      </w:r>
    </w:p>
    <w:p w:rsidR="007451DA" w:rsidRPr="00CE5936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- создание </w:t>
      </w:r>
      <w:proofErr w:type="gramStart"/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условий повышения качества предоставления муниципальных услуг</w:t>
      </w:r>
      <w:proofErr w:type="gramEnd"/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;</w:t>
      </w:r>
    </w:p>
    <w:p w:rsidR="007451DA" w:rsidRPr="00CE5936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-повышения эффективности процедур проведения закупок;</w:t>
      </w:r>
    </w:p>
    <w:p w:rsidR="007451DA" w:rsidRPr="00CE5936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-совершенствование процедур предварительного и последующего контроля;</w:t>
      </w:r>
    </w:p>
    <w:p w:rsidR="007451DA" w:rsidRPr="00CE5936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Только системный подход к повышению эффективности бюджетных расходов позволит выполнить поручение Президента Российской Федерации по реализации послания Президента Российской Федерации Федеральному </w:t>
      </w: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lastRenderedPageBreak/>
        <w:t xml:space="preserve">Собранию Российской Федерации и обеспечить сокращение расходов бюджета сельского поселения </w:t>
      </w:r>
      <w:r w:rsidRPr="00CE5936">
        <w:rPr>
          <w:rFonts w:ascii="Times New Roman" w:hAnsi="Times New Roman" w:cs="Times New Roman"/>
          <w:sz w:val="28"/>
          <w:szCs w:val="28"/>
        </w:rPr>
        <w:t>Новомальтинского муниципального образования</w:t>
      </w: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за счет снижения эффективных затрат.</w:t>
      </w:r>
    </w:p>
    <w:p w:rsidR="007451DA" w:rsidRPr="00CE5936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Главным инструментом, который призван обеспечить повышение результативности и эффективности бюджетных расходов, ориентированности на достижение целей сельского поселения </w:t>
      </w:r>
      <w:r w:rsidRPr="00CE5936">
        <w:rPr>
          <w:rFonts w:ascii="Times New Roman" w:hAnsi="Times New Roman" w:cs="Times New Roman"/>
          <w:sz w:val="28"/>
          <w:szCs w:val="28"/>
        </w:rPr>
        <w:t>Новомальтинского муниципального образования</w:t>
      </w: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, должны стать муниципальные программы.</w:t>
      </w:r>
    </w:p>
    <w:p w:rsidR="007451DA" w:rsidRPr="00CE5936" w:rsidRDefault="007451DA" w:rsidP="007451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</w:p>
    <w:p w:rsidR="007451DA" w:rsidRPr="00CE5936" w:rsidRDefault="007451DA" w:rsidP="007451DA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4. Основные направления бюджетной политики на 202</w:t>
      </w:r>
      <w:r w:rsidR="003C2D63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1</w:t>
      </w:r>
      <w:r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год и плановый период 202</w:t>
      </w:r>
      <w:r w:rsidR="003C2D63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2</w:t>
      </w:r>
      <w:r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 и 202</w:t>
      </w:r>
      <w:r w:rsidR="003C2D63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3</w:t>
      </w:r>
      <w:r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 годов</w:t>
      </w:r>
    </w:p>
    <w:p w:rsidR="007451DA" w:rsidRPr="003C2D63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Бюджет как основной инструмент экономической политики сельского поселения</w:t>
      </w:r>
      <w:r w:rsidR="008876A9"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</w:t>
      </w:r>
      <w:r w:rsidRPr="003C2D63">
        <w:rPr>
          <w:rFonts w:ascii="Times New Roman" w:hAnsi="Times New Roman" w:cs="Times New Roman"/>
          <w:sz w:val="28"/>
          <w:szCs w:val="28"/>
        </w:rPr>
        <w:t>Новомальтинского муниципального образования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призван активизировать в предстоящие годы структурные изменения в экономике.</w:t>
      </w:r>
    </w:p>
    <w:p w:rsidR="007451DA" w:rsidRPr="003C2D63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В условиях сокращения собственных доходов бюджета поселения за счет внесения изменений в федеральное и областное законодательство на первый план выходит решение задач повышения эффективности расходов и переориентации бюджетных ассигнований в рамках существующих бюджетных. Ограничений на реализацию приоритетных направлений социально- экономической политики сельского поселения</w:t>
      </w:r>
      <w:r w:rsidR="008876A9"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</w:t>
      </w:r>
      <w:r w:rsidRPr="003C2D63">
        <w:rPr>
          <w:rFonts w:ascii="Times New Roman" w:hAnsi="Times New Roman" w:cs="Times New Roman"/>
          <w:sz w:val="28"/>
          <w:szCs w:val="28"/>
        </w:rPr>
        <w:t>Новомальтинского муниципального образования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.</w:t>
      </w:r>
    </w:p>
    <w:p w:rsidR="007451DA" w:rsidRPr="003C2D63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При формировании бюджета сельского поселения</w:t>
      </w:r>
      <w:r w:rsidR="008876A9"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</w:t>
      </w:r>
      <w:r w:rsidRPr="003C2D63">
        <w:rPr>
          <w:rFonts w:ascii="Times New Roman" w:hAnsi="Times New Roman" w:cs="Times New Roman"/>
          <w:sz w:val="28"/>
          <w:szCs w:val="28"/>
        </w:rPr>
        <w:t>Новомальтинского муниципального образования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необходимо обеспечить финансированием </w:t>
      </w:r>
    </w:p>
    <w:p w:rsidR="007451DA" w:rsidRPr="003C2D6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действующие расходные обязательства. Принятие новых расходных обязательств должно проводиться с </w:t>
      </w:r>
      <w:r w:rsidR="008876A9"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учётом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их эффективности и возможных сроков и механизмов реализации в пределах имеющихся ресурсов.</w:t>
      </w:r>
    </w:p>
    <w:p w:rsidR="007451DA" w:rsidRPr="003C2D63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Бюджетная политика на 202</w:t>
      </w:r>
      <w:r w:rsidR="008876A9"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1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год и плановый период 202</w:t>
      </w:r>
      <w:r w:rsidR="008876A9"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2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и 202</w:t>
      </w:r>
      <w:r w:rsidR="008876A9"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3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годов в части расходов бюджета поселения должна </w:t>
      </w:r>
      <w:proofErr w:type="gramStart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отвечать принципам консервативного бюджетного планирования и направлена</w:t>
      </w:r>
      <w:proofErr w:type="gramEnd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на дальнейшее повышение эффективности расходов бюджета. Ключевыми требованиями к расходной части бюджета должна стать бережливость и максимальная отдача.</w:t>
      </w:r>
    </w:p>
    <w:p w:rsidR="007451DA" w:rsidRPr="003C2D63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Основными направлениями бюджетной политики в области расходов являются:</w:t>
      </w:r>
    </w:p>
    <w:p w:rsidR="007451DA" w:rsidRPr="003C2D6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- определение </w:t>
      </w:r>
      <w:r w:rsidR="008876A9"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чётких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приоритетов использования бюджетных средств с учетом текущей экономической ситуации при планировании бюджетных ассигнований на 202</w:t>
      </w:r>
      <w:r w:rsidR="008876A9"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1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год и плановый период 202</w:t>
      </w:r>
      <w:r w:rsidR="008876A9"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2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и 202</w:t>
      </w:r>
      <w:r w:rsidR="008876A9"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3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годов следует детально оценить содержание муниципальных программ поселения, соразмерив объем их финансового обеспечения с реальными возможностями бюджета поселения;</w:t>
      </w:r>
    </w:p>
    <w:p w:rsidR="007451DA" w:rsidRPr="003C2D6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 утверждение нормативов материально - технического обеспечения органов местного самоуправления и муниципальных бюджетных учреждений и их применение при планировании бюджетных ассигнований;</w:t>
      </w:r>
    </w:p>
    <w:p w:rsidR="007451DA" w:rsidRPr="003C2D6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lastRenderedPageBreak/>
        <w:t>-бережливость и максимальная отдача, снижение неэффективных трат бюджета поселения, обеспечение исполнения гарантированных расходных обязательств поселения, одновременный пересмотр бюджетных затрат на закупку товаров, работ и услуг для муниципальных нужд и нужд муниципальных учреждений, а также иных возможных к сокращению расходов;</w:t>
      </w:r>
    </w:p>
    <w:p w:rsidR="008876A9" w:rsidRPr="003C2D63" w:rsidRDefault="008876A9" w:rsidP="003C2D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>-решение важнейших задач социальной направленности при рациональности и оптимизации расходов;</w:t>
      </w:r>
    </w:p>
    <w:p w:rsidR="008876A9" w:rsidRPr="003C2D63" w:rsidRDefault="003C2D63" w:rsidP="003C2D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>-</w:t>
      </w:r>
      <w:r w:rsidR="008876A9" w:rsidRPr="003C2D63">
        <w:rPr>
          <w:rFonts w:ascii="Times New Roman" w:hAnsi="Times New Roman" w:cs="Times New Roman"/>
          <w:sz w:val="28"/>
          <w:szCs w:val="28"/>
        </w:rPr>
        <w:t>повышение эффективности бюджетных расходов;</w:t>
      </w:r>
    </w:p>
    <w:p w:rsidR="008876A9" w:rsidRPr="003C2D63" w:rsidRDefault="008876A9" w:rsidP="003C2D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>-сокращение обязательств, требующих необоснованных и малоэффективных бюджетных расходов, отмена не обеспеченных достаточным уровнем финансирования расходных обязательств;</w:t>
      </w:r>
    </w:p>
    <w:p w:rsidR="008876A9" w:rsidRPr="003C2D63" w:rsidRDefault="008876A9" w:rsidP="003C2D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>-повышение ответственности главных распорядителей бюджетных средств по обязательствам, принимаемым бюджетными организациями;</w:t>
      </w:r>
    </w:p>
    <w:p w:rsidR="008876A9" w:rsidRPr="003C2D63" w:rsidRDefault="008876A9" w:rsidP="003C2D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>-усиление предварительного контроля за целевым использованием бюджетных сре</w:t>
      </w:r>
      <w:proofErr w:type="gramStart"/>
      <w:r w:rsidRPr="003C2D63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Pr="003C2D63">
        <w:rPr>
          <w:rFonts w:ascii="Times New Roman" w:hAnsi="Times New Roman" w:cs="Times New Roman"/>
          <w:sz w:val="28"/>
          <w:szCs w:val="28"/>
        </w:rPr>
        <w:t>амках казначейского исполнения бюджета;</w:t>
      </w:r>
    </w:p>
    <w:p w:rsidR="003C2D63" w:rsidRDefault="008876A9" w:rsidP="003C2D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>-обеспечить соблюдение нормативов расходов на содержание органов местного самоуправления;</w:t>
      </w:r>
    </w:p>
    <w:p w:rsidR="008876A9" w:rsidRPr="003C2D63" w:rsidRDefault="008876A9" w:rsidP="003C2D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 xml:space="preserve">-введение режима экономии электро- и тепло энергии, расходных материалов, горюче-смазочных материалов, услуг связи; недопущение роста расходов на оплату коммунальных услуг за </w:t>
      </w:r>
      <w:r w:rsidR="00F47F7C" w:rsidRPr="003C2D63">
        <w:rPr>
          <w:rFonts w:ascii="Times New Roman" w:hAnsi="Times New Roman" w:cs="Times New Roman"/>
          <w:sz w:val="28"/>
          <w:szCs w:val="28"/>
        </w:rPr>
        <w:t>счёт</w:t>
      </w:r>
      <w:r w:rsidRPr="003C2D63">
        <w:rPr>
          <w:rFonts w:ascii="Times New Roman" w:hAnsi="Times New Roman" w:cs="Times New Roman"/>
          <w:sz w:val="28"/>
          <w:szCs w:val="28"/>
        </w:rPr>
        <w:t xml:space="preserve"> оптимизации их потребления и повышения </w:t>
      </w:r>
      <w:proofErr w:type="spellStart"/>
      <w:r w:rsidRPr="003C2D63">
        <w:rPr>
          <w:rFonts w:ascii="Times New Roman" w:hAnsi="Times New Roman" w:cs="Times New Roman"/>
          <w:sz w:val="28"/>
          <w:szCs w:val="28"/>
        </w:rPr>
        <w:t>энергоэффективности</w:t>
      </w:r>
      <w:proofErr w:type="spellEnd"/>
    </w:p>
    <w:p w:rsidR="007451DA" w:rsidRPr="003C2D6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-повышение эффективности функционирования контрактной системы в части совершенствования системы организации закупок товаров, работ, услуг для обеспечения муниципальных нужд;</w:t>
      </w:r>
    </w:p>
    <w:p w:rsidR="007451DA" w:rsidRPr="003C2D6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-совершенствование механизмов </w:t>
      </w:r>
      <w:proofErr w:type="gramStart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контроля за</w:t>
      </w:r>
      <w:proofErr w:type="gramEnd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соблюдением требований законодательства в сфере закупок и исполнением условий контрактов соотнесение фактических расходов и нормативных затрат, то есть осуществление </w:t>
      </w:r>
      <w:proofErr w:type="spellStart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нормоконтроля</w:t>
      </w:r>
      <w:proofErr w:type="spellEnd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;</w:t>
      </w:r>
    </w:p>
    <w:p w:rsidR="007451DA" w:rsidRPr="003C2D6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-формирование муниципальных заданий на оказание муниципальных услуг в соответствии с ведомственным перечнем муниципальных услуг;</w:t>
      </w:r>
    </w:p>
    <w:p w:rsidR="007451DA" w:rsidRPr="003C2D6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-увязка муниципальных заданий на оказание муниципальных услуг с целями муниципальных программ;</w:t>
      </w:r>
    </w:p>
    <w:p w:rsidR="007451DA" w:rsidRPr="003C2D6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-обеспечение выполнения ключевых и целевых показателей муниципальных программ, преемственность показателей достижения </w:t>
      </w:r>
      <w:r w:rsidR="008876A9"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определённых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целей, обозначенных в муниципальных программах, целям и задачам, обозначенным в муниципальных программах, для обеспечения их увязки.</w:t>
      </w:r>
    </w:p>
    <w:p w:rsidR="007451DA" w:rsidRPr="003C2D63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В условиях формирования программного бюджета меняется роль муниципального финансового контроля.</w:t>
      </w:r>
    </w:p>
    <w:p w:rsidR="007451DA" w:rsidRPr="003C2D63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Проводимые проверки теперь должны быть направлены на осуществление </w:t>
      </w:r>
      <w:proofErr w:type="gramStart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контроля за</w:t>
      </w:r>
      <w:proofErr w:type="gramEnd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результатами, которые достигнуты при расходовании бюджетных средств.</w:t>
      </w:r>
    </w:p>
    <w:p w:rsidR="00F47F7C" w:rsidRDefault="007451DA" w:rsidP="00F47F7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Эффективное, ответственное и прозрачное управление бюджетными средствами поселения является важнейшим условием для повышения уровня и качества жизни населения, устойчивого экономического роста, и 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lastRenderedPageBreak/>
        <w:t>достижения других стратегических целей социально-экономического развития поселения.</w:t>
      </w:r>
    </w:p>
    <w:p w:rsidR="008876A9" w:rsidRPr="003C2D63" w:rsidRDefault="008876A9" w:rsidP="00F47F7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2D63">
        <w:rPr>
          <w:rFonts w:ascii="Times New Roman" w:hAnsi="Times New Roman" w:cs="Times New Roman"/>
          <w:b/>
          <w:sz w:val="28"/>
          <w:szCs w:val="28"/>
        </w:rPr>
        <w:t>5.Политика в сфере межбюджетных отношений</w:t>
      </w:r>
    </w:p>
    <w:p w:rsidR="008876A9" w:rsidRPr="003C2D63" w:rsidRDefault="008876A9" w:rsidP="003C2D6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>Идеология построения межбюджетных отношений на территории  сельского поселения Новомальтинского муниципального образования определена из необходимости реализации Федерального закона от 6 октября 2003 года № 131-ФЗ «Об общих принципах организации местного самоуправления в Российской Федерации и соответствующих нормативных правовых актов органов местного самоуправления.</w:t>
      </w:r>
    </w:p>
    <w:p w:rsidR="008876A9" w:rsidRPr="003C2D63" w:rsidRDefault="008876A9" w:rsidP="00F47F7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>Особую актуальность приобретают меры, направленные на успешную реализацию реформы местного самоуправления и местных финансов.</w:t>
      </w:r>
    </w:p>
    <w:p w:rsidR="008876A9" w:rsidRPr="003C2D63" w:rsidRDefault="008876A9" w:rsidP="00F47F7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>Взаимоотношения органов местного самоуправления должны строиться на принципах самостоятельности бюджетов поселений, равенства местных бюджетов во взаимодействии с областным бюджетом; взаимной ответственности органов местного самоуправления района и поселений за соблюдением обязательств по межбюджетным отношениям.</w:t>
      </w:r>
    </w:p>
    <w:p w:rsidR="007451DA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Приложение 2                                                                                                                                                                          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остановлению</w:t>
      </w: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главы администрации</w:t>
      </w:r>
    </w:p>
    <w:p w:rsidR="007451DA" w:rsidRPr="00CE5936" w:rsidRDefault="007451DA" w:rsidP="007451D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="00F47F7C">
        <w:rPr>
          <w:rFonts w:ascii="Times New Roman" w:eastAsia="Times New Roman" w:hAnsi="Times New Roman" w:cs="Times New Roman"/>
          <w:color w:val="000000"/>
          <w:sz w:val="28"/>
          <w:szCs w:val="28"/>
        </w:rPr>
        <w:t>10.11.</w:t>
      </w: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="00F47F7C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г. № </w:t>
      </w:r>
      <w:r w:rsidR="00F47F7C">
        <w:rPr>
          <w:rFonts w:ascii="Times New Roman" w:eastAsia="Times New Roman" w:hAnsi="Times New Roman" w:cs="Times New Roman"/>
          <w:color w:val="000000"/>
          <w:sz w:val="28"/>
          <w:szCs w:val="28"/>
        </w:rPr>
        <w:t>141</w:t>
      </w:r>
    </w:p>
    <w:p w:rsidR="007451DA" w:rsidRPr="00CE5936" w:rsidRDefault="007451DA" w:rsidP="007451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ОСНОВНЫЕ НАПРАВЛЕНИЯ</w:t>
      </w:r>
    </w:p>
    <w:p w:rsidR="007451DA" w:rsidRPr="00CE5936" w:rsidRDefault="007451DA" w:rsidP="00745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налоговой политики сельского поселения</w:t>
      </w:r>
    </w:p>
    <w:p w:rsidR="007451DA" w:rsidRPr="00CE5936" w:rsidRDefault="007451DA" w:rsidP="00745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Новомальтинского муниципального образования</w:t>
      </w:r>
    </w:p>
    <w:p w:rsidR="007451DA" w:rsidRPr="00CE5936" w:rsidRDefault="007451DA" w:rsidP="00745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202</w:t>
      </w:r>
      <w:r w:rsidR="00F47F7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 и на плановый период 202</w:t>
      </w:r>
      <w:r w:rsidR="00F47F7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 202</w:t>
      </w:r>
      <w:r w:rsidR="00F47F7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годов</w:t>
      </w:r>
    </w:p>
    <w:p w:rsidR="007451DA" w:rsidRPr="00CE5936" w:rsidRDefault="007451DA" w:rsidP="007451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D55C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 Итоги реализации налоговой политики 201</w:t>
      </w:r>
      <w:r w:rsidR="00F47F7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9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года </w:t>
      </w:r>
      <w:proofErr w:type="gramStart"/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–н</w:t>
      </w:r>
      <w:proofErr w:type="gramEnd"/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ачала 20</w:t>
      </w:r>
      <w:r w:rsidR="00F47F7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20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года.</w:t>
      </w:r>
    </w:p>
    <w:p w:rsidR="00F47F7C" w:rsidRDefault="007451DA" w:rsidP="00D55CE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При подготовке основных направлений налоговой политики </w:t>
      </w: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</w:t>
      </w:r>
      <w:r w:rsidR="00F47F7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>Новомальтинского муниципального образования на 202</w:t>
      </w:r>
      <w:r w:rsidR="00F47F7C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год и на плановый период 202</w:t>
      </w:r>
      <w:r w:rsidR="00F47F7C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и 202</w:t>
      </w:r>
      <w:r w:rsidR="00F47F7C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годов учитывались положения следующих документов:</w:t>
      </w:r>
    </w:p>
    <w:p w:rsidR="00F47F7C" w:rsidRDefault="00F47F7C" w:rsidP="00F47F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451DA" w:rsidRPr="00CE5936">
        <w:rPr>
          <w:rFonts w:ascii="Times New Roman" w:hAnsi="Times New Roman" w:cs="Times New Roman"/>
          <w:color w:val="000000"/>
          <w:sz w:val="28"/>
          <w:szCs w:val="28"/>
        </w:rPr>
        <w:t>Основные направления налоговой политики Российской Федерации на 202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7451DA"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 w:cs="Times New Roman"/>
          <w:color w:val="000000"/>
          <w:sz w:val="28"/>
          <w:szCs w:val="28"/>
        </w:rPr>
        <w:t>2 и 2023</w:t>
      </w:r>
      <w:r w:rsidR="007451DA"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годов;</w:t>
      </w:r>
    </w:p>
    <w:p w:rsidR="00F47F7C" w:rsidRDefault="007451DA" w:rsidP="00F47F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5936">
        <w:rPr>
          <w:rFonts w:ascii="Times New Roman" w:hAnsi="Times New Roman" w:cs="Times New Roman"/>
          <w:color w:val="000000"/>
          <w:sz w:val="28"/>
          <w:szCs w:val="28"/>
        </w:rPr>
        <w:t>-Отчет Главы сельского поселения Новомальтинского муниципального образования за 20</w:t>
      </w:r>
      <w:r w:rsidR="00F47F7C">
        <w:rPr>
          <w:rFonts w:ascii="Times New Roman" w:hAnsi="Times New Roman" w:cs="Times New Roman"/>
          <w:color w:val="000000"/>
          <w:sz w:val="28"/>
          <w:szCs w:val="28"/>
        </w:rPr>
        <w:t>19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год;</w:t>
      </w:r>
    </w:p>
    <w:p w:rsidR="007451DA" w:rsidRPr="00CE5936" w:rsidRDefault="00F47F7C" w:rsidP="00F47F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451DA"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Основные направления налоговой политики </w:t>
      </w:r>
      <w:r w:rsidR="007451DA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7451DA" w:rsidRPr="00CE5936">
        <w:rPr>
          <w:rFonts w:ascii="Times New Roman" w:hAnsi="Times New Roman" w:cs="Times New Roman"/>
          <w:color w:val="000000"/>
          <w:sz w:val="28"/>
          <w:szCs w:val="28"/>
        </w:rPr>
        <w:t>Новомальтинского муниципального образования на 202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7451DA" w:rsidRPr="00CE5936">
        <w:rPr>
          <w:rFonts w:ascii="Times New Roman" w:hAnsi="Times New Roman" w:cs="Times New Roman"/>
          <w:color w:val="000000"/>
          <w:sz w:val="28"/>
          <w:szCs w:val="28"/>
        </w:rPr>
        <w:t>год и на плановый п</w:t>
      </w:r>
      <w:r>
        <w:rPr>
          <w:rFonts w:ascii="Times New Roman" w:hAnsi="Times New Roman" w:cs="Times New Roman"/>
          <w:color w:val="000000"/>
          <w:sz w:val="28"/>
          <w:szCs w:val="28"/>
        </w:rPr>
        <w:t>ериод 2022</w:t>
      </w:r>
      <w:r w:rsidR="007451DA"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7451DA"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годов подготовлены в соответствии с требованиями Бюджетного кодекса Российской Федерации, и </w:t>
      </w:r>
      <w:r w:rsidR="007451DA" w:rsidRPr="00CE5936">
        <w:rPr>
          <w:rFonts w:ascii="Times New Roman" w:hAnsi="Times New Roman" w:cs="Times New Roman"/>
          <w:sz w:val="28"/>
          <w:szCs w:val="28"/>
        </w:rPr>
        <w:t xml:space="preserve">положением от </w:t>
      </w:r>
      <w:r>
        <w:rPr>
          <w:rFonts w:ascii="Times New Roman" w:hAnsi="Times New Roman" w:cs="Times New Roman"/>
          <w:sz w:val="28"/>
          <w:szCs w:val="28"/>
        </w:rPr>
        <w:t>27.02.</w:t>
      </w:r>
      <w:r w:rsidRPr="00F47F7C">
        <w:rPr>
          <w:rFonts w:ascii="Times New Roman" w:hAnsi="Times New Roman" w:cs="Times New Roman"/>
          <w:sz w:val="28"/>
          <w:szCs w:val="28"/>
        </w:rPr>
        <w:t>2020</w:t>
      </w:r>
      <w:r w:rsidR="007451DA" w:rsidRPr="00F47F7C">
        <w:rPr>
          <w:rFonts w:ascii="Times New Roman" w:hAnsi="Times New Roman" w:cs="Times New Roman"/>
          <w:sz w:val="28"/>
          <w:szCs w:val="28"/>
        </w:rPr>
        <w:t xml:space="preserve">года № </w:t>
      </w:r>
      <w:r w:rsidRPr="00F47F7C">
        <w:rPr>
          <w:rFonts w:ascii="Times New Roman" w:hAnsi="Times New Roman" w:cs="Times New Roman"/>
          <w:sz w:val="28"/>
          <w:szCs w:val="28"/>
        </w:rPr>
        <w:t>97</w:t>
      </w:r>
      <w:r w:rsidR="007451DA" w:rsidRPr="00F47F7C">
        <w:rPr>
          <w:rFonts w:ascii="Times New Roman" w:hAnsi="Times New Roman" w:cs="Times New Roman"/>
          <w:sz w:val="28"/>
          <w:szCs w:val="28"/>
        </w:rPr>
        <w:t xml:space="preserve"> «О бюджетном процессе в сельском поселении Новомальтинского муниципального образования</w:t>
      </w:r>
      <w:r w:rsidR="007451DA" w:rsidRPr="00CE593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451DA" w:rsidRPr="00CE5936" w:rsidRDefault="007451DA" w:rsidP="00F47F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CE5936">
        <w:rPr>
          <w:rFonts w:ascii="Times New Roman" w:hAnsi="Times New Roman" w:cs="Times New Roman"/>
          <w:color w:val="000000"/>
          <w:sz w:val="28"/>
          <w:szCs w:val="28"/>
        </w:rPr>
        <w:t>Поступление налоговых и неналоговых доходов в бюджет поселения в 201</w:t>
      </w:r>
      <w:r w:rsidR="00F47F7C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году составило </w:t>
      </w:r>
      <w:r w:rsidR="001A3D18" w:rsidRPr="001A3D18">
        <w:rPr>
          <w:rFonts w:ascii="Times New Roman" w:hAnsi="Times New Roman" w:cs="Times New Roman"/>
          <w:color w:val="000000"/>
          <w:sz w:val="28"/>
          <w:szCs w:val="28"/>
        </w:rPr>
        <w:t>3027,79</w:t>
      </w:r>
      <w:r w:rsidRPr="001A3D18">
        <w:rPr>
          <w:rFonts w:ascii="Times New Roman" w:hAnsi="Times New Roman" w:cs="Times New Roman"/>
          <w:color w:val="000000"/>
          <w:sz w:val="28"/>
          <w:szCs w:val="28"/>
        </w:rPr>
        <w:t>тыс. руб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>. Налоговая политика сельского поселения Новомальтинского муниципального образования 201</w:t>
      </w:r>
      <w:r w:rsidR="00F47F7C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года – начала 20</w:t>
      </w:r>
      <w:r w:rsidR="00F47F7C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года ориентирована на реализацию изменений федерального, регионального налогового законодательства и нацелена на увеличение налоговой базы, за </w:t>
      </w:r>
      <w:r w:rsidR="00F47F7C" w:rsidRPr="00CE5936">
        <w:rPr>
          <w:rFonts w:ascii="Times New Roman" w:hAnsi="Times New Roman" w:cs="Times New Roman"/>
          <w:color w:val="000000"/>
          <w:sz w:val="28"/>
          <w:szCs w:val="28"/>
        </w:rPr>
        <w:t>счёт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обеспечения достоверности </w:t>
      </w:r>
      <w:r w:rsidR="00F47F7C" w:rsidRPr="00CE5936">
        <w:rPr>
          <w:rFonts w:ascii="Times New Roman" w:hAnsi="Times New Roman" w:cs="Times New Roman"/>
          <w:color w:val="000000"/>
          <w:sz w:val="28"/>
          <w:szCs w:val="28"/>
        </w:rPr>
        <w:t>учёта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объектов недвижимости, взаимодействие с региональным органом власти в обеспечении эффективного администрирования налогов на территории</w:t>
      </w:r>
      <w:proofErr w:type="gramEnd"/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поселения.</w:t>
      </w:r>
    </w:p>
    <w:p w:rsidR="007451DA" w:rsidRPr="00CE5936" w:rsidRDefault="007451DA" w:rsidP="00F47F7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5936">
        <w:rPr>
          <w:rFonts w:ascii="Times New Roman" w:hAnsi="Times New Roman" w:cs="Times New Roman"/>
          <w:sz w:val="28"/>
          <w:szCs w:val="28"/>
        </w:rPr>
        <w:t xml:space="preserve">Для увеличения доходной базы бюджета принимались меры по привлечению перспективных налогоплательщиков, росту неналоговых доходов, вовлечению в налогообложение объектов недвижимости, сокращению задолженности по налогам. </w:t>
      </w:r>
    </w:p>
    <w:p w:rsidR="007451DA" w:rsidRPr="00CE5936" w:rsidRDefault="007451DA" w:rsidP="00F47F7C">
      <w:pPr>
        <w:pStyle w:val="a3"/>
        <w:spacing w:after="0"/>
        <w:ind w:firstLine="851"/>
        <w:jc w:val="both"/>
        <w:rPr>
          <w:sz w:val="28"/>
          <w:szCs w:val="28"/>
        </w:rPr>
      </w:pPr>
      <w:r w:rsidRPr="00CE5936">
        <w:rPr>
          <w:sz w:val="28"/>
          <w:szCs w:val="28"/>
        </w:rPr>
        <w:t xml:space="preserve">Особое внимание уделено своевременности и полноте уплаты земельного налога и налога на имущество физических лиц. С целью обеспечения своевременности уплаты налога физическими лицами проводились информационные компании, вывешивались объявления на стендах по </w:t>
      </w:r>
      <w:r w:rsidR="00F47F7C" w:rsidRPr="00CE5936">
        <w:rPr>
          <w:sz w:val="28"/>
          <w:szCs w:val="28"/>
        </w:rPr>
        <w:t>населённым</w:t>
      </w:r>
      <w:r w:rsidRPr="00CE5936">
        <w:rPr>
          <w:sz w:val="28"/>
          <w:szCs w:val="28"/>
        </w:rPr>
        <w:t xml:space="preserve"> пунктам с напоминанием сроков уплаты имущественных налогов.</w:t>
      </w:r>
    </w:p>
    <w:p w:rsidR="00F47F7C" w:rsidRDefault="007451DA" w:rsidP="00F47F7C">
      <w:pPr>
        <w:pStyle w:val="a3"/>
        <w:spacing w:after="0"/>
        <w:ind w:firstLine="851"/>
        <w:jc w:val="both"/>
        <w:rPr>
          <w:color w:val="000000"/>
          <w:sz w:val="28"/>
          <w:szCs w:val="28"/>
        </w:rPr>
      </w:pPr>
      <w:r w:rsidRPr="001A3D18">
        <w:rPr>
          <w:sz w:val="28"/>
          <w:szCs w:val="28"/>
        </w:rPr>
        <w:lastRenderedPageBreak/>
        <w:t>Осуществляется анализ информационных ресурсов о земельных участках и их правообладателях, оценка резервов поступления земельного налога, выявление несоответствий</w:t>
      </w:r>
      <w:r w:rsidRPr="00CE5936">
        <w:rPr>
          <w:sz w:val="28"/>
          <w:szCs w:val="28"/>
        </w:rPr>
        <w:t xml:space="preserve"> в информационных базах налоговых и регистрирующих органов. В работе задействованы: налоговые органы, Управление </w:t>
      </w:r>
      <w:proofErr w:type="spellStart"/>
      <w:r w:rsidRPr="00CE5936">
        <w:rPr>
          <w:sz w:val="28"/>
          <w:szCs w:val="28"/>
        </w:rPr>
        <w:t>Росреестра</w:t>
      </w:r>
      <w:proofErr w:type="spellEnd"/>
      <w:r w:rsidRPr="00CE5936">
        <w:rPr>
          <w:sz w:val="28"/>
          <w:szCs w:val="28"/>
        </w:rPr>
        <w:t xml:space="preserve">. Выявлены несоответствия сведений в информационных базах, приводящие к полному или частичному выпадению земельных участков из налогообложения. Предложения по устранению несоответствий направлены в налоговые и регистрирующие органы. </w:t>
      </w:r>
      <w:r w:rsidRPr="00CE5936">
        <w:rPr>
          <w:color w:val="000000"/>
          <w:sz w:val="28"/>
          <w:szCs w:val="28"/>
        </w:rPr>
        <w:t xml:space="preserve">На территории сельского поселения значительное количество земельных участков, по которым права собственности не зарегистрированы в соответствии с действующим законодательством. В результате этого сведения о них не поступают в налоговые органы в должном порядке и соответственно налог в полном </w:t>
      </w:r>
      <w:r w:rsidR="00F47F7C" w:rsidRPr="00CE5936">
        <w:rPr>
          <w:color w:val="000000"/>
          <w:sz w:val="28"/>
          <w:szCs w:val="28"/>
        </w:rPr>
        <w:t>объёме</w:t>
      </w:r>
      <w:r w:rsidRPr="00CE5936">
        <w:rPr>
          <w:color w:val="000000"/>
          <w:sz w:val="28"/>
          <w:szCs w:val="28"/>
        </w:rPr>
        <w:t xml:space="preserve"> не начисляется. В отношении данных участков необходима целенаправленная работа.</w:t>
      </w:r>
    </w:p>
    <w:p w:rsidR="007451DA" w:rsidRPr="00CE5936" w:rsidRDefault="007451DA" w:rsidP="00F47F7C">
      <w:pPr>
        <w:pStyle w:val="a3"/>
        <w:spacing w:after="0"/>
        <w:ind w:firstLine="851"/>
        <w:jc w:val="both"/>
        <w:rPr>
          <w:sz w:val="28"/>
          <w:szCs w:val="28"/>
        </w:rPr>
      </w:pPr>
      <w:r w:rsidRPr="00CE5936">
        <w:rPr>
          <w:color w:val="000000"/>
          <w:sz w:val="28"/>
          <w:szCs w:val="28"/>
        </w:rPr>
        <w:t xml:space="preserve">Мероприятия по повышению роли имущественных налогов в </w:t>
      </w:r>
      <w:r w:rsidRPr="00CE5936">
        <w:rPr>
          <w:sz w:val="28"/>
          <w:szCs w:val="28"/>
        </w:rPr>
        <w:t>политики:</w:t>
      </w:r>
    </w:p>
    <w:p w:rsidR="007451DA" w:rsidRPr="00CE5936" w:rsidRDefault="007451DA" w:rsidP="00F47F7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5936">
        <w:rPr>
          <w:rFonts w:ascii="Times New Roman" w:hAnsi="Times New Roman" w:cs="Times New Roman"/>
          <w:sz w:val="28"/>
          <w:szCs w:val="28"/>
        </w:rPr>
        <w:t xml:space="preserve">Для увеличения доходной базы бюджета сельского поселения принимались меры по привлечению перспективных налогоплательщиков, росту неналоговых доходов, вовлечению в налогообложение объектов недвижимости, сокращению задолженности по налогам. </w:t>
      </w:r>
    </w:p>
    <w:p w:rsidR="007451DA" w:rsidRPr="00CE5936" w:rsidRDefault="007451DA" w:rsidP="00F47F7C">
      <w:pPr>
        <w:pStyle w:val="a3"/>
        <w:spacing w:after="0"/>
        <w:ind w:firstLine="851"/>
        <w:jc w:val="both"/>
        <w:rPr>
          <w:sz w:val="28"/>
          <w:szCs w:val="28"/>
        </w:rPr>
      </w:pPr>
      <w:r w:rsidRPr="00CE5936">
        <w:rPr>
          <w:sz w:val="28"/>
          <w:szCs w:val="28"/>
        </w:rPr>
        <w:t xml:space="preserve">Особое внимание уделено своевременности и полноте уплаты земельного налога и налога на имущество физических лиц. С целью обеспечения своевременности уплаты налога физическими лицами проводились информационные компании, вывешивались объявления на стендах по </w:t>
      </w:r>
      <w:r w:rsidR="00F47F7C" w:rsidRPr="00CE5936">
        <w:rPr>
          <w:sz w:val="28"/>
          <w:szCs w:val="28"/>
        </w:rPr>
        <w:t>населённым</w:t>
      </w:r>
      <w:r w:rsidRPr="00CE5936">
        <w:rPr>
          <w:sz w:val="28"/>
          <w:szCs w:val="28"/>
        </w:rPr>
        <w:t xml:space="preserve"> пунктам с напоминанием сроков уплаты имущественных налогов.</w:t>
      </w:r>
    </w:p>
    <w:p w:rsidR="00F47F7C" w:rsidRDefault="007451DA" w:rsidP="00F47F7C">
      <w:pPr>
        <w:pStyle w:val="a3"/>
        <w:spacing w:after="0"/>
        <w:rPr>
          <w:b/>
          <w:color w:val="000000"/>
          <w:sz w:val="28"/>
          <w:szCs w:val="28"/>
        </w:rPr>
      </w:pPr>
      <w:r w:rsidRPr="00CE5936">
        <w:rPr>
          <w:b/>
          <w:color w:val="000000"/>
          <w:sz w:val="28"/>
          <w:szCs w:val="28"/>
        </w:rPr>
        <w:t>2. Меры в области налоговой политики, планируемые к реализации</w:t>
      </w:r>
    </w:p>
    <w:p w:rsidR="007451DA" w:rsidRPr="00CE5936" w:rsidRDefault="007451DA" w:rsidP="007451DA">
      <w:pPr>
        <w:pStyle w:val="a3"/>
        <w:spacing w:after="0"/>
        <w:jc w:val="center"/>
        <w:rPr>
          <w:b/>
          <w:color w:val="000000"/>
          <w:sz w:val="28"/>
          <w:szCs w:val="28"/>
        </w:rPr>
      </w:pPr>
      <w:r w:rsidRPr="00CE5936">
        <w:rPr>
          <w:b/>
          <w:color w:val="000000"/>
          <w:sz w:val="28"/>
          <w:szCs w:val="28"/>
        </w:rPr>
        <w:t>в 202</w:t>
      </w:r>
      <w:r w:rsidR="00F47F7C">
        <w:rPr>
          <w:b/>
          <w:color w:val="000000"/>
          <w:sz w:val="28"/>
          <w:szCs w:val="28"/>
        </w:rPr>
        <w:t>1</w:t>
      </w:r>
      <w:r w:rsidRPr="00CE5936">
        <w:rPr>
          <w:b/>
          <w:color w:val="000000"/>
          <w:sz w:val="28"/>
          <w:szCs w:val="28"/>
        </w:rPr>
        <w:t xml:space="preserve"> году и плановом периоде 202</w:t>
      </w:r>
      <w:r w:rsidR="00F47F7C">
        <w:rPr>
          <w:b/>
          <w:color w:val="000000"/>
          <w:sz w:val="28"/>
          <w:szCs w:val="28"/>
        </w:rPr>
        <w:t>2</w:t>
      </w:r>
      <w:r w:rsidRPr="00CE5936">
        <w:rPr>
          <w:b/>
          <w:color w:val="000000"/>
          <w:sz w:val="28"/>
          <w:szCs w:val="28"/>
        </w:rPr>
        <w:t xml:space="preserve"> и 202</w:t>
      </w:r>
      <w:r w:rsidR="00F47F7C">
        <w:rPr>
          <w:b/>
          <w:color w:val="000000"/>
          <w:sz w:val="28"/>
          <w:szCs w:val="28"/>
        </w:rPr>
        <w:t>3</w:t>
      </w:r>
      <w:r w:rsidRPr="00CE5936">
        <w:rPr>
          <w:b/>
          <w:color w:val="000000"/>
          <w:sz w:val="28"/>
          <w:szCs w:val="28"/>
        </w:rPr>
        <w:t xml:space="preserve"> годов</w:t>
      </w:r>
    </w:p>
    <w:p w:rsidR="00F47F7C" w:rsidRDefault="007451DA" w:rsidP="00F47F7C">
      <w:pPr>
        <w:pStyle w:val="a3"/>
        <w:spacing w:after="0"/>
        <w:ind w:firstLine="851"/>
        <w:jc w:val="both"/>
        <w:rPr>
          <w:rStyle w:val="apple-converted-space"/>
          <w:color w:val="000000"/>
          <w:sz w:val="28"/>
          <w:szCs w:val="28"/>
        </w:rPr>
      </w:pPr>
      <w:r w:rsidRPr="00CE5936">
        <w:rPr>
          <w:color w:val="000000"/>
          <w:sz w:val="28"/>
          <w:szCs w:val="28"/>
        </w:rPr>
        <w:t>Приоритетом Правительства Российской Федерации в области налоговой политики в средней и долгосрочной перспективе является стабилизация налоговой системы с одновременным применением мер налогового стимулирования, а также дальнейшее повышение эффективности налоговой системы. Будет обеспечена неизменность условий налогообложения в период с 202</w:t>
      </w:r>
      <w:r w:rsidR="00F47F7C">
        <w:rPr>
          <w:color w:val="000000"/>
          <w:sz w:val="28"/>
          <w:szCs w:val="28"/>
        </w:rPr>
        <w:t>2</w:t>
      </w:r>
      <w:r w:rsidRPr="00CE5936">
        <w:rPr>
          <w:color w:val="000000"/>
          <w:sz w:val="28"/>
          <w:szCs w:val="28"/>
        </w:rPr>
        <w:t xml:space="preserve"> по 202</w:t>
      </w:r>
      <w:r w:rsidR="00F47F7C">
        <w:rPr>
          <w:color w:val="000000"/>
          <w:sz w:val="28"/>
          <w:szCs w:val="28"/>
        </w:rPr>
        <w:t>3</w:t>
      </w:r>
      <w:r w:rsidRPr="00CE5936">
        <w:rPr>
          <w:color w:val="000000"/>
          <w:sz w:val="28"/>
          <w:szCs w:val="28"/>
        </w:rPr>
        <w:t xml:space="preserve"> годы. Увеличения налоговой нагрузки на экономику не предполагается.</w:t>
      </w:r>
      <w:r w:rsidRPr="00CE5936">
        <w:rPr>
          <w:rStyle w:val="apple-converted-space"/>
          <w:color w:val="000000"/>
          <w:sz w:val="28"/>
          <w:szCs w:val="28"/>
        </w:rPr>
        <w:t> </w:t>
      </w:r>
    </w:p>
    <w:p w:rsidR="007451DA" w:rsidRPr="00CE5936" w:rsidRDefault="007451DA" w:rsidP="00F47F7C">
      <w:pPr>
        <w:pStyle w:val="a3"/>
        <w:spacing w:after="0"/>
        <w:ind w:firstLine="851"/>
        <w:jc w:val="both"/>
        <w:rPr>
          <w:color w:val="000000"/>
          <w:sz w:val="28"/>
          <w:szCs w:val="28"/>
        </w:rPr>
      </w:pPr>
      <w:r w:rsidRPr="00CE5936">
        <w:rPr>
          <w:color w:val="000000"/>
          <w:sz w:val="28"/>
          <w:szCs w:val="28"/>
        </w:rPr>
        <w:t>Налоговая политика сельского поселения</w:t>
      </w:r>
      <w:r w:rsidR="00F47F7C">
        <w:rPr>
          <w:color w:val="000000"/>
          <w:sz w:val="28"/>
          <w:szCs w:val="28"/>
        </w:rPr>
        <w:t xml:space="preserve"> </w:t>
      </w:r>
      <w:r w:rsidRPr="00CE5936">
        <w:rPr>
          <w:color w:val="000000"/>
          <w:sz w:val="28"/>
          <w:szCs w:val="28"/>
        </w:rPr>
        <w:t>Новомальтинского муниципального образования будет формироваться в рамках направлений и приоритетов, обозначенных в Основных направлениях налоговой политики Российской Федерации и Иркутской области на предстоящий период.</w:t>
      </w:r>
    </w:p>
    <w:p w:rsidR="00F47F7C" w:rsidRDefault="007451DA" w:rsidP="00F47F7C">
      <w:pPr>
        <w:pStyle w:val="a3"/>
        <w:spacing w:after="0"/>
        <w:ind w:firstLine="851"/>
        <w:jc w:val="both"/>
        <w:rPr>
          <w:color w:val="000000"/>
          <w:sz w:val="28"/>
          <w:szCs w:val="28"/>
        </w:rPr>
      </w:pPr>
      <w:r w:rsidRPr="00CE5936">
        <w:rPr>
          <w:color w:val="000000"/>
          <w:sz w:val="28"/>
          <w:szCs w:val="28"/>
        </w:rPr>
        <w:t>Продолжится работа по инвентаризации объектов недвижимости. В 202</w:t>
      </w:r>
      <w:r w:rsidR="00F47F7C">
        <w:rPr>
          <w:color w:val="000000"/>
          <w:sz w:val="28"/>
          <w:szCs w:val="28"/>
        </w:rPr>
        <w:t>1</w:t>
      </w:r>
      <w:r w:rsidRPr="00CE5936">
        <w:rPr>
          <w:color w:val="000000"/>
          <w:sz w:val="28"/>
          <w:szCs w:val="28"/>
        </w:rPr>
        <w:t xml:space="preserve"> году предстоит решить следующие задачи:</w:t>
      </w:r>
    </w:p>
    <w:p w:rsidR="00F47F7C" w:rsidRDefault="007451DA" w:rsidP="00F47F7C">
      <w:pPr>
        <w:pStyle w:val="a3"/>
        <w:spacing w:after="0"/>
        <w:ind w:firstLine="851"/>
        <w:jc w:val="both"/>
        <w:rPr>
          <w:color w:val="000000"/>
          <w:sz w:val="28"/>
          <w:szCs w:val="28"/>
        </w:rPr>
      </w:pPr>
      <w:r w:rsidRPr="00CE5936">
        <w:rPr>
          <w:color w:val="000000"/>
          <w:sz w:val="28"/>
          <w:szCs w:val="28"/>
        </w:rPr>
        <w:t>-продолжить работу по выявлению и исправлению технических ошибок и несоответствий в основных информационных ресурсах;</w:t>
      </w:r>
    </w:p>
    <w:p w:rsidR="00F47F7C" w:rsidRDefault="007451DA" w:rsidP="00F47F7C">
      <w:pPr>
        <w:pStyle w:val="a3"/>
        <w:spacing w:after="0"/>
        <w:ind w:firstLine="851"/>
        <w:jc w:val="both"/>
        <w:rPr>
          <w:color w:val="000000"/>
          <w:sz w:val="28"/>
          <w:szCs w:val="28"/>
        </w:rPr>
      </w:pPr>
      <w:r w:rsidRPr="00CE5936">
        <w:rPr>
          <w:color w:val="000000"/>
          <w:sz w:val="28"/>
          <w:szCs w:val="28"/>
        </w:rPr>
        <w:lastRenderedPageBreak/>
        <w:t>-координировать усилия муниципального земельного контроля для максимального учета при проведении мероприятий по увеличению налоговых поступлений.</w:t>
      </w:r>
    </w:p>
    <w:p w:rsidR="001A3D18" w:rsidRDefault="007451DA" w:rsidP="00F47F7C">
      <w:pPr>
        <w:pStyle w:val="a3"/>
        <w:spacing w:after="0"/>
        <w:ind w:firstLine="851"/>
        <w:jc w:val="both"/>
        <w:rPr>
          <w:color w:val="000000"/>
          <w:sz w:val="28"/>
          <w:szCs w:val="28"/>
        </w:rPr>
      </w:pPr>
      <w:r w:rsidRPr="00CE5936">
        <w:rPr>
          <w:color w:val="000000"/>
          <w:sz w:val="28"/>
          <w:szCs w:val="28"/>
        </w:rPr>
        <w:t xml:space="preserve">Обеспечение полноты собираемости налогов </w:t>
      </w:r>
      <w:r w:rsidR="00F47F7C" w:rsidRPr="00CE5936">
        <w:rPr>
          <w:color w:val="000000"/>
          <w:sz w:val="28"/>
          <w:szCs w:val="28"/>
        </w:rPr>
        <w:t>остаётся</w:t>
      </w:r>
      <w:r w:rsidRPr="00CE5936">
        <w:rPr>
          <w:color w:val="000000"/>
          <w:sz w:val="28"/>
          <w:szCs w:val="28"/>
        </w:rPr>
        <w:t xml:space="preserve"> важнейшей задачей Администрации сельского поселения в условиях сохраняющейся нестабильности экономической ситуации.</w:t>
      </w:r>
    </w:p>
    <w:p w:rsidR="00E51D8B" w:rsidRDefault="007451DA" w:rsidP="00D55CED">
      <w:pPr>
        <w:pStyle w:val="a3"/>
        <w:spacing w:after="0"/>
        <w:ind w:firstLine="851"/>
        <w:jc w:val="both"/>
      </w:pPr>
      <w:r w:rsidRPr="00CE5936">
        <w:rPr>
          <w:color w:val="000000"/>
          <w:sz w:val="28"/>
          <w:szCs w:val="28"/>
        </w:rPr>
        <w:t>Предоставление налоговых льгот на предстоящий налоговый период не предполагается.</w:t>
      </w:r>
      <w:r w:rsidR="001A3D18">
        <w:rPr>
          <w:color w:val="000000"/>
          <w:sz w:val="28"/>
          <w:szCs w:val="28"/>
        </w:rPr>
        <w:t xml:space="preserve"> </w:t>
      </w:r>
      <w:r w:rsidRPr="00CE5936">
        <w:rPr>
          <w:color w:val="000000"/>
          <w:sz w:val="28"/>
          <w:szCs w:val="28"/>
        </w:rPr>
        <w:t>Налоговая политика органов местного самоуправления на 202</w:t>
      </w:r>
      <w:r w:rsidR="001A3D18">
        <w:rPr>
          <w:color w:val="000000"/>
          <w:sz w:val="28"/>
          <w:szCs w:val="28"/>
        </w:rPr>
        <w:t>1</w:t>
      </w:r>
      <w:r w:rsidRPr="00CE5936">
        <w:rPr>
          <w:color w:val="000000"/>
          <w:sz w:val="28"/>
          <w:szCs w:val="28"/>
        </w:rPr>
        <w:t xml:space="preserve"> - 202</w:t>
      </w:r>
      <w:r w:rsidR="001A3D18">
        <w:rPr>
          <w:color w:val="000000"/>
          <w:sz w:val="28"/>
          <w:szCs w:val="28"/>
        </w:rPr>
        <w:t>3</w:t>
      </w:r>
      <w:r w:rsidRPr="00CE5936">
        <w:rPr>
          <w:color w:val="000000"/>
          <w:sz w:val="28"/>
          <w:szCs w:val="28"/>
        </w:rPr>
        <w:t xml:space="preserve"> годы будет ориентирована на реализацию изменений налогового законодательства и нацелена на увеличение уровня собираемости налоговых доходов.</w:t>
      </w:r>
    </w:p>
    <w:sectPr w:rsidR="00E51D8B" w:rsidSect="005A092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0D5"/>
    <w:rsid w:val="001200DC"/>
    <w:rsid w:val="001746D9"/>
    <w:rsid w:val="001A3D18"/>
    <w:rsid w:val="002A4AC2"/>
    <w:rsid w:val="002F056E"/>
    <w:rsid w:val="003C2D63"/>
    <w:rsid w:val="004900D5"/>
    <w:rsid w:val="005A0926"/>
    <w:rsid w:val="005D2C38"/>
    <w:rsid w:val="00670DB3"/>
    <w:rsid w:val="007451DA"/>
    <w:rsid w:val="008876A9"/>
    <w:rsid w:val="009C5B47"/>
    <w:rsid w:val="00B02DA2"/>
    <w:rsid w:val="00C6081C"/>
    <w:rsid w:val="00D55CED"/>
    <w:rsid w:val="00E51D8B"/>
    <w:rsid w:val="00E54F26"/>
    <w:rsid w:val="00F47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1D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451DA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7451D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7451DA"/>
  </w:style>
  <w:style w:type="paragraph" w:styleId="a5">
    <w:name w:val="Balloon Text"/>
    <w:basedOn w:val="a"/>
    <w:link w:val="a6"/>
    <w:uiPriority w:val="99"/>
    <w:semiHidden/>
    <w:unhideWhenUsed/>
    <w:rsid w:val="001746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46D9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1D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451DA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7451D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7451DA"/>
  </w:style>
  <w:style w:type="paragraph" w:styleId="a5">
    <w:name w:val="Balloon Text"/>
    <w:basedOn w:val="a"/>
    <w:link w:val="a6"/>
    <w:uiPriority w:val="99"/>
    <w:semiHidden/>
    <w:unhideWhenUsed/>
    <w:rsid w:val="001746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46D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10</Pages>
  <Words>2748</Words>
  <Characters>15666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13</cp:revision>
  <cp:lastPrinted>2020-11-10T08:41:00Z</cp:lastPrinted>
  <dcterms:created xsi:type="dcterms:W3CDTF">2020-06-17T00:48:00Z</dcterms:created>
  <dcterms:modified xsi:type="dcterms:W3CDTF">2020-12-02T06:56:00Z</dcterms:modified>
</cp:coreProperties>
</file>