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B2A" w:rsidRDefault="00645B2A" w:rsidP="00645B2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645B2A" w:rsidRDefault="00645B2A" w:rsidP="00645B2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Иркутская  область</w:t>
      </w:r>
    </w:p>
    <w:p w:rsidR="00645B2A" w:rsidRDefault="00645B2A" w:rsidP="00645B2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pacing w:val="-12"/>
          <w:sz w:val="28"/>
          <w:szCs w:val="28"/>
        </w:rPr>
        <w:t>Усольское районное муниципальное образование</w:t>
      </w:r>
    </w:p>
    <w:p w:rsidR="00645B2A" w:rsidRDefault="00645B2A" w:rsidP="00645B2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pacing w:val="49"/>
          <w:sz w:val="28"/>
          <w:szCs w:val="28"/>
        </w:rPr>
        <w:t>АДМИНИСТРАЦИЯ</w:t>
      </w:r>
    </w:p>
    <w:p w:rsidR="00645B2A" w:rsidRDefault="00645B2A" w:rsidP="00645B2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pacing w:val="-10"/>
          <w:sz w:val="28"/>
          <w:szCs w:val="28"/>
        </w:rPr>
        <w:t>Сельского поселения</w:t>
      </w:r>
    </w:p>
    <w:p w:rsidR="002C74BB" w:rsidRDefault="00645B2A" w:rsidP="002C74BB">
      <w:pPr>
        <w:pStyle w:val="a3"/>
        <w:jc w:val="center"/>
        <w:rPr>
          <w:rFonts w:ascii="Times New Roman" w:hAnsi="Times New Roman"/>
          <w:b/>
          <w:spacing w:val="49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Новомальтинского муниципального образования</w:t>
      </w:r>
      <w:r w:rsidR="002C74BB" w:rsidRPr="002C74BB">
        <w:rPr>
          <w:rFonts w:ascii="Times New Roman" w:hAnsi="Times New Roman"/>
          <w:b/>
          <w:spacing w:val="49"/>
          <w:sz w:val="28"/>
          <w:szCs w:val="28"/>
        </w:rPr>
        <w:t xml:space="preserve"> </w:t>
      </w:r>
      <w:r w:rsidR="002C74BB">
        <w:rPr>
          <w:rFonts w:ascii="Times New Roman" w:hAnsi="Times New Roman"/>
          <w:b/>
          <w:spacing w:val="49"/>
          <w:sz w:val="28"/>
          <w:szCs w:val="28"/>
        </w:rPr>
        <w:t>ПОСТАНОВЛЕНИЕ</w:t>
      </w:r>
    </w:p>
    <w:p w:rsidR="002C74BB" w:rsidRDefault="002C74BB" w:rsidP="002C74B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2C74BB" w:rsidRDefault="002C74BB" w:rsidP="002C74BB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16.06.2016г.                                                                                            № 153                                                п. Новомальтинск</w:t>
      </w:r>
    </w:p>
    <w:p w:rsidR="002C74BB" w:rsidRDefault="002C74BB" w:rsidP="002C74BB">
      <w:pPr>
        <w:pStyle w:val="a3"/>
        <w:rPr>
          <w:rFonts w:ascii="Times New Roman" w:hAnsi="Times New Roman"/>
          <w:b/>
          <w:sz w:val="28"/>
          <w:szCs w:val="28"/>
        </w:rPr>
      </w:pPr>
    </w:p>
    <w:p w:rsidR="002C74BB" w:rsidRDefault="002C74BB" w:rsidP="002C74B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 муниципальную программу «Обеспечение социальной защиты всех возрастных и социальных категорий граждан  сельского поселения Новомальтинского муниципального образования» на 2014-2016 годы.</w:t>
      </w:r>
    </w:p>
    <w:p w:rsidR="00645B2A" w:rsidRDefault="00645B2A" w:rsidP="00645B2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45B2A" w:rsidRDefault="00645B2A" w:rsidP="00645B2A">
      <w:pPr>
        <w:pStyle w:val="a3"/>
        <w:rPr>
          <w:rFonts w:ascii="Times New Roman" w:hAnsi="Times New Roman"/>
          <w:b/>
          <w:sz w:val="28"/>
          <w:szCs w:val="28"/>
        </w:rPr>
      </w:pPr>
    </w:p>
    <w:p w:rsidR="00645B2A" w:rsidRDefault="00645B2A" w:rsidP="00645B2A">
      <w:pPr>
        <w:pStyle w:val="a3"/>
        <w:rPr>
          <w:rFonts w:ascii="Times New Roman" w:hAnsi="Times New Roman"/>
          <w:sz w:val="28"/>
          <w:szCs w:val="28"/>
        </w:rPr>
      </w:pPr>
    </w:p>
    <w:p w:rsidR="00645B2A" w:rsidRDefault="00645B2A" w:rsidP="00645B2A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 целях обеспечения эффективного использования бюджетных средств, а также реализации статьи 179 Бюджетного кодекса Российской Федерации, Порядка разработки, утверждения и реализации муниципальных программ администрации сельского поселения Новомальтинского муниципального образования от 2 декабря 2013 года № 139, руководствуясь статьями 7, 23, 46 Устава Новомальтинского муниципального образования, администрация сельского поселения Новомальтинского муниципального образования</w:t>
      </w:r>
    </w:p>
    <w:p w:rsidR="00645B2A" w:rsidRDefault="00645B2A" w:rsidP="00645B2A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645B2A" w:rsidRDefault="00645B2A" w:rsidP="00645B2A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1. Внести в муниципальную программу </w:t>
      </w:r>
      <w:r w:rsidRPr="00723A61">
        <w:rPr>
          <w:rFonts w:ascii="Times New Roman" w:hAnsi="Times New Roman"/>
          <w:sz w:val="28"/>
          <w:szCs w:val="28"/>
        </w:rPr>
        <w:t>«Обеспечение социальной защиты всех возрастных и социальных категорий граждан  сельского поселения Новомальтинского муниципального образования» на 2014-2016 годы</w:t>
      </w:r>
      <w:r>
        <w:rPr>
          <w:rFonts w:ascii="Times New Roman" w:hAnsi="Times New Roman"/>
          <w:sz w:val="28"/>
          <w:szCs w:val="28"/>
        </w:rPr>
        <w:t>,</w:t>
      </w:r>
      <w:r w:rsidRPr="00723A6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утвержденную постановлением администрации сельского поселения Новомальтинского муниципального образования </w:t>
      </w:r>
      <w:r w:rsidRPr="003C32F1">
        <w:rPr>
          <w:rFonts w:ascii="Times New Roman" w:hAnsi="Times New Roman"/>
          <w:sz w:val="28"/>
          <w:szCs w:val="28"/>
        </w:rPr>
        <w:t>от 24.12.2013г. № 147</w:t>
      </w:r>
      <w:r>
        <w:rPr>
          <w:rFonts w:ascii="Times New Roman" w:hAnsi="Times New Roman"/>
          <w:sz w:val="28"/>
          <w:szCs w:val="28"/>
        </w:rPr>
        <w:t>,</w:t>
      </w:r>
      <w:r w:rsidRPr="003C32F1">
        <w:rPr>
          <w:rFonts w:ascii="Times New Roman" w:hAnsi="Times New Roman"/>
          <w:sz w:val="28"/>
          <w:szCs w:val="28"/>
        </w:rPr>
        <w:t xml:space="preserve"> следующие</w:t>
      </w:r>
      <w:r>
        <w:rPr>
          <w:rFonts w:ascii="Times New Roman" w:hAnsi="Times New Roman"/>
          <w:sz w:val="28"/>
          <w:szCs w:val="28"/>
        </w:rPr>
        <w:t xml:space="preserve"> изменения:</w:t>
      </w:r>
    </w:p>
    <w:p w:rsidR="00645B2A" w:rsidRDefault="00645B2A" w:rsidP="00645B2A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В паспорте муниципальной программы:</w:t>
      </w:r>
    </w:p>
    <w:p w:rsidR="00645B2A" w:rsidRDefault="00645B2A" w:rsidP="00645B2A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1.1.1. пункт «Ресурсное обеспечение муниципальной программы» изложить в следующей редакции:</w:t>
      </w:r>
    </w:p>
    <w:p w:rsidR="00645B2A" w:rsidRPr="00645B2A" w:rsidRDefault="00645B2A" w:rsidP="00645B2A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5B2A">
        <w:rPr>
          <w:rFonts w:ascii="Times New Roman" w:hAnsi="Times New Roman" w:cs="Times New Roman"/>
          <w:sz w:val="28"/>
          <w:szCs w:val="28"/>
        </w:rPr>
        <w:t xml:space="preserve">«Бюджет сельского поселения Новомальтинского муниципального образования. Объем финансирования – </w:t>
      </w:r>
      <w:r>
        <w:rPr>
          <w:rFonts w:ascii="Times New Roman" w:hAnsi="Times New Roman" w:cs="Times New Roman"/>
          <w:sz w:val="28"/>
          <w:szCs w:val="28"/>
        </w:rPr>
        <w:t>16903</w:t>
      </w:r>
      <w:r w:rsidRPr="00645B2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645B2A">
        <w:rPr>
          <w:rFonts w:ascii="Times New Roman" w:hAnsi="Times New Roman" w:cs="Times New Roman"/>
          <w:sz w:val="28"/>
          <w:szCs w:val="28"/>
        </w:rPr>
        <w:t xml:space="preserve">тыс. руб. из них по годам: </w:t>
      </w:r>
    </w:p>
    <w:p w:rsidR="00645B2A" w:rsidRPr="005609A0" w:rsidRDefault="00645B2A" w:rsidP="00645B2A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5609A0">
        <w:rPr>
          <w:rFonts w:ascii="Times New Roman" w:hAnsi="Times New Roman"/>
          <w:sz w:val="28"/>
          <w:szCs w:val="28"/>
        </w:rPr>
        <w:t>2014 год – 283 тыс. руб.;</w:t>
      </w:r>
    </w:p>
    <w:p w:rsidR="00645B2A" w:rsidRPr="005609A0" w:rsidRDefault="00645B2A" w:rsidP="00645B2A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2015 год – 530</w:t>
      </w:r>
      <w:r w:rsidRPr="005609A0">
        <w:rPr>
          <w:rFonts w:ascii="Times New Roman" w:hAnsi="Times New Roman"/>
          <w:sz w:val="28"/>
          <w:szCs w:val="28"/>
        </w:rPr>
        <w:t xml:space="preserve"> тыс. руб.;</w:t>
      </w:r>
    </w:p>
    <w:p w:rsidR="00645B2A" w:rsidRPr="005609A0" w:rsidRDefault="00645B2A" w:rsidP="00645B2A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2016 год – 3558</w:t>
      </w:r>
      <w:r w:rsidRPr="005609A0">
        <w:rPr>
          <w:rFonts w:ascii="Times New Roman" w:hAnsi="Times New Roman"/>
          <w:sz w:val="28"/>
          <w:szCs w:val="28"/>
        </w:rPr>
        <w:t xml:space="preserve"> тыс. руб.;</w:t>
      </w:r>
    </w:p>
    <w:p w:rsidR="00645B2A" w:rsidRPr="005609A0" w:rsidRDefault="00645B2A" w:rsidP="00645B2A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2017 год – 3133</w:t>
      </w:r>
      <w:r w:rsidRPr="005609A0">
        <w:rPr>
          <w:rFonts w:ascii="Times New Roman" w:hAnsi="Times New Roman"/>
          <w:sz w:val="28"/>
          <w:szCs w:val="28"/>
        </w:rPr>
        <w:t xml:space="preserve"> тыс. руб.;</w:t>
      </w:r>
    </w:p>
    <w:p w:rsidR="00645B2A" w:rsidRPr="005609A0" w:rsidRDefault="00645B2A" w:rsidP="00645B2A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2018 год – 3133</w:t>
      </w:r>
      <w:r w:rsidRPr="005609A0">
        <w:rPr>
          <w:rFonts w:ascii="Times New Roman" w:hAnsi="Times New Roman"/>
          <w:sz w:val="28"/>
          <w:szCs w:val="28"/>
        </w:rPr>
        <w:t xml:space="preserve"> тыс. руб.;</w:t>
      </w:r>
    </w:p>
    <w:p w:rsidR="00645B2A" w:rsidRPr="005609A0" w:rsidRDefault="00645B2A" w:rsidP="00645B2A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2019 год – 3133</w:t>
      </w:r>
      <w:r w:rsidRPr="005609A0">
        <w:rPr>
          <w:rFonts w:ascii="Times New Roman" w:hAnsi="Times New Roman"/>
          <w:sz w:val="28"/>
          <w:szCs w:val="28"/>
        </w:rPr>
        <w:t xml:space="preserve"> тыс. руб.;</w:t>
      </w:r>
    </w:p>
    <w:p w:rsidR="00645B2A" w:rsidRPr="005609A0" w:rsidRDefault="00645B2A" w:rsidP="00645B2A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2020 год – 3133</w:t>
      </w:r>
      <w:r w:rsidRPr="005609A0">
        <w:rPr>
          <w:rFonts w:ascii="Times New Roman" w:hAnsi="Times New Roman"/>
          <w:sz w:val="28"/>
          <w:szCs w:val="28"/>
        </w:rPr>
        <w:t xml:space="preserve"> тыс. руб.</w:t>
      </w:r>
    </w:p>
    <w:p w:rsidR="00645B2A" w:rsidRDefault="00645B2A" w:rsidP="00645B2A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1.2. Раздел 4 «Ресурсное обеспечение программы» изложить в следующей редакции:</w:t>
      </w:r>
    </w:p>
    <w:p w:rsidR="00645B2A" w:rsidRPr="00645B2A" w:rsidRDefault="00645B2A" w:rsidP="00645B2A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5B2A">
        <w:rPr>
          <w:rFonts w:ascii="Times New Roman" w:hAnsi="Times New Roman" w:cs="Times New Roman"/>
          <w:sz w:val="28"/>
          <w:szCs w:val="28"/>
        </w:rPr>
        <w:t xml:space="preserve">Ресурсное обеспечение реализации программы за счет средств местного бюджета составляет </w:t>
      </w:r>
      <w:r>
        <w:rPr>
          <w:rFonts w:ascii="Times New Roman" w:hAnsi="Times New Roman" w:cs="Times New Roman"/>
          <w:sz w:val="28"/>
          <w:szCs w:val="28"/>
        </w:rPr>
        <w:t>16903</w:t>
      </w:r>
      <w:r w:rsidRPr="00645B2A">
        <w:rPr>
          <w:rFonts w:ascii="Times New Roman" w:hAnsi="Times New Roman" w:cs="Times New Roman"/>
          <w:sz w:val="28"/>
          <w:szCs w:val="28"/>
        </w:rPr>
        <w:t xml:space="preserve"> тыс. руб. из них по годам: </w:t>
      </w:r>
    </w:p>
    <w:p w:rsidR="00645B2A" w:rsidRPr="005609A0" w:rsidRDefault="00645B2A" w:rsidP="00645B2A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5609A0">
        <w:rPr>
          <w:rFonts w:ascii="Times New Roman" w:hAnsi="Times New Roman"/>
          <w:sz w:val="28"/>
          <w:szCs w:val="28"/>
        </w:rPr>
        <w:t>2014 год – 283 тыс. руб.;</w:t>
      </w:r>
    </w:p>
    <w:p w:rsidR="00645B2A" w:rsidRPr="005609A0" w:rsidRDefault="00645B2A" w:rsidP="00645B2A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2015 год – 530</w:t>
      </w:r>
      <w:r w:rsidRPr="005609A0">
        <w:rPr>
          <w:rFonts w:ascii="Times New Roman" w:hAnsi="Times New Roman"/>
          <w:sz w:val="28"/>
          <w:szCs w:val="28"/>
        </w:rPr>
        <w:t xml:space="preserve"> тыс. руб.;</w:t>
      </w:r>
    </w:p>
    <w:p w:rsidR="00645B2A" w:rsidRPr="005609A0" w:rsidRDefault="00645B2A" w:rsidP="00645B2A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2016 год – 3558</w:t>
      </w:r>
      <w:r w:rsidRPr="005609A0">
        <w:rPr>
          <w:rFonts w:ascii="Times New Roman" w:hAnsi="Times New Roman"/>
          <w:sz w:val="28"/>
          <w:szCs w:val="28"/>
        </w:rPr>
        <w:t xml:space="preserve"> тыс. руб.;</w:t>
      </w:r>
    </w:p>
    <w:p w:rsidR="00645B2A" w:rsidRPr="005609A0" w:rsidRDefault="00645B2A" w:rsidP="00645B2A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2017 год – 3133</w:t>
      </w:r>
      <w:r w:rsidRPr="005609A0">
        <w:rPr>
          <w:rFonts w:ascii="Times New Roman" w:hAnsi="Times New Roman"/>
          <w:sz w:val="28"/>
          <w:szCs w:val="28"/>
        </w:rPr>
        <w:t xml:space="preserve"> тыс. руб.;</w:t>
      </w:r>
    </w:p>
    <w:p w:rsidR="00645B2A" w:rsidRPr="005609A0" w:rsidRDefault="00645B2A" w:rsidP="00645B2A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2018 год – 3133</w:t>
      </w:r>
      <w:r w:rsidRPr="005609A0">
        <w:rPr>
          <w:rFonts w:ascii="Times New Roman" w:hAnsi="Times New Roman"/>
          <w:sz w:val="28"/>
          <w:szCs w:val="28"/>
        </w:rPr>
        <w:t xml:space="preserve"> тыс. руб.;</w:t>
      </w:r>
    </w:p>
    <w:p w:rsidR="00645B2A" w:rsidRPr="005609A0" w:rsidRDefault="00645B2A" w:rsidP="00645B2A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2019 год – 3133</w:t>
      </w:r>
      <w:r w:rsidRPr="005609A0">
        <w:rPr>
          <w:rFonts w:ascii="Times New Roman" w:hAnsi="Times New Roman"/>
          <w:sz w:val="28"/>
          <w:szCs w:val="28"/>
        </w:rPr>
        <w:t xml:space="preserve"> тыс. руб.;</w:t>
      </w:r>
    </w:p>
    <w:p w:rsidR="00645B2A" w:rsidRPr="005609A0" w:rsidRDefault="00645B2A" w:rsidP="00645B2A">
      <w:pPr>
        <w:pStyle w:val="a3"/>
        <w:spacing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2020 год – 3133</w:t>
      </w:r>
      <w:r w:rsidRPr="005609A0">
        <w:rPr>
          <w:rFonts w:ascii="Times New Roman" w:hAnsi="Times New Roman"/>
          <w:sz w:val="28"/>
          <w:szCs w:val="28"/>
        </w:rPr>
        <w:t xml:space="preserve"> тыс. руб.</w:t>
      </w:r>
    </w:p>
    <w:tbl>
      <w:tblPr>
        <w:tblW w:w="50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49"/>
        <w:gridCol w:w="1816"/>
        <w:gridCol w:w="670"/>
        <w:gridCol w:w="708"/>
        <w:gridCol w:w="708"/>
        <w:gridCol w:w="708"/>
        <w:gridCol w:w="708"/>
        <w:gridCol w:w="708"/>
        <w:gridCol w:w="708"/>
        <w:gridCol w:w="863"/>
      </w:tblGrid>
      <w:tr w:rsidR="00645B2A" w:rsidRPr="007F4FB8" w:rsidTr="008832A3">
        <w:trPr>
          <w:trHeight w:val="345"/>
        </w:trPr>
        <w:tc>
          <w:tcPr>
            <w:tcW w:w="1103" w:type="pct"/>
            <w:vMerge w:val="restar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932" w:type="pct"/>
            <w:vMerge w:val="restar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Ответственный исполнитель, соисполнители мероприятий</w:t>
            </w:r>
          </w:p>
        </w:tc>
        <w:tc>
          <w:tcPr>
            <w:tcW w:w="2966" w:type="pct"/>
            <w:gridSpan w:val="8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Расходы </w:t>
            </w:r>
          </w:p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(тыс. руб.),  годы      </w:t>
            </w:r>
          </w:p>
        </w:tc>
      </w:tr>
      <w:tr w:rsidR="00645B2A" w:rsidRPr="007F4FB8" w:rsidTr="008832A3">
        <w:trPr>
          <w:trHeight w:val="393"/>
        </w:trPr>
        <w:tc>
          <w:tcPr>
            <w:tcW w:w="1103" w:type="pct"/>
            <w:vMerge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2" w:type="pct"/>
            <w:vMerge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4" w:type="pct"/>
            <w:tcBorders>
              <w:top w:val="nil"/>
            </w:tcBorders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5B2A">
              <w:rPr>
                <w:rFonts w:ascii="Times New Roman" w:hAnsi="Times New Roman" w:cs="Times New Roman"/>
                <w:sz w:val="20"/>
                <w:szCs w:val="20"/>
              </w:rPr>
              <w:t>2014</w:t>
            </w:r>
          </w:p>
        </w:tc>
        <w:tc>
          <w:tcPr>
            <w:tcW w:w="363" w:type="pct"/>
            <w:tcBorders>
              <w:top w:val="nil"/>
            </w:tcBorders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5B2A">
              <w:rPr>
                <w:rFonts w:ascii="Times New Roman" w:hAnsi="Times New Roman" w:cs="Times New Roman"/>
                <w:sz w:val="20"/>
                <w:szCs w:val="20"/>
              </w:rPr>
              <w:t>2015</w:t>
            </w:r>
          </w:p>
        </w:tc>
        <w:tc>
          <w:tcPr>
            <w:tcW w:w="363" w:type="pct"/>
            <w:tcBorders>
              <w:top w:val="nil"/>
            </w:tcBorders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5B2A">
              <w:rPr>
                <w:rFonts w:ascii="Times New Roman" w:hAnsi="Times New Roman" w:cs="Times New Roman"/>
                <w:sz w:val="20"/>
                <w:szCs w:val="20"/>
              </w:rPr>
              <w:t>2016</w:t>
            </w:r>
          </w:p>
        </w:tc>
        <w:tc>
          <w:tcPr>
            <w:tcW w:w="363" w:type="pct"/>
            <w:tcBorders>
              <w:top w:val="nil"/>
            </w:tcBorders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5B2A"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5B2A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5B2A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5B2A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44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5B2A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645B2A" w:rsidRPr="007F4FB8" w:rsidTr="008832A3">
        <w:trPr>
          <w:trHeight w:val="393"/>
        </w:trPr>
        <w:tc>
          <w:tcPr>
            <w:tcW w:w="1103" w:type="pct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2" w:type="pct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4" w:type="pct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3" w:type="pct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3" w:type="pct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3" w:type="pct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3" w:type="pct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3" w:type="pct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3" w:type="pct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43" w:type="pct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10</w:t>
            </w:r>
          </w:p>
        </w:tc>
      </w:tr>
      <w:tr w:rsidR="00645B2A" w:rsidRPr="007F4FB8" w:rsidTr="008832A3">
        <w:trPr>
          <w:trHeight w:val="393"/>
        </w:trPr>
        <w:tc>
          <w:tcPr>
            <w:tcW w:w="1103" w:type="pct"/>
            <w:vMerge w:val="restar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  <w:b/>
              </w:rPr>
            </w:pPr>
            <w:r w:rsidRPr="00645B2A">
              <w:rPr>
                <w:rFonts w:ascii="Times New Roman" w:hAnsi="Times New Roman" w:cs="Times New Roman"/>
                <w:b/>
              </w:rPr>
              <w:t>Муниципальная программа «Обеспечение социальной защиты всех возрастных и социальных категорий граждан сельского поселения Новомальтинского муниципального образования на 2014-2016 годы».</w:t>
            </w:r>
          </w:p>
        </w:tc>
        <w:tc>
          <w:tcPr>
            <w:tcW w:w="932" w:type="pct"/>
            <w:vAlign w:val="center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  <w:b/>
              </w:rPr>
            </w:pPr>
            <w:r w:rsidRPr="00645B2A">
              <w:rPr>
                <w:rFonts w:ascii="Times New Roman" w:hAnsi="Times New Roman" w:cs="Times New Roman"/>
                <w:b/>
              </w:rPr>
              <w:t>всего, в том числе:</w:t>
            </w:r>
          </w:p>
        </w:tc>
        <w:tc>
          <w:tcPr>
            <w:tcW w:w="34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5B2A">
              <w:rPr>
                <w:rFonts w:ascii="Times New Roman" w:hAnsi="Times New Roman" w:cs="Times New Roman"/>
                <w:b/>
              </w:rPr>
              <w:t>283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5B2A">
              <w:rPr>
                <w:rFonts w:ascii="Times New Roman" w:hAnsi="Times New Roman" w:cs="Times New Roman"/>
                <w:b/>
              </w:rPr>
              <w:t>530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3558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5B2A">
              <w:rPr>
                <w:rFonts w:ascii="Times New Roman" w:hAnsi="Times New Roman" w:cs="Times New Roman"/>
                <w:b/>
              </w:rPr>
              <w:t>3133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5B2A">
              <w:rPr>
                <w:rFonts w:ascii="Times New Roman" w:hAnsi="Times New Roman" w:cs="Times New Roman"/>
                <w:b/>
              </w:rPr>
              <w:t>3133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5B2A">
              <w:rPr>
                <w:rFonts w:ascii="Times New Roman" w:hAnsi="Times New Roman" w:cs="Times New Roman"/>
                <w:b/>
              </w:rPr>
              <w:t>3133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5B2A">
              <w:rPr>
                <w:rFonts w:ascii="Times New Roman" w:hAnsi="Times New Roman" w:cs="Times New Roman"/>
                <w:b/>
              </w:rPr>
              <w:t>3133</w:t>
            </w:r>
          </w:p>
        </w:tc>
        <w:tc>
          <w:tcPr>
            <w:tcW w:w="44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16903</w:t>
            </w:r>
          </w:p>
        </w:tc>
      </w:tr>
      <w:tr w:rsidR="00645B2A" w:rsidRPr="007F4FB8" w:rsidTr="008832A3">
        <w:trPr>
          <w:trHeight w:val="527"/>
        </w:trPr>
        <w:tc>
          <w:tcPr>
            <w:tcW w:w="1103" w:type="pct"/>
            <w:vMerge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2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283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530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</w:t>
            </w:r>
            <w:r w:rsidR="009C4CB4">
              <w:rPr>
                <w:rFonts w:ascii="Times New Roman" w:hAnsi="Times New Roman" w:cs="Times New Roman"/>
              </w:rPr>
              <w:t>558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3133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3133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3133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3133</w:t>
            </w:r>
          </w:p>
        </w:tc>
        <w:tc>
          <w:tcPr>
            <w:tcW w:w="44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16</w:t>
            </w:r>
            <w:r w:rsidR="009C4CB4">
              <w:rPr>
                <w:rFonts w:ascii="Times New Roman" w:hAnsi="Times New Roman" w:cs="Times New Roman"/>
              </w:rPr>
              <w:t>903</w:t>
            </w:r>
          </w:p>
        </w:tc>
      </w:tr>
      <w:tr w:rsidR="00645B2A" w:rsidRPr="007F4FB8" w:rsidTr="008832A3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1.Создание условий  для систематических занятий </w:t>
            </w:r>
            <w:proofErr w:type="spellStart"/>
            <w:r w:rsidRPr="00645B2A">
              <w:rPr>
                <w:rFonts w:ascii="Times New Roman" w:hAnsi="Times New Roman" w:cs="Times New Roman"/>
              </w:rPr>
              <w:t>ФКиС</w:t>
            </w:r>
            <w:proofErr w:type="spellEnd"/>
            <w:r w:rsidRPr="00645B2A">
              <w:rPr>
                <w:rFonts w:ascii="Times New Roman" w:hAnsi="Times New Roman" w:cs="Times New Roman"/>
              </w:rPr>
              <w:t xml:space="preserve">, организация и проведение оздоровительных, спортивно- массовых, культурно - досуговых мероприятий для всех возрастных и социальных слоев </w:t>
            </w:r>
            <w:r w:rsidRPr="00645B2A">
              <w:rPr>
                <w:rFonts w:ascii="Times New Roman" w:hAnsi="Times New Roman" w:cs="Times New Roman"/>
              </w:rPr>
              <w:lastRenderedPageBreak/>
              <w:t>населения.</w:t>
            </w:r>
          </w:p>
        </w:tc>
        <w:tc>
          <w:tcPr>
            <w:tcW w:w="932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lastRenderedPageBreak/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123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44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513</w:t>
            </w:r>
          </w:p>
        </w:tc>
      </w:tr>
      <w:tr w:rsidR="00645B2A" w:rsidRPr="007F4FB8" w:rsidTr="008832A3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lastRenderedPageBreak/>
              <w:t>2.Прочие работы, услуги (оплата по договорам ГПХ) специалист по организации спортивно-массовых мероприятий</w:t>
            </w:r>
          </w:p>
        </w:tc>
        <w:tc>
          <w:tcPr>
            <w:tcW w:w="932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44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660</w:t>
            </w:r>
          </w:p>
        </w:tc>
      </w:tr>
      <w:tr w:rsidR="00645B2A" w:rsidRPr="007F4FB8" w:rsidTr="008832A3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3.Обустройство дворовых площадок.</w:t>
            </w:r>
          </w:p>
        </w:tc>
        <w:tc>
          <w:tcPr>
            <w:tcW w:w="932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4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</w:t>
            </w:r>
          </w:p>
        </w:tc>
      </w:tr>
      <w:tr w:rsidR="00645B2A" w:rsidRPr="007F4FB8" w:rsidTr="008832A3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4.Ремонт плоскостных  спортивных сооружений (открытые волейбольные площадки, хоккейные корты, спортивного зала  и т.д.)</w:t>
            </w:r>
          </w:p>
        </w:tc>
        <w:tc>
          <w:tcPr>
            <w:tcW w:w="932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4" w:type="pct"/>
            <w:vAlign w:val="center"/>
          </w:tcPr>
          <w:p w:rsidR="00645B2A" w:rsidRPr="00645B2A" w:rsidRDefault="00645B2A" w:rsidP="008832A3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4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10</w:t>
            </w:r>
          </w:p>
        </w:tc>
      </w:tr>
      <w:tr w:rsidR="00645B2A" w:rsidRPr="007F4FB8" w:rsidTr="008832A3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5.Оснащение спортивных объектов необходимым  инвентарем и оборудованием, приобретение спортивной формы для команд. </w:t>
            </w:r>
          </w:p>
        </w:tc>
        <w:tc>
          <w:tcPr>
            <w:tcW w:w="932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44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300</w:t>
            </w:r>
          </w:p>
        </w:tc>
      </w:tr>
      <w:tr w:rsidR="00645B2A" w:rsidRPr="007F4FB8" w:rsidTr="008832A3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6.Организация и проведение мероприятий по занятости детей и подростков в летний период</w:t>
            </w:r>
          </w:p>
        </w:tc>
        <w:tc>
          <w:tcPr>
            <w:tcW w:w="932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4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162</w:t>
            </w:r>
          </w:p>
        </w:tc>
      </w:tr>
      <w:tr w:rsidR="00645B2A" w:rsidRPr="007F4FB8" w:rsidTr="008832A3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7. Организация и проведение мероприятий по </w:t>
            </w:r>
            <w:r w:rsidRPr="00645B2A">
              <w:rPr>
                <w:rFonts w:ascii="Times New Roman" w:hAnsi="Times New Roman" w:cs="Times New Roman"/>
              </w:rPr>
              <w:lastRenderedPageBreak/>
              <w:t>профилактике правонарушений, преступлений, безнадзорности и беспризорности несовершеннолетних (проведение рейдов, профилактических мероприятий)</w:t>
            </w:r>
          </w:p>
        </w:tc>
        <w:tc>
          <w:tcPr>
            <w:tcW w:w="932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lastRenderedPageBreak/>
              <w:t xml:space="preserve">Администрация сельского поселения </w:t>
            </w:r>
            <w:r w:rsidRPr="00645B2A">
              <w:rPr>
                <w:rFonts w:ascii="Times New Roman" w:hAnsi="Times New Roman" w:cs="Times New Roman"/>
              </w:rPr>
              <w:lastRenderedPageBreak/>
              <w:t xml:space="preserve">Новомальтинского муниципального образования  </w:t>
            </w:r>
          </w:p>
        </w:tc>
        <w:tc>
          <w:tcPr>
            <w:tcW w:w="34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lastRenderedPageBreak/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4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153</w:t>
            </w:r>
          </w:p>
        </w:tc>
      </w:tr>
      <w:tr w:rsidR="00645B2A" w:rsidRPr="007F4FB8" w:rsidTr="008832A3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B2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8. Взаимодействие с </w:t>
            </w:r>
            <w:proofErr w:type="spellStart"/>
            <w:r w:rsidRPr="00645B2A">
              <w:rPr>
                <w:rFonts w:ascii="Times New Roman" w:hAnsi="Times New Roman"/>
                <w:sz w:val="24"/>
                <w:szCs w:val="24"/>
              </w:rPr>
              <w:t>Усольским</w:t>
            </w:r>
            <w:proofErr w:type="spellEnd"/>
            <w:r w:rsidRPr="00645B2A">
              <w:rPr>
                <w:rFonts w:ascii="Times New Roman" w:hAnsi="Times New Roman"/>
                <w:sz w:val="24"/>
                <w:szCs w:val="24"/>
              </w:rPr>
              <w:t xml:space="preserve"> центром занятости населения  по трудоустройству несовершеннолетних  </w:t>
            </w:r>
          </w:p>
        </w:tc>
        <w:tc>
          <w:tcPr>
            <w:tcW w:w="932" w:type="pct"/>
            <w:vAlign w:val="center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4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53</w:t>
            </w:r>
          </w:p>
        </w:tc>
      </w:tr>
      <w:tr w:rsidR="00645B2A" w:rsidRPr="007F4FB8" w:rsidTr="008832A3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5B2A">
              <w:rPr>
                <w:rFonts w:ascii="Times New Roman" w:hAnsi="Times New Roman"/>
                <w:color w:val="000000"/>
                <w:sz w:val="24"/>
                <w:szCs w:val="24"/>
              </w:rPr>
              <w:t>9. Оказание помощи участников ВОВ и одиноких престарелых граждан в проведении косметического ремонта жилья</w:t>
            </w:r>
          </w:p>
        </w:tc>
        <w:tc>
          <w:tcPr>
            <w:tcW w:w="932" w:type="pct"/>
            <w:vAlign w:val="center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4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15</w:t>
            </w:r>
          </w:p>
        </w:tc>
      </w:tr>
      <w:tr w:rsidR="00645B2A" w:rsidRPr="007F4FB8" w:rsidTr="008832A3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B2A">
              <w:rPr>
                <w:rFonts w:ascii="Times New Roman" w:hAnsi="Times New Roman"/>
                <w:sz w:val="24"/>
                <w:szCs w:val="24"/>
              </w:rPr>
              <w:t>10.Содержание, ремонт и благоустройство памятника погибшим воинам ВОВ</w:t>
            </w:r>
          </w:p>
        </w:tc>
        <w:tc>
          <w:tcPr>
            <w:tcW w:w="932" w:type="pct"/>
            <w:vAlign w:val="center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4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</w:t>
            </w:r>
          </w:p>
        </w:tc>
      </w:tr>
      <w:tr w:rsidR="00645B2A" w:rsidRPr="007F4FB8" w:rsidTr="008832A3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B2A">
              <w:rPr>
                <w:rFonts w:ascii="Times New Roman" w:hAnsi="Times New Roman"/>
                <w:sz w:val="24"/>
                <w:szCs w:val="24"/>
              </w:rPr>
              <w:t xml:space="preserve">11. Установка мемориальной доски памяти ветерана Великой Отечественной войны </w:t>
            </w:r>
            <w:proofErr w:type="spellStart"/>
            <w:r w:rsidRPr="00645B2A">
              <w:rPr>
                <w:rFonts w:ascii="Times New Roman" w:hAnsi="Times New Roman"/>
                <w:sz w:val="24"/>
                <w:szCs w:val="24"/>
              </w:rPr>
              <w:t>Жгунова</w:t>
            </w:r>
            <w:proofErr w:type="spellEnd"/>
            <w:r w:rsidRPr="00645B2A">
              <w:rPr>
                <w:rFonts w:ascii="Times New Roman" w:hAnsi="Times New Roman"/>
                <w:sz w:val="24"/>
                <w:szCs w:val="24"/>
              </w:rPr>
              <w:t xml:space="preserve"> М.Н.</w:t>
            </w:r>
          </w:p>
        </w:tc>
        <w:tc>
          <w:tcPr>
            <w:tcW w:w="932" w:type="pct"/>
            <w:vAlign w:val="center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4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8</w:t>
            </w:r>
          </w:p>
        </w:tc>
      </w:tr>
      <w:tr w:rsidR="00645B2A" w:rsidRPr="007F4FB8" w:rsidTr="008832A3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B2A">
              <w:rPr>
                <w:rFonts w:ascii="Times New Roman" w:hAnsi="Times New Roman"/>
                <w:sz w:val="24"/>
                <w:szCs w:val="24"/>
              </w:rPr>
              <w:t>12.Выплата пенсии муниципальным служащим за выслугу лет.</w:t>
            </w:r>
          </w:p>
        </w:tc>
        <w:tc>
          <w:tcPr>
            <w:tcW w:w="932" w:type="pct"/>
            <w:vAlign w:val="center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</w:t>
            </w:r>
            <w:r w:rsidRPr="00645B2A">
              <w:rPr>
                <w:rFonts w:ascii="Times New Roman" w:hAnsi="Times New Roman" w:cs="Times New Roman"/>
              </w:rPr>
              <w:lastRenderedPageBreak/>
              <w:t xml:space="preserve">образования  </w:t>
            </w:r>
          </w:p>
        </w:tc>
        <w:tc>
          <w:tcPr>
            <w:tcW w:w="34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lastRenderedPageBreak/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44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1800</w:t>
            </w:r>
          </w:p>
        </w:tc>
      </w:tr>
      <w:tr w:rsidR="00645B2A" w:rsidRPr="007F4FB8" w:rsidTr="008832A3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B2A">
              <w:rPr>
                <w:rFonts w:ascii="Times New Roman" w:hAnsi="Times New Roman"/>
                <w:sz w:val="24"/>
                <w:szCs w:val="24"/>
              </w:rPr>
              <w:lastRenderedPageBreak/>
              <w:t>13. Приобретение подарков и награждение граждан сельского поселения Новомальтинского МО (ветеранов, спортсменов, общественных деятелей и др.)</w:t>
            </w:r>
          </w:p>
        </w:tc>
        <w:tc>
          <w:tcPr>
            <w:tcW w:w="932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34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44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264</w:t>
            </w:r>
          </w:p>
        </w:tc>
      </w:tr>
      <w:tr w:rsidR="00645B2A" w:rsidRPr="007F4FB8" w:rsidTr="008832A3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B2A">
              <w:rPr>
                <w:rFonts w:ascii="Times New Roman" w:hAnsi="Times New Roman"/>
                <w:sz w:val="24"/>
                <w:szCs w:val="24"/>
              </w:rPr>
              <w:t>14. Разработка геральдики сельского поселения Новомальтинского муниципального образования (герб, флаг)</w:t>
            </w:r>
          </w:p>
        </w:tc>
        <w:tc>
          <w:tcPr>
            <w:tcW w:w="932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34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4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60</w:t>
            </w:r>
          </w:p>
        </w:tc>
      </w:tr>
      <w:tr w:rsidR="00645B2A" w:rsidRPr="007F4FB8" w:rsidTr="008832A3">
        <w:trPr>
          <w:trHeight w:val="527"/>
        </w:trPr>
        <w:tc>
          <w:tcPr>
            <w:tcW w:w="1103" w:type="pct"/>
          </w:tcPr>
          <w:p w:rsidR="00645B2A" w:rsidRPr="00645B2A" w:rsidRDefault="00645B2A" w:rsidP="008832A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5B2A">
              <w:rPr>
                <w:rFonts w:ascii="Times New Roman" w:hAnsi="Times New Roman"/>
                <w:sz w:val="24"/>
                <w:szCs w:val="24"/>
              </w:rPr>
              <w:t>15. Выплата заработной платы и отчисления внебюджетные фонды работникам культуры</w:t>
            </w:r>
          </w:p>
        </w:tc>
        <w:tc>
          <w:tcPr>
            <w:tcW w:w="932" w:type="pct"/>
          </w:tcPr>
          <w:p w:rsidR="00645B2A" w:rsidRPr="00645B2A" w:rsidRDefault="00645B2A" w:rsidP="008832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4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895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2500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2500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2500</w:t>
            </w:r>
          </w:p>
        </w:tc>
        <w:tc>
          <w:tcPr>
            <w:tcW w:w="36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2500</w:t>
            </w:r>
          </w:p>
        </w:tc>
        <w:tc>
          <w:tcPr>
            <w:tcW w:w="443" w:type="pct"/>
            <w:vAlign w:val="center"/>
          </w:tcPr>
          <w:p w:rsidR="00645B2A" w:rsidRPr="00645B2A" w:rsidRDefault="00645B2A" w:rsidP="008832A3">
            <w:pPr>
              <w:jc w:val="center"/>
              <w:rPr>
                <w:rFonts w:ascii="Times New Roman" w:hAnsi="Times New Roman" w:cs="Times New Roman"/>
              </w:rPr>
            </w:pPr>
            <w:r w:rsidRPr="00645B2A">
              <w:rPr>
                <w:rFonts w:ascii="Times New Roman" w:hAnsi="Times New Roman" w:cs="Times New Roman"/>
              </w:rPr>
              <w:t>12</w:t>
            </w:r>
            <w:r w:rsidR="009C4CB4">
              <w:rPr>
                <w:rFonts w:ascii="Times New Roman" w:hAnsi="Times New Roman" w:cs="Times New Roman"/>
              </w:rPr>
              <w:t>895</w:t>
            </w:r>
          </w:p>
        </w:tc>
      </w:tr>
    </w:tbl>
    <w:p w:rsidR="009C4CB4" w:rsidRDefault="00645B2A" w:rsidP="009C4CB4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9C4CB4">
        <w:rPr>
          <w:rFonts w:ascii="Times New Roman" w:hAnsi="Times New Roman"/>
          <w:sz w:val="28"/>
          <w:szCs w:val="28"/>
        </w:rPr>
        <w:t>Постановление опубликовать в газете «Новости Новомальтинского муниципального образования» и разместить на официальном сайте администрации в сети «Интернет».</w:t>
      </w:r>
    </w:p>
    <w:p w:rsidR="009C4CB4" w:rsidRDefault="00645B2A" w:rsidP="009C4CB4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9C4CB4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9C4CB4" w:rsidRDefault="009C4CB4" w:rsidP="009C4CB4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C4CB4" w:rsidRDefault="009C4CB4" w:rsidP="009C4CB4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C4CB4" w:rsidRDefault="009C4CB4" w:rsidP="009C4CB4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C4CB4" w:rsidRDefault="009C4CB4" w:rsidP="009C4CB4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45B2A" w:rsidRPr="00645B2A" w:rsidRDefault="009C4CB4" w:rsidP="009C4CB4">
      <w:pPr>
        <w:pStyle w:val="a3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Исполняющая</w:t>
      </w:r>
      <w:proofErr w:type="gramEnd"/>
      <w:r>
        <w:rPr>
          <w:rFonts w:ascii="Times New Roman" w:hAnsi="Times New Roman"/>
          <w:sz w:val="28"/>
          <w:szCs w:val="28"/>
        </w:rPr>
        <w:t xml:space="preserve"> обязанности</w:t>
      </w:r>
    </w:p>
    <w:p w:rsidR="00490B2C" w:rsidRDefault="009C4CB4" w:rsidP="009C4CB4">
      <w:pPr>
        <w:spacing w:after="0" w:line="0" w:lineRule="atLeast"/>
      </w:pPr>
      <w:r>
        <w:rPr>
          <w:rFonts w:ascii="Times New Roman" w:hAnsi="Times New Roman" w:cs="Times New Roman"/>
          <w:sz w:val="28"/>
          <w:szCs w:val="28"/>
        </w:rPr>
        <w:t>главы администрации                                                                  О.С. Акимова</w:t>
      </w:r>
    </w:p>
    <w:sectPr w:rsidR="00490B2C" w:rsidSect="00F2724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45B2A"/>
    <w:rsid w:val="002C74BB"/>
    <w:rsid w:val="00490B2C"/>
    <w:rsid w:val="00587AF3"/>
    <w:rsid w:val="00645B2A"/>
    <w:rsid w:val="009C4CB4"/>
    <w:rsid w:val="00F11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F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45B2A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937</Words>
  <Characters>5341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polzovatel</cp:lastModifiedBy>
  <cp:revision>4</cp:revision>
  <cp:lastPrinted>2016-06-16T07:41:00Z</cp:lastPrinted>
  <dcterms:created xsi:type="dcterms:W3CDTF">2016-06-16T07:22:00Z</dcterms:created>
  <dcterms:modified xsi:type="dcterms:W3CDTF">2016-07-04T05:50:00Z</dcterms:modified>
</cp:coreProperties>
</file>