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96E" w:rsidRPr="00245010" w:rsidRDefault="00FB296E" w:rsidP="00F84EA1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245010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FB296E" w:rsidRPr="00245010" w:rsidRDefault="00FB296E" w:rsidP="00F84EA1">
      <w:pPr>
        <w:shd w:val="clear" w:color="auto" w:fill="FFFFFF"/>
        <w:spacing w:line="319" w:lineRule="exact"/>
        <w:ind w:right="1526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                          </w:t>
      </w:r>
      <w:r w:rsidRPr="00245010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FB296E" w:rsidRPr="00245010" w:rsidRDefault="00FB296E" w:rsidP="00F84EA1">
      <w:pPr>
        <w:shd w:val="clear" w:color="auto" w:fill="FFFFFF"/>
        <w:tabs>
          <w:tab w:val="left" w:pos="9360"/>
        </w:tabs>
        <w:spacing w:line="319" w:lineRule="exact"/>
        <w:ind w:right="-6"/>
        <w:jc w:val="center"/>
        <w:rPr>
          <w:sz w:val="28"/>
          <w:szCs w:val="28"/>
        </w:rPr>
      </w:pPr>
      <w:proofErr w:type="spellStart"/>
      <w:r w:rsidRPr="00245010">
        <w:rPr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245010">
        <w:rPr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FB296E" w:rsidRPr="00245010" w:rsidRDefault="00FB296E" w:rsidP="00F84EA1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245010">
        <w:rPr>
          <w:b/>
          <w:bCs/>
          <w:color w:val="323232"/>
          <w:spacing w:val="49"/>
          <w:sz w:val="28"/>
          <w:szCs w:val="28"/>
        </w:rPr>
        <w:t>ДУМА</w:t>
      </w:r>
    </w:p>
    <w:p w:rsidR="00FB296E" w:rsidRPr="00245010" w:rsidRDefault="00FB296E" w:rsidP="00F84EA1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245010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FB296E" w:rsidRPr="00245010" w:rsidRDefault="00FB296E" w:rsidP="00F84EA1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245010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FB296E" w:rsidRDefault="00FB296E" w:rsidP="00F84EA1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</w:t>
      </w:r>
      <w:r w:rsidRPr="005F3910">
        <w:rPr>
          <w:b/>
          <w:bCs/>
          <w:sz w:val="28"/>
          <w:szCs w:val="28"/>
        </w:rPr>
        <w:t>ретьего созыва</w:t>
      </w:r>
    </w:p>
    <w:p w:rsidR="00FB296E" w:rsidRPr="005F3910" w:rsidRDefault="00FB296E" w:rsidP="002450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sz w:val="28"/>
          <w:szCs w:val="28"/>
        </w:rPr>
      </w:pPr>
    </w:p>
    <w:p w:rsidR="00FB296E" w:rsidRPr="00245010" w:rsidRDefault="009C25E7" w:rsidP="0024501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>
        <w:rPr>
          <w:b/>
          <w:bCs/>
          <w:color w:val="323232"/>
          <w:spacing w:val="49"/>
          <w:sz w:val="28"/>
          <w:szCs w:val="28"/>
        </w:rPr>
        <w:t>РЕШЕНИЕ</w:t>
      </w:r>
    </w:p>
    <w:p w:rsidR="00FB296E" w:rsidRDefault="009C25E7" w:rsidP="00245010">
      <w:pPr>
        <w:rPr>
          <w:sz w:val="28"/>
          <w:szCs w:val="28"/>
        </w:rPr>
      </w:pPr>
      <w:r>
        <w:rPr>
          <w:sz w:val="28"/>
          <w:szCs w:val="28"/>
        </w:rPr>
        <w:t>27.06.</w:t>
      </w:r>
      <w:r w:rsidR="00FB296E">
        <w:rPr>
          <w:sz w:val="28"/>
          <w:szCs w:val="28"/>
        </w:rPr>
        <w:t xml:space="preserve">2013г.                                                       </w:t>
      </w:r>
      <w:r>
        <w:rPr>
          <w:sz w:val="28"/>
          <w:szCs w:val="28"/>
        </w:rPr>
        <w:t xml:space="preserve">                                                № 38</w:t>
      </w:r>
    </w:p>
    <w:p w:rsidR="00FB296E" w:rsidRDefault="00FB296E" w:rsidP="00245010">
      <w:pPr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FB296E" w:rsidRDefault="00FB296E" w:rsidP="00245010">
      <w:pPr>
        <w:jc w:val="center"/>
        <w:rPr>
          <w:sz w:val="28"/>
          <w:szCs w:val="28"/>
        </w:rPr>
      </w:pPr>
    </w:p>
    <w:p w:rsidR="00FB296E" w:rsidRPr="0039499A" w:rsidRDefault="00FB296E" w:rsidP="00245010">
      <w:pPr>
        <w:jc w:val="center"/>
        <w:rPr>
          <w:b/>
          <w:bCs/>
          <w:sz w:val="28"/>
          <w:szCs w:val="28"/>
        </w:rPr>
      </w:pPr>
      <w:r w:rsidRPr="0039499A">
        <w:rPr>
          <w:b/>
          <w:bCs/>
          <w:sz w:val="28"/>
          <w:szCs w:val="28"/>
        </w:rPr>
        <w:t xml:space="preserve">О внесении изменений и дополнений в Устав Новомальтинского муниципального образования </w:t>
      </w:r>
    </w:p>
    <w:p w:rsidR="00FB296E" w:rsidRPr="0039499A" w:rsidRDefault="00FB296E" w:rsidP="00245010">
      <w:pPr>
        <w:jc w:val="center"/>
        <w:rPr>
          <w:b/>
          <w:bCs/>
          <w:sz w:val="28"/>
          <w:szCs w:val="28"/>
        </w:rPr>
      </w:pPr>
    </w:p>
    <w:p w:rsidR="00FB296E" w:rsidRPr="00383FF1" w:rsidRDefault="00FB296E" w:rsidP="00383FF1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В связи с внесением изменений в Федеральный Закон « Об общих принципах организации местного самоуправления в Российской Федерации» № 131-ФЗ от 06.10.2003г., </w:t>
      </w:r>
      <w:r w:rsidRPr="00383FF1">
        <w:rPr>
          <w:sz w:val="28"/>
          <w:szCs w:val="28"/>
          <w:lang w:eastAsia="en-US"/>
        </w:rPr>
        <w:t>руководствуясь статьями 31,44, 47 Устава Новомальтинского муниципального образования, Дума сельского поселения Новомальтинск</w:t>
      </w:r>
      <w:r>
        <w:rPr>
          <w:sz w:val="28"/>
          <w:szCs w:val="28"/>
          <w:lang w:eastAsia="en-US"/>
        </w:rPr>
        <w:t>ого муниципального образования</w:t>
      </w:r>
    </w:p>
    <w:p w:rsidR="00FB296E" w:rsidRPr="009C25E7" w:rsidRDefault="00FB296E" w:rsidP="00C06E86">
      <w:pPr>
        <w:rPr>
          <w:bCs/>
          <w:sz w:val="28"/>
          <w:szCs w:val="28"/>
        </w:rPr>
      </w:pPr>
      <w:r w:rsidRPr="009C25E7">
        <w:rPr>
          <w:bCs/>
          <w:sz w:val="28"/>
          <w:szCs w:val="28"/>
        </w:rPr>
        <w:t>РЕШИЛА:</w:t>
      </w:r>
    </w:p>
    <w:p w:rsidR="00FB296E" w:rsidRDefault="00FB296E" w:rsidP="00383FF1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Устав Новомальтинского муниципального образования </w:t>
      </w:r>
    </w:p>
    <w:p w:rsidR="00FB296E" w:rsidRPr="00DD610D" w:rsidRDefault="00FB296E" w:rsidP="009C25E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следующие изменения и дополнения:</w:t>
      </w:r>
    </w:p>
    <w:p w:rsidR="00FB296E" w:rsidRPr="008B6A07" w:rsidRDefault="00FB296E" w:rsidP="008B6A07">
      <w:pPr>
        <w:pStyle w:val="a3"/>
        <w:numPr>
          <w:ilvl w:val="1"/>
          <w:numId w:val="5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Пункт 23 статьи 6</w:t>
      </w:r>
      <w:r w:rsidRPr="008B6A07">
        <w:rPr>
          <w:b/>
          <w:bCs/>
          <w:sz w:val="28"/>
          <w:szCs w:val="28"/>
        </w:rPr>
        <w:t>:</w:t>
      </w:r>
    </w:p>
    <w:p w:rsidR="00FB296E" w:rsidRDefault="00FB296E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слов «осуществление мероприятий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» дополнить </w:t>
      </w:r>
      <w:proofErr w:type="gramStart"/>
      <w:r>
        <w:rPr>
          <w:sz w:val="28"/>
          <w:szCs w:val="28"/>
        </w:rPr>
        <w:t>словами</w:t>
      </w:r>
      <w:proofErr w:type="gramEnd"/>
      <w:r>
        <w:rPr>
          <w:sz w:val="28"/>
          <w:szCs w:val="28"/>
        </w:rPr>
        <w:t xml:space="preserve"> «территориальной обороне и»</w:t>
      </w:r>
      <w:r w:rsidR="009C25E7">
        <w:rPr>
          <w:sz w:val="28"/>
          <w:szCs w:val="28"/>
        </w:rPr>
        <w:t>.</w:t>
      </w:r>
    </w:p>
    <w:p w:rsidR="00FB296E" w:rsidRDefault="00FB296E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решение вступает в законную силу со дня официального опубликования. </w:t>
      </w:r>
    </w:p>
    <w:p w:rsidR="00FB296E" w:rsidRDefault="00FB296E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3.Решение опубликовать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FB296E" w:rsidRDefault="00FB296E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Поручить главе Новомальтинского муниципального  образования обеспечить госуд</w:t>
      </w:r>
      <w:r w:rsidR="009C25E7">
        <w:rPr>
          <w:sz w:val="28"/>
          <w:szCs w:val="28"/>
        </w:rPr>
        <w:t>арственную регистрацию настоящего</w:t>
      </w:r>
      <w:r>
        <w:rPr>
          <w:sz w:val="28"/>
          <w:szCs w:val="28"/>
        </w:rPr>
        <w:t xml:space="preserve"> решени</w:t>
      </w:r>
      <w:r w:rsidR="009C25E7">
        <w:rPr>
          <w:sz w:val="28"/>
          <w:szCs w:val="28"/>
        </w:rPr>
        <w:t>я</w:t>
      </w:r>
      <w:r>
        <w:rPr>
          <w:sz w:val="28"/>
          <w:szCs w:val="28"/>
        </w:rPr>
        <w:t xml:space="preserve"> в соответствии с действующим законодательством.</w:t>
      </w:r>
    </w:p>
    <w:p w:rsidR="00FB296E" w:rsidRDefault="00FB296E" w:rsidP="009569B0">
      <w:pPr>
        <w:jc w:val="both"/>
        <w:rPr>
          <w:sz w:val="28"/>
          <w:szCs w:val="28"/>
        </w:rPr>
      </w:pPr>
    </w:p>
    <w:p w:rsidR="00FB296E" w:rsidRDefault="00FB296E" w:rsidP="009569B0">
      <w:pPr>
        <w:jc w:val="both"/>
        <w:rPr>
          <w:sz w:val="28"/>
          <w:szCs w:val="28"/>
        </w:rPr>
      </w:pPr>
    </w:p>
    <w:p w:rsidR="00FB296E" w:rsidRDefault="00FB296E" w:rsidP="009569B0">
      <w:pPr>
        <w:jc w:val="both"/>
        <w:rPr>
          <w:sz w:val="28"/>
          <w:szCs w:val="28"/>
        </w:rPr>
      </w:pPr>
    </w:p>
    <w:p w:rsidR="00FB296E" w:rsidRDefault="00FB296E" w:rsidP="009569B0">
      <w:pPr>
        <w:jc w:val="both"/>
        <w:rPr>
          <w:sz w:val="28"/>
          <w:szCs w:val="28"/>
        </w:rPr>
      </w:pPr>
      <w:bookmarkStart w:id="0" w:name="_GoBack"/>
      <w:bookmarkEnd w:id="0"/>
    </w:p>
    <w:p w:rsidR="009C25E7" w:rsidRDefault="00FB296E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FB296E" w:rsidRDefault="009C25E7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B296E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FB296E">
        <w:rPr>
          <w:sz w:val="28"/>
          <w:szCs w:val="28"/>
        </w:rPr>
        <w:t>Новомальтинского</w:t>
      </w:r>
    </w:p>
    <w:p w:rsidR="00FB296E" w:rsidRDefault="00FB296E" w:rsidP="009569B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Ю.В. Нефедьев</w:t>
      </w:r>
    </w:p>
    <w:p w:rsidR="00FB296E" w:rsidRDefault="00FB296E" w:rsidP="009569B0">
      <w:pPr>
        <w:jc w:val="both"/>
        <w:rPr>
          <w:sz w:val="28"/>
          <w:szCs w:val="28"/>
        </w:rPr>
      </w:pPr>
    </w:p>
    <w:p w:rsidR="00FB296E" w:rsidRPr="009569B0" w:rsidRDefault="00FB296E" w:rsidP="00843327">
      <w:pPr>
        <w:tabs>
          <w:tab w:val="left" w:pos="6015"/>
        </w:tabs>
        <w:jc w:val="both"/>
        <w:rPr>
          <w:sz w:val="28"/>
          <w:szCs w:val="28"/>
        </w:rPr>
      </w:pPr>
    </w:p>
    <w:sectPr w:rsidR="00FB296E" w:rsidRPr="009569B0" w:rsidSect="00BC0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872C6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93504EE"/>
    <w:multiLevelType w:val="hybridMultilevel"/>
    <w:tmpl w:val="28A49F96"/>
    <w:lvl w:ilvl="0" w:tplc="7BBC36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36" w:hanging="360"/>
      </w:pPr>
    </w:lvl>
    <w:lvl w:ilvl="2" w:tplc="0419001B">
      <w:start w:val="1"/>
      <w:numFmt w:val="lowerRoman"/>
      <w:lvlText w:val="%3."/>
      <w:lvlJc w:val="right"/>
      <w:pPr>
        <w:ind w:left="3356" w:hanging="180"/>
      </w:pPr>
    </w:lvl>
    <w:lvl w:ilvl="3" w:tplc="0419000F">
      <w:start w:val="1"/>
      <w:numFmt w:val="decimal"/>
      <w:lvlText w:val="%4."/>
      <w:lvlJc w:val="left"/>
      <w:pPr>
        <w:ind w:left="4076" w:hanging="360"/>
      </w:pPr>
    </w:lvl>
    <w:lvl w:ilvl="4" w:tplc="04190019">
      <w:start w:val="1"/>
      <w:numFmt w:val="lowerLetter"/>
      <w:lvlText w:val="%5."/>
      <w:lvlJc w:val="left"/>
      <w:pPr>
        <w:ind w:left="4796" w:hanging="360"/>
      </w:pPr>
    </w:lvl>
    <w:lvl w:ilvl="5" w:tplc="0419001B">
      <w:start w:val="1"/>
      <w:numFmt w:val="lowerRoman"/>
      <w:lvlText w:val="%6."/>
      <w:lvlJc w:val="right"/>
      <w:pPr>
        <w:ind w:left="5516" w:hanging="180"/>
      </w:pPr>
    </w:lvl>
    <w:lvl w:ilvl="6" w:tplc="0419000F">
      <w:start w:val="1"/>
      <w:numFmt w:val="decimal"/>
      <w:lvlText w:val="%7."/>
      <w:lvlJc w:val="left"/>
      <w:pPr>
        <w:ind w:left="6236" w:hanging="360"/>
      </w:pPr>
    </w:lvl>
    <w:lvl w:ilvl="7" w:tplc="04190019">
      <w:start w:val="1"/>
      <w:numFmt w:val="lowerLetter"/>
      <w:lvlText w:val="%8."/>
      <w:lvlJc w:val="left"/>
      <w:pPr>
        <w:ind w:left="6956" w:hanging="360"/>
      </w:pPr>
    </w:lvl>
    <w:lvl w:ilvl="8" w:tplc="0419001B">
      <w:start w:val="1"/>
      <w:numFmt w:val="lowerRoman"/>
      <w:lvlText w:val="%9."/>
      <w:lvlJc w:val="right"/>
      <w:pPr>
        <w:ind w:left="7676" w:hanging="180"/>
      </w:pPr>
    </w:lvl>
  </w:abstractNum>
  <w:abstractNum w:abstractNumId="2">
    <w:nsid w:val="5C393916"/>
    <w:multiLevelType w:val="multilevel"/>
    <w:tmpl w:val="1EFAD26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>
    <w:nsid w:val="63271EFC"/>
    <w:multiLevelType w:val="hybridMultilevel"/>
    <w:tmpl w:val="2ABCE6FA"/>
    <w:lvl w:ilvl="0" w:tplc="A34416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4F57"/>
    <w:rsid w:val="00031400"/>
    <w:rsid w:val="0014019D"/>
    <w:rsid w:val="00155890"/>
    <w:rsid w:val="001F7DF2"/>
    <w:rsid w:val="00245010"/>
    <w:rsid w:val="002A1257"/>
    <w:rsid w:val="002B4F57"/>
    <w:rsid w:val="002E0967"/>
    <w:rsid w:val="00383FF1"/>
    <w:rsid w:val="0039499A"/>
    <w:rsid w:val="003A10DC"/>
    <w:rsid w:val="003A5AB2"/>
    <w:rsid w:val="004035D2"/>
    <w:rsid w:val="00461031"/>
    <w:rsid w:val="005477DE"/>
    <w:rsid w:val="0054790D"/>
    <w:rsid w:val="005F090B"/>
    <w:rsid w:val="005F3910"/>
    <w:rsid w:val="0064288E"/>
    <w:rsid w:val="00695CC4"/>
    <w:rsid w:val="00821B3E"/>
    <w:rsid w:val="00843327"/>
    <w:rsid w:val="008B417D"/>
    <w:rsid w:val="008B6A07"/>
    <w:rsid w:val="00951A1F"/>
    <w:rsid w:val="009569B0"/>
    <w:rsid w:val="009C25E7"/>
    <w:rsid w:val="009E724D"/>
    <w:rsid w:val="00AC3BE1"/>
    <w:rsid w:val="00BC01B8"/>
    <w:rsid w:val="00BF2EC3"/>
    <w:rsid w:val="00C06E86"/>
    <w:rsid w:val="00D67672"/>
    <w:rsid w:val="00D75015"/>
    <w:rsid w:val="00DD610D"/>
    <w:rsid w:val="00E24CC0"/>
    <w:rsid w:val="00E75E86"/>
    <w:rsid w:val="00EC2EFE"/>
    <w:rsid w:val="00F47DB1"/>
    <w:rsid w:val="00F84EA1"/>
    <w:rsid w:val="00FB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01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55890"/>
    <w:pPr>
      <w:ind w:left="720"/>
    </w:pPr>
  </w:style>
  <w:style w:type="paragraph" w:styleId="a4">
    <w:name w:val="List Bullet"/>
    <w:basedOn w:val="a"/>
    <w:uiPriority w:val="99"/>
    <w:rsid w:val="00843327"/>
    <w:pPr>
      <w:tabs>
        <w:tab w:val="num" w:pos="360"/>
      </w:tabs>
      <w:ind w:left="360" w:hanging="3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704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22</cp:revision>
  <cp:lastPrinted>2013-07-01T07:26:00Z</cp:lastPrinted>
  <dcterms:created xsi:type="dcterms:W3CDTF">2013-03-13T07:13:00Z</dcterms:created>
  <dcterms:modified xsi:type="dcterms:W3CDTF">2013-07-01T07:26:00Z</dcterms:modified>
</cp:coreProperties>
</file>