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bCs/>
          <w:sz w:val="28"/>
          <w:szCs w:val="28"/>
        </w:rPr>
        <w:t>Российская Федерация</w:t>
      </w:r>
    </w:p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bCs/>
          <w:sz w:val="28"/>
          <w:szCs w:val="28"/>
        </w:rPr>
        <w:t xml:space="preserve">АДМИНИСТРАЦИЯ  </w:t>
      </w:r>
    </w:p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bCs/>
          <w:sz w:val="28"/>
          <w:szCs w:val="28"/>
        </w:rPr>
        <w:t>Новомальтинского сельского поселения</w:t>
      </w:r>
    </w:p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bCs/>
          <w:sz w:val="28"/>
          <w:szCs w:val="28"/>
        </w:rPr>
        <w:t>Усольского муниципального района</w:t>
      </w:r>
    </w:p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bCs/>
          <w:sz w:val="28"/>
          <w:szCs w:val="28"/>
        </w:rPr>
        <w:t>Иркутской области</w:t>
      </w:r>
    </w:p>
    <w:p w:rsidR="00B66F99" w:rsidRPr="00B66F99" w:rsidRDefault="00B66F99" w:rsidP="008A31EC">
      <w:pPr>
        <w:jc w:val="center"/>
        <w:rPr>
          <w:b/>
          <w:bCs/>
          <w:sz w:val="28"/>
          <w:szCs w:val="28"/>
        </w:rPr>
      </w:pPr>
    </w:p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sz w:val="28"/>
          <w:szCs w:val="28"/>
        </w:rPr>
        <w:t>ПОСТАНОВЛЕНИЕ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6BA6" w:rsidRPr="00363799" w:rsidRDefault="00B66BA6" w:rsidP="0078584E">
      <w:pPr>
        <w:pStyle w:val="a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3799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3D7AD1">
        <w:rPr>
          <w:rFonts w:ascii="Times New Roman" w:hAnsi="Times New Roman" w:cs="Times New Roman"/>
          <w:bCs/>
          <w:sz w:val="28"/>
          <w:szCs w:val="28"/>
        </w:rPr>
        <w:t>1</w:t>
      </w:r>
      <w:r w:rsidR="00485F73">
        <w:rPr>
          <w:rFonts w:ascii="Times New Roman" w:hAnsi="Times New Roman" w:cs="Times New Roman"/>
          <w:bCs/>
          <w:sz w:val="28"/>
          <w:szCs w:val="28"/>
        </w:rPr>
        <w:t>8</w:t>
      </w:r>
      <w:r w:rsidR="009A0F5F">
        <w:rPr>
          <w:rFonts w:ascii="Times New Roman" w:hAnsi="Times New Roman" w:cs="Times New Roman"/>
          <w:bCs/>
          <w:sz w:val="28"/>
          <w:szCs w:val="28"/>
        </w:rPr>
        <w:t>.0</w:t>
      </w:r>
      <w:r w:rsidR="00485F73">
        <w:rPr>
          <w:rFonts w:ascii="Times New Roman" w:hAnsi="Times New Roman" w:cs="Times New Roman"/>
          <w:bCs/>
          <w:sz w:val="28"/>
          <w:szCs w:val="28"/>
        </w:rPr>
        <w:t>3</w:t>
      </w:r>
      <w:r w:rsidR="009A0F5F">
        <w:rPr>
          <w:rFonts w:ascii="Times New Roman" w:hAnsi="Times New Roman" w:cs="Times New Roman"/>
          <w:bCs/>
          <w:sz w:val="28"/>
          <w:szCs w:val="28"/>
        </w:rPr>
        <w:t>.</w:t>
      </w:r>
      <w:r w:rsidR="00363799" w:rsidRPr="00363799">
        <w:rPr>
          <w:rFonts w:ascii="Times New Roman" w:hAnsi="Times New Roman" w:cs="Times New Roman"/>
          <w:bCs/>
          <w:sz w:val="28"/>
          <w:szCs w:val="28"/>
        </w:rPr>
        <w:t>20</w:t>
      </w:r>
      <w:r w:rsidR="00B66F99">
        <w:rPr>
          <w:rFonts w:ascii="Times New Roman" w:hAnsi="Times New Roman" w:cs="Times New Roman"/>
          <w:bCs/>
          <w:sz w:val="28"/>
          <w:szCs w:val="28"/>
        </w:rPr>
        <w:t>26</w:t>
      </w:r>
      <w:r w:rsidR="00363799" w:rsidRPr="00363799">
        <w:rPr>
          <w:rFonts w:ascii="Times New Roman" w:hAnsi="Times New Roman" w:cs="Times New Roman"/>
          <w:bCs/>
          <w:sz w:val="28"/>
          <w:szCs w:val="28"/>
        </w:rPr>
        <w:t>г</w:t>
      </w:r>
      <w:r w:rsidRPr="00363799">
        <w:rPr>
          <w:rFonts w:ascii="Times New Roman" w:hAnsi="Times New Roman" w:cs="Times New Roman"/>
          <w:bCs/>
          <w:sz w:val="28"/>
          <w:szCs w:val="28"/>
        </w:rPr>
        <w:t xml:space="preserve">.                                                           </w:t>
      </w:r>
      <w:r w:rsidR="00E00862"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Pr="00363799">
        <w:rPr>
          <w:rFonts w:ascii="Times New Roman" w:hAnsi="Times New Roman" w:cs="Times New Roman"/>
          <w:bCs/>
          <w:sz w:val="28"/>
          <w:szCs w:val="28"/>
        </w:rPr>
        <w:t>№</w:t>
      </w:r>
      <w:r w:rsidR="00485F73">
        <w:rPr>
          <w:rFonts w:ascii="Times New Roman" w:hAnsi="Times New Roman" w:cs="Times New Roman"/>
          <w:bCs/>
          <w:sz w:val="28"/>
          <w:szCs w:val="28"/>
        </w:rPr>
        <w:t>36/1</w:t>
      </w:r>
    </w:p>
    <w:p w:rsidR="00B66BA6" w:rsidRPr="00363799" w:rsidRDefault="00B66BA6" w:rsidP="0078584E">
      <w:pPr>
        <w:pStyle w:val="a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3799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Pr="00363799">
        <w:rPr>
          <w:rFonts w:ascii="Times New Roman" w:hAnsi="Times New Roman" w:cs="Times New Roman"/>
          <w:bCs/>
          <w:sz w:val="28"/>
          <w:szCs w:val="28"/>
        </w:rPr>
        <w:t>.Н</w:t>
      </w:r>
      <w:proofErr w:type="gramEnd"/>
      <w:r w:rsidRPr="00363799">
        <w:rPr>
          <w:rFonts w:ascii="Times New Roman" w:hAnsi="Times New Roman" w:cs="Times New Roman"/>
          <w:bCs/>
          <w:sz w:val="28"/>
          <w:szCs w:val="28"/>
        </w:rPr>
        <w:t>овомальтинск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6BA6" w:rsidRPr="0078584E" w:rsidRDefault="00B66F99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</w:t>
      </w:r>
      <w:r w:rsidR="00FD1063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 в Положение «</w:t>
      </w:r>
      <w:r w:rsidR="00503BCF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86738A">
        <w:rPr>
          <w:rFonts w:ascii="Times New Roman" w:hAnsi="Times New Roman" w:cs="Times New Roman"/>
          <w:b/>
          <w:bCs/>
          <w:sz w:val="28"/>
          <w:szCs w:val="28"/>
        </w:rPr>
        <w:t>представлении сведений</w:t>
      </w:r>
      <w:r w:rsidR="00B66BA6" w:rsidRPr="007858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2A2764">
        <w:rPr>
          <w:rFonts w:ascii="Times New Roman" w:hAnsi="Times New Roman" w:cs="Times New Roman"/>
          <w:b/>
          <w:bCs/>
          <w:sz w:val="28"/>
          <w:szCs w:val="28"/>
        </w:rPr>
        <w:t>о</w:t>
      </w:r>
      <w:proofErr w:type="gramEnd"/>
      <w:r w:rsidR="002A27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66BA6" w:rsidRPr="0078584E">
        <w:rPr>
          <w:rFonts w:ascii="Times New Roman" w:hAnsi="Times New Roman" w:cs="Times New Roman"/>
          <w:b/>
          <w:bCs/>
          <w:sz w:val="28"/>
          <w:szCs w:val="28"/>
        </w:rPr>
        <w:t>своих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8584E">
        <w:rPr>
          <w:rFonts w:ascii="Times New Roman" w:hAnsi="Times New Roman" w:cs="Times New Roman"/>
          <w:b/>
          <w:bCs/>
          <w:sz w:val="28"/>
          <w:szCs w:val="28"/>
        </w:rPr>
        <w:t>доходах</w:t>
      </w:r>
      <w:proofErr w:type="gramEnd"/>
      <w:r w:rsidRPr="0078584E">
        <w:rPr>
          <w:rFonts w:ascii="Times New Roman" w:hAnsi="Times New Roman" w:cs="Times New Roman"/>
          <w:b/>
          <w:bCs/>
          <w:sz w:val="28"/>
          <w:szCs w:val="28"/>
        </w:rPr>
        <w:t>, расходах об имуществе и обязательствах имущественного характера, лицами,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584E">
        <w:rPr>
          <w:rFonts w:ascii="Times New Roman" w:hAnsi="Times New Roman" w:cs="Times New Roman"/>
          <w:b/>
          <w:bCs/>
          <w:sz w:val="28"/>
          <w:szCs w:val="28"/>
        </w:rPr>
        <w:t>замещающими должности муниципальной службы в администрации сельского поселения Новомальтинского муниципального образования</w:t>
      </w:r>
      <w:r w:rsidR="00FD1063">
        <w:rPr>
          <w:rFonts w:ascii="Times New Roman" w:hAnsi="Times New Roman" w:cs="Times New Roman"/>
          <w:b/>
          <w:bCs/>
          <w:sz w:val="28"/>
          <w:szCs w:val="28"/>
        </w:rPr>
        <w:t>» утвержденно</w:t>
      </w:r>
      <w:r w:rsidR="00350DDA">
        <w:rPr>
          <w:rFonts w:ascii="Times New Roman" w:hAnsi="Times New Roman" w:cs="Times New Roman"/>
          <w:b/>
          <w:bCs/>
          <w:sz w:val="28"/>
          <w:szCs w:val="28"/>
        </w:rPr>
        <w:t>го постановлением администрации</w:t>
      </w:r>
      <w:r w:rsidR="00FD1063" w:rsidRPr="007858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D1063">
        <w:rPr>
          <w:rFonts w:ascii="Times New Roman" w:hAnsi="Times New Roman" w:cs="Times New Roman"/>
          <w:b/>
          <w:bCs/>
          <w:sz w:val="28"/>
          <w:szCs w:val="28"/>
        </w:rPr>
        <w:t>от 01.07.2015 г. №136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6BA6" w:rsidRPr="00E00862" w:rsidRDefault="00485F73" w:rsidP="0078584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F73">
        <w:rPr>
          <w:rFonts w:ascii="Times New Roman" w:hAnsi="Times New Roman" w:cs="Times New Roman"/>
          <w:sz w:val="28"/>
          <w:szCs w:val="28"/>
        </w:rPr>
        <w:t>На основании Указа Президента Российской Федерации от 31.12.2025 г. № 1009 «Об изменении и признании утратившими силу некоторых актов</w:t>
      </w:r>
      <w:r w:rsidR="008A31EC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</w:t>
      </w:r>
      <w:r w:rsidRPr="00485F73">
        <w:rPr>
          <w:rFonts w:ascii="Times New Roman" w:hAnsi="Times New Roman" w:cs="Times New Roman"/>
          <w:sz w:val="28"/>
          <w:szCs w:val="28"/>
        </w:rPr>
        <w:t>»</w:t>
      </w:r>
      <w:r w:rsidR="00B66BA6" w:rsidRPr="00E00862">
        <w:rPr>
          <w:rFonts w:ascii="Times New Roman" w:hAnsi="Times New Roman" w:cs="Times New Roman"/>
          <w:sz w:val="28"/>
          <w:szCs w:val="28"/>
        </w:rPr>
        <w:t>,</w:t>
      </w:r>
      <w:r w:rsidR="00563065" w:rsidRPr="00E00862">
        <w:rPr>
          <w:rFonts w:ascii="Times New Roman" w:hAnsi="Times New Roman" w:cs="Times New Roman"/>
          <w:sz w:val="28"/>
          <w:szCs w:val="28"/>
        </w:rPr>
        <w:t xml:space="preserve"> </w:t>
      </w:r>
      <w:r w:rsidR="00B66F99">
        <w:rPr>
          <w:rFonts w:ascii="Times New Roman" w:hAnsi="Times New Roman" w:cs="Times New Roman"/>
          <w:sz w:val="28"/>
          <w:szCs w:val="28"/>
        </w:rPr>
        <w:t>руководствуясь</w:t>
      </w:r>
      <w:r w:rsidR="00563065" w:rsidRPr="00E00862">
        <w:rPr>
          <w:rFonts w:ascii="Times New Roman" w:hAnsi="Times New Roman" w:cs="Times New Roman"/>
          <w:sz w:val="28"/>
          <w:szCs w:val="28"/>
        </w:rPr>
        <w:t xml:space="preserve"> Федеральным законом</w:t>
      </w:r>
      <w:r w:rsidR="00B66BA6" w:rsidRPr="00E00862">
        <w:rPr>
          <w:rFonts w:ascii="Times New Roman" w:hAnsi="Times New Roman" w:cs="Times New Roman"/>
          <w:sz w:val="28"/>
          <w:szCs w:val="28"/>
        </w:rPr>
        <w:t xml:space="preserve"> от 25.12.2008 </w:t>
      </w:r>
      <w:hyperlink r:id="rId8" w:history="1">
        <w:r w:rsidR="00B66BA6" w:rsidRPr="00E00862">
          <w:rPr>
            <w:rFonts w:ascii="Times New Roman" w:hAnsi="Times New Roman" w:cs="Times New Roman"/>
            <w:color w:val="0000FF"/>
            <w:sz w:val="28"/>
            <w:szCs w:val="28"/>
          </w:rPr>
          <w:t>N 273-ФЗ</w:t>
        </w:r>
      </w:hyperlink>
      <w:r w:rsidR="00B66BA6" w:rsidRPr="00E00862">
        <w:rPr>
          <w:rFonts w:ascii="Times New Roman" w:hAnsi="Times New Roman" w:cs="Times New Roman"/>
          <w:sz w:val="28"/>
          <w:szCs w:val="28"/>
        </w:rPr>
        <w:t xml:space="preserve"> "О противодействии коррупции", </w:t>
      </w:r>
      <w:proofErr w:type="spellStart"/>
      <w:r w:rsidR="00B66BA6" w:rsidRPr="00E00862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="00B66BA6" w:rsidRPr="00E00862">
        <w:rPr>
          <w:rFonts w:ascii="Times New Roman" w:hAnsi="Times New Roman" w:cs="Times New Roman"/>
          <w:sz w:val="28"/>
          <w:szCs w:val="28"/>
        </w:rPr>
        <w:t xml:space="preserve">. 23, 46 Устава Новомальтинского </w:t>
      </w:r>
      <w:r w:rsidR="00B66F9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66BA6" w:rsidRPr="00E00862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B66F99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="00B66BA6" w:rsidRPr="00E00862">
        <w:rPr>
          <w:rFonts w:ascii="Times New Roman" w:hAnsi="Times New Roman" w:cs="Times New Roman"/>
          <w:sz w:val="28"/>
          <w:szCs w:val="28"/>
        </w:rPr>
        <w:t>сельского поселения,</w:t>
      </w:r>
    </w:p>
    <w:p w:rsidR="00B66BA6" w:rsidRPr="0078584E" w:rsidRDefault="00B66BA6" w:rsidP="002E3FCF">
      <w:pPr>
        <w:pStyle w:val="2"/>
        <w:ind w:right="-284"/>
      </w:pPr>
      <w:r w:rsidRPr="0078584E">
        <w:t>ПОСТАНОВЛЯЕТ:</w:t>
      </w:r>
    </w:p>
    <w:p w:rsidR="00FD1063" w:rsidRDefault="00B66BA6" w:rsidP="00E00862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1063">
        <w:rPr>
          <w:rFonts w:ascii="Times New Roman" w:hAnsi="Times New Roman" w:cs="Times New Roman"/>
          <w:sz w:val="28"/>
          <w:szCs w:val="28"/>
        </w:rPr>
        <w:t>1.</w:t>
      </w:r>
      <w:r w:rsidR="00FD1063" w:rsidRPr="00FD1063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2A2764">
        <w:rPr>
          <w:rFonts w:ascii="Times New Roman" w:hAnsi="Times New Roman" w:cs="Times New Roman"/>
          <w:bCs/>
          <w:sz w:val="28"/>
          <w:szCs w:val="28"/>
        </w:rPr>
        <w:t xml:space="preserve">Положение «О </w:t>
      </w:r>
      <w:r w:rsidR="00FD1063" w:rsidRPr="00FD1063">
        <w:rPr>
          <w:rFonts w:ascii="Times New Roman" w:hAnsi="Times New Roman" w:cs="Times New Roman"/>
          <w:bCs/>
          <w:sz w:val="28"/>
          <w:szCs w:val="28"/>
        </w:rPr>
        <w:t>представлении сведений о своих</w:t>
      </w:r>
      <w:r w:rsidR="00E008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1063" w:rsidRPr="00FD1063">
        <w:rPr>
          <w:rFonts w:ascii="Times New Roman" w:hAnsi="Times New Roman" w:cs="Times New Roman"/>
          <w:bCs/>
          <w:sz w:val="28"/>
          <w:szCs w:val="28"/>
        </w:rPr>
        <w:t xml:space="preserve">доходах, расходах об имуществе и обязательствах имущественного характера, лицами, замещающими должности муниципальной службы в администрации сельского поселения Новомальтинского муниципального образования» утвержденного постановлением администрации </w:t>
      </w:r>
      <w:r w:rsidR="00FD1063" w:rsidRPr="00FD1063">
        <w:rPr>
          <w:rFonts w:ascii="Times New Roman" w:hAnsi="Times New Roman" w:cs="Times New Roman"/>
          <w:sz w:val="28"/>
          <w:szCs w:val="28"/>
        </w:rPr>
        <w:t>образования»</w:t>
      </w:r>
      <w:r w:rsidR="00FD1063" w:rsidRPr="00FD1063">
        <w:rPr>
          <w:rFonts w:ascii="Times New Roman" w:hAnsi="Times New Roman" w:cs="Times New Roman"/>
          <w:bCs/>
          <w:sz w:val="28"/>
          <w:szCs w:val="28"/>
        </w:rPr>
        <w:t xml:space="preserve"> от 01.07.2015г. №136 следующие изменения:</w:t>
      </w:r>
    </w:p>
    <w:p w:rsidR="007E7C1C" w:rsidRDefault="00FF02E1" w:rsidP="00E00862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 w:rsidR="007E7C1C">
        <w:rPr>
          <w:rFonts w:ascii="Times New Roman" w:hAnsi="Times New Roman" w:cs="Times New Roman"/>
          <w:bCs/>
          <w:sz w:val="28"/>
          <w:szCs w:val="28"/>
        </w:rPr>
        <w:t>пункт 2 Положения изложить в новой редакции:</w:t>
      </w:r>
    </w:p>
    <w:p w:rsidR="00FF02E1" w:rsidRDefault="007E7C1C" w:rsidP="00E00862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«2. </w:t>
      </w:r>
      <w:proofErr w:type="gramStart"/>
      <w:r w:rsidRPr="007E7C1C">
        <w:rPr>
          <w:rFonts w:ascii="Times New Roman" w:hAnsi="Times New Roman" w:cs="Times New Roman"/>
          <w:bCs/>
          <w:sz w:val="28"/>
          <w:szCs w:val="28"/>
        </w:rPr>
        <w:t xml:space="preserve">Лица, замещающие должности муниципальной службы, </w:t>
      </w:r>
      <w:r w:rsidRPr="00FF02E1">
        <w:rPr>
          <w:rFonts w:ascii="Times New Roman" w:hAnsi="Times New Roman" w:cs="Times New Roman"/>
          <w:bCs/>
          <w:sz w:val="28"/>
          <w:szCs w:val="28"/>
        </w:rPr>
        <w:t>в случае возникновения оснований для представления сведений о расходах в соответствии с Федеральным законом от 3 декабря 2012 г. № 230-ФЗ «О контроле за соответствием расходов лиц, замещающих государственные должности, и иных лиц их доходам», не позднее 30 апреля года, следующего за годом, в котором возникли такие основания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7E7C1C">
        <w:rPr>
          <w:rFonts w:ascii="Times New Roman" w:hAnsi="Times New Roman" w:cs="Times New Roman"/>
          <w:bCs/>
          <w:sz w:val="28"/>
          <w:szCs w:val="28"/>
        </w:rPr>
        <w:t>обязаны представлять сведения о своих доходах, расходах, об</w:t>
      </w:r>
      <w:proofErr w:type="gramEnd"/>
      <w:r w:rsidRPr="007E7C1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7E7C1C">
        <w:rPr>
          <w:rFonts w:ascii="Times New Roman" w:hAnsi="Times New Roman" w:cs="Times New Roman"/>
          <w:bCs/>
          <w:sz w:val="28"/>
          <w:szCs w:val="28"/>
        </w:rPr>
        <w:t>имуществе</w:t>
      </w:r>
      <w:proofErr w:type="gramEnd"/>
      <w:r w:rsidRPr="007E7C1C">
        <w:rPr>
          <w:rFonts w:ascii="Times New Roman" w:hAnsi="Times New Roman" w:cs="Times New Roman"/>
          <w:bCs/>
          <w:sz w:val="28"/>
          <w:szCs w:val="28"/>
        </w:rPr>
        <w:t xml:space="preserve">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детей.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140254">
        <w:rPr>
          <w:rFonts w:ascii="Times New Roman" w:hAnsi="Times New Roman" w:cs="Times New Roman"/>
          <w:bCs/>
          <w:sz w:val="28"/>
          <w:szCs w:val="28"/>
        </w:rPr>
        <w:t>.</w:t>
      </w:r>
    </w:p>
    <w:p w:rsidR="00140254" w:rsidRDefault="00140254" w:rsidP="00E00862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1.2. в пункте 3 Положения слова «Приложение 1» исключить.</w:t>
      </w:r>
    </w:p>
    <w:p w:rsidR="00654B57" w:rsidRPr="00E34B58" w:rsidRDefault="00654B57" w:rsidP="00E00862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B58">
        <w:rPr>
          <w:rFonts w:ascii="Times New Roman" w:hAnsi="Times New Roman" w:cs="Times New Roman"/>
          <w:bCs/>
          <w:sz w:val="28"/>
          <w:szCs w:val="28"/>
        </w:rPr>
        <w:t>1.</w:t>
      </w:r>
      <w:r w:rsidR="00140254">
        <w:rPr>
          <w:rFonts w:ascii="Times New Roman" w:hAnsi="Times New Roman" w:cs="Times New Roman"/>
          <w:bCs/>
          <w:sz w:val="28"/>
          <w:szCs w:val="28"/>
        </w:rPr>
        <w:t>3</w:t>
      </w:r>
      <w:r w:rsidRPr="00E34B5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F02E1" w:rsidRPr="00E34B58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E34B58">
        <w:rPr>
          <w:rFonts w:ascii="Times New Roman" w:hAnsi="Times New Roman" w:cs="Times New Roman"/>
          <w:bCs/>
          <w:sz w:val="28"/>
          <w:szCs w:val="28"/>
        </w:rPr>
        <w:t>пункт</w:t>
      </w:r>
      <w:r w:rsidR="00FF02E1" w:rsidRPr="00E34B58">
        <w:rPr>
          <w:rFonts w:ascii="Times New Roman" w:hAnsi="Times New Roman" w:cs="Times New Roman"/>
          <w:bCs/>
          <w:sz w:val="28"/>
          <w:szCs w:val="28"/>
        </w:rPr>
        <w:t xml:space="preserve">е 4 Положения </w:t>
      </w:r>
      <w:r w:rsidRPr="00E34B58">
        <w:rPr>
          <w:rFonts w:ascii="Times New Roman" w:hAnsi="Times New Roman" w:cs="Times New Roman"/>
          <w:bCs/>
          <w:sz w:val="28"/>
          <w:szCs w:val="28"/>
        </w:rPr>
        <w:t>слов</w:t>
      </w:r>
      <w:r w:rsidR="00FF02E1" w:rsidRPr="00E34B58">
        <w:rPr>
          <w:rFonts w:ascii="Times New Roman" w:hAnsi="Times New Roman" w:cs="Times New Roman"/>
          <w:bCs/>
          <w:sz w:val="28"/>
          <w:szCs w:val="28"/>
        </w:rPr>
        <w:t>а</w:t>
      </w:r>
      <w:r w:rsidRPr="00E34B58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F02E1" w:rsidRPr="00E34B58">
        <w:rPr>
          <w:rFonts w:ascii="Times New Roman" w:hAnsi="Times New Roman" w:cs="Times New Roman"/>
          <w:bCs/>
          <w:sz w:val="28"/>
          <w:szCs w:val="28"/>
        </w:rPr>
        <w:t>Лицо, замещающее должность муниципальной службы, представляет ежегодно</w:t>
      </w:r>
      <w:proofErr w:type="gramStart"/>
      <w:r w:rsidR="00FF02E1" w:rsidRPr="00E34B58">
        <w:rPr>
          <w:rFonts w:ascii="Times New Roman" w:hAnsi="Times New Roman" w:cs="Times New Roman"/>
          <w:bCs/>
          <w:sz w:val="28"/>
          <w:szCs w:val="28"/>
        </w:rPr>
        <w:t>:</w:t>
      </w:r>
      <w:r w:rsidRPr="00E34B58"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  <w:r w:rsidRPr="00E34B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F02E1" w:rsidRPr="00E34B58">
        <w:rPr>
          <w:rFonts w:ascii="Times New Roman" w:hAnsi="Times New Roman" w:cs="Times New Roman"/>
          <w:bCs/>
          <w:sz w:val="28"/>
          <w:szCs w:val="28"/>
        </w:rPr>
        <w:t>заменить словами</w:t>
      </w:r>
      <w:r w:rsidRPr="00E34B58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F02E1" w:rsidRPr="00E34B58">
        <w:rPr>
          <w:rFonts w:ascii="Times New Roman" w:hAnsi="Times New Roman" w:cs="Times New Roman"/>
          <w:bCs/>
          <w:sz w:val="28"/>
          <w:szCs w:val="28"/>
        </w:rPr>
        <w:t xml:space="preserve">Лицо, </w:t>
      </w:r>
      <w:r w:rsidR="00FF02E1" w:rsidRPr="00E34B5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замещающее должность муниципальной службы, </w:t>
      </w:r>
      <w:r w:rsidRPr="00E34B58">
        <w:rPr>
          <w:rFonts w:ascii="Times New Roman" w:hAnsi="Times New Roman" w:cs="Times New Roman"/>
          <w:bCs/>
          <w:sz w:val="28"/>
          <w:szCs w:val="28"/>
        </w:rPr>
        <w:t>в случае</w:t>
      </w:r>
      <w:r w:rsidR="00082E16" w:rsidRPr="00E34B58">
        <w:rPr>
          <w:rFonts w:ascii="Times New Roman" w:hAnsi="Times New Roman" w:cs="Times New Roman"/>
          <w:bCs/>
          <w:sz w:val="28"/>
          <w:szCs w:val="28"/>
        </w:rPr>
        <w:t xml:space="preserve"> наличия оснований для заполнения раздела </w:t>
      </w:r>
      <w:r w:rsidR="00FF02E1" w:rsidRPr="00E34B58">
        <w:rPr>
          <w:rFonts w:ascii="Times New Roman" w:hAnsi="Times New Roman" w:cs="Times New Roman"/>
          <w:bCs/>
          <w:sz w:val="28"/>
          <w:szCs w:val="28"/>
        </w:rPr>
        <w:t>2 справки «Сведения о расходах»</w:t>
      </w:r>
      <w:r w:rsidR="00082E16" w:rsidRPr="00E34B58">
        <w:rPr>
          <w:rFonts w:ascii="Times New Roman" w:hAnsi="Times New Roman" w:cs="Times New Roman"/>
          <w:bCs/>
          <w:sz w:val="28"/>
          <w:szCs w:val="28"/>
        </w:rPr>
        <w:t>.</w:t>
      </w:r>
      <w:r w:rsidRPr="00E34B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F02E1" w:rsidRPr="00E34B58">
        <w:rPr>
          <w:rFonts w:ascii="Times New Roman" w:hAnsi="Times New Roman" w:cs="Times New Roman"/>
          <w:bCs/>
          <w:sz w:val="28"/>
          <w:szCs w:val="28"/>
        </w:rPr>
        <w:t>в случае возникновения оснований для представления сведений о расходах в соответствии с Федеральным законом от 3 декабря 2012 г. № 230-ФЗ «О контроле за соответствием расходов лиц, замещающих государственные должности, и иных лиц их доходам», не позднее 30 апреля года, следующего за годом, в котором возникли такие основания предоставляет</w:t>
      </w:r>
      <w:proofErr w:type="gramStart"/>
      <w:r w:rsidR="00FF02E1" w:rsidRPr="00E34B58">
        <w:rPr>
          <w:rFonts w:ascii="Times New Roman" w:hAnsi="Times New Roman" w:cs="Times New Roman"/>
          <w:bCs/>
          <w:sz w:val="28"/>
          <w:szCs w:val="28"/>
        </w:rPr>
        <w:t>:»</w:t>
      </w:r>
      <w:proofErr w:type="gramEnd"/>
    </w:p>
    <w:p w:rsidR="008A31EC" w:rsidRPr="008A31EC" w:rsidRDefault="00140254" w:rsidP="008A31EC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31EC">
        <w:rPr>
          <w:rFonts w:ascii="Times New Roman" w:hAnsi="Times New Roman" w:cs="Times New Roman"/>
          <w:bCs/>
          <w:sz w:val="28"/>
          <w:szCs w:val="28"/>
        </w:rPr>
        <w:t>1.4</w:t>
      </w:r>
      <w:r w:rsidR="000F59B8" w:rsidRPr="008A31EC">
        <w:rPr>
          <w:rFonts w:ascii="Times New Roman" w:hAnsi="Times New Roman" w:cs="Times New Roman"/>
          <w:bCs/>
          <w:sz w:val="28"/>
          <w:szCs w:val="28"/>
        </w:rPr>
        <w:t>. пункт 10 отменить.</w:t>
      </w:r>
    </w:p>
    <w:p w:rsidR="008A31EC" w:rsidRDefault="00140254" w:rsidP="008A31E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1EC">
        <w:rPr>
          <w:rFonts w:ascii="Times New Roman" w:hAnsi="Times New Roman" w:cs="Times New Roman"/>
          <w:sz w:val="28"/>
          <w:szCs w:val="28"/>
        </w:rPr>
        <w:t>2.</w:t>
      </w:r>
      <w:r w:rsidR="00E00862" w:rsidRPr="008A31EC">
        <w:rPr>
          <w:rFonts w:ascii="Times New Roman" w:hAnsi="Times New Roman" w:cs="Times New Roman"/>
          <w:sz w:val="28"/>
          <w:szCs w:val="28"/>
        </w:rPr>
        <w:t xml:space="preserve"> </w:t>
      </w:r>
      <w:r w:rsidR="008A31EC" w:rsidRPr="008A31EC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E00862" w:rsidRPr="009D7342" w:rsidRDefault="008A31EC" w:rsidP="00E00862">
      <w:pPr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00862" w:rsidRPr="008A31EC">
        <w:rPr>
          <w:color w:val="000000"/>
          <w:sz w:val="28"/>
          <w:szCs w:val="28"/>
        </w:rPr>
        <w:t>. Настоящее постановление</w:t>
      </w:r>
      <w:r w:rsidR="00E00862" w:rsidRPr="009D7342">
        <w:rPr>
          <w:color w:val="000000"/>
          <w:sz w:val="28"/>
          <w:szCs w:val="28"/>
        </w:rPr>
        <w:t xml:space="preserve"> вступает в силу со дня его официального опубликования</w:t>
      </w:r>
    </w:p>
    <w:p w:rsidR="008A31EC" w:rsidRPr="008A31EC" w:rsidRDefault="008A31EC" w:rsidP="008A31EC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Pr="008A31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Pr="008A31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Pr="008A31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исполнением настоящего постановления оставляю за собой.</w:t>
      </w:r>
    </w:p>
    <w:p w:rsidR="00E00862" w:rsidRPr="009D7342" w:rsidRDefault="00E00862" w:rsidP="00E00862">
      <w:pPr>
        <w:rPr>
          <w:sz w:val="28"/>
          <w:szCs w:val="28"/>
        </w:rPr>
      </w:pPr>
    </w:p>
    <w:p w:rsidR="00E00862" w:rsidRPr="009D7342" w:rsidRDefault="00E00862" w:rsidP="00E00862">
      <w:pPr>
        <w:rPr>
          <w:sz w:val="28"/>
          <w:szCs w:val="28"/>
        </w:rPr>
      </w:pPr>
    </w:p>
    <w:p w:rsidR="00E00862" w:rsidRPr="009D7342" w:rsidRDefault="00E00862" w:rsidP="00E00862">
      <w:pPr>
        <w:rPr>
          <w:sz w:val="28"/>
          <w:szCs w:val="28"/>
        </w:rPr>
      </w:pPr>
    </w:p>
    <w:p w:rsidR="00E00862" w:rsidRDefault="008A31EC" w:rsidP="00E00862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>Глава Новомальтинского</w:t>
      </w:r>
    </w:p>
    <w:p w:rsidR="008A31EC" w:rsidRDefault="008A31EC" w:rsidP="00E00862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Т.В. Маркова</w:t>
      </w: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6D3237" w:rsidRDefault="006D3237" w:rsidP="00E34B58">
      <w:pPr>
        <w:autoSpaceDE w:val="0"/>
        <w:autoSpaceDN w:val="0"/>
        <w:adjustRightInd w:val="0"/>
        <w:ind w:left="4248" w:right="-284"/>
        <w:rPr>
          <w:sz w:val="28"/>
          <w:szCs w:val="28"/>
        </w:rPr>
        <w:sectPr w:rsidR="006D3237" w:rsidSect="006D3237">
          <w:pgSz w:w="11906" w:h="16838"/>
          <w:pgMar w:top="1134" w:right="850" w:bottom="993" w:left="1701" w:header="709" w:footer="709" w:gutter="0"/>
          <w:cols w:space="720"/>
        </w:sectPr>
      </w:pPr>
    </w:p>
    <w:p w:rsidR="00E34B58" w:rsidRPr="0078584E" w:rsidRDefault="00E34B58" w:rsidP="00E34B58">
      <w:pPr>
        <w:autoSpaceDE w:val="0"/>
        <w:autoSpaceDN w:val="0"/>
        <w:adjustRightInd w:val="0"/>
        <w:ind w:left="4248" w:right="-284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E34B58" w:rsidRPr="0078584E" w:rsidRDefault="00E34B58" w:rsidP="00E34B58">
      <w:pPr>
        <w:autoSpaceDE w:val="0"/>
        <w:autoSpaceDN w:val="0"/>
        <w:adjustRightInd w:val="0"/>
        <w:ind w:left="4248" w:right="-284"/>
        <w:rPr>
          <w:sz w:val="28"/>
          <w:szCs w:val="28"/>
        </w:rPr>
      </w:pPr>
      <w:r w:rsidRPr="0078584E">
        <w:rPr>
          <w:sz w:val="28"/>
          <w:szCs w:val="28"/>
        </w:rPr>
        <w:t>постановлением администрации</w:t>
      </w:r>
    </w:p>
    <w:p w:rsidR="00E34B58" w:rsidRPr="0078584E" w:rsidRDefault="00E34B58" w:rsidP="00E34B58">
      <w:pPr>
        <w:autoSpaceDE w:val="0"/>
        <w:autoSpaceDN w:val="0"/>
        <w:adjustRightInd w:val="0"/>
        <w:ind w:left="4248" w:right="-284"/>
        <w:rPr>
          <w:sz w:val="28"/>
          <w:szCs w:val="28"/>
        </w:rPr>
      </w:pPr>
      <w:r w:rsidRPr="0078584E">
        <w:rPr>
          <w:sz w:val="28"/>
          <w:szCs w:val="28"/>
        </w:rPr>
        <w:t>сельского поселения</w:t>
      </w:r>
    </w:p>
    <w:p w:rsidR="00E34B58" w:rsidRPr="0078584E" w:rsidRDefault="00E34B58" w:rsidP="00E34B58">
      <w:pPr>
        <w:autoSpaceDE w:val="0"/>
        <w:autoSpaceDN w:val="0"/>
        <w:adjustRightInd w:val="0"/>
        <w:ind w:left="4248" w:right="-284"/>
        <w:rPr>
          <w:sz w:val="28"/>
          <w:szCs w:val="28"/>
        </w:rPr>
      </w:pPr>
      <w:r w:rsidRPr="0078584E">
        <w:rPr>
          <w:sz w:val="28"/>
          <w:szCs w:val="28"/>
        </w:rPr>
        <w:t>Новомальтинского муниципального образования</w:t>
      </w:r>
      <w:bookmarkStart w:id="0" w:name="_GoBack"/>
      <w:bookmarkEnd w:id="0"/>
    </w:p>
    <w:p w:rsidR="00E34B58" w:rsidRPr="0078584E" w:rsidRDefault="00E34B58" w:rsidP="00E34B58">
      <w:pPr>
        <w:ind w:left="4248" w:right="-284"/>
        <w:rPr>
          <w:sz w:val="28"/>
          <w:szCs w:val="28"/>
        </w:rPr>
      </w:pPr>
      <w:r>
        <w:rPr>
          <w:sz w:val="28"/>
          <w:szCs w:val="28"/>
        </w:rPr>
        <w:t>от 01.07.2015г. № 136</w:t>
      </w:r>
      <w:r w:rsidR="001402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 изменениями от 19.08.2015г. №186, </w:t>
      </w:r>
      <w:r w:rsidR="008A31EC">
        <w:rPr>
          <w:sz w:val="28"/>
          <w:szCs w:val="28"/>
        </w:rPr>
        <w:t>от 18</w:t>
      </w:r>
      <w:r>
        <w:rPr>
          <w:sz w:val="28"/>
          <w:szCs w:val="28"/>
        </w:rPr>
        <w:t>.0</w:t>
      </w:r>
      <w:r w:rsidR="008A31EC">
        <w:rPr>
          <w:sz w:val="28"/>
          <w:szCs w:val="28"/>
        </w:rPr>
        <w:t>3.2026г. №36/1</w:t>
      </w:r>
      <w:r>
        <w:rPr>
          <w:sz w:val="28"/>
          <w:szCs w:val="28"/>
        </w:rPr>
        <w:t>)</w:t>
      </w:r>
    </w:p>
    <w:p w:rsidR="00E34B58" w:rsidRPr="0078584E" w:rsidRDefault="00E34B58" w:rsidP="00E34B58">
      <w:pPr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/>
        <w:jc w:val="center"/>
        <w:rPr>
          <w:b/>
          <w:bCs/>
          <w:sz w:val="28"/>
          <w:szCs w:val="28"/>
        </w:rPr>
      </w:pPr>
      <w:r w:rsidRPr="0078584E">
        <w:rPr>
          <w:b/>
          <w:bCs/>
          <w:sz w:val="28"/>
          <w:szCs w:val="28"/>
        </w:rPr>
        <w:t>ПОЛОЖЕНИЕ</w:t>
      </w: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/>
        <w:jc w:val="center"/>
        <w:rPr>
          <w:b/>
          <w:bCs/>
          <w:sz w:val="28"/>
          <w:szCs w:val="28"/>
        </w:rPr>
      </w:pPr>
      <w:r w:rsidRPr="0078584E">
        <w:rPr>
          <w:b/>
          <w:bCs/>
          <w:sz w:val="28"/>
          <w:szCs w:val="28"/>
        </w:rPr>
        <w:t>О ПРЕДСТАВЛЕНИИ СВЕДЕНИЙ О ДОХОДАХ, РАСХОДАХ, ОБ ИМУЩЕСТВЕ И ОБЯЗАТЕЛЬСТВАХ ИМУЩЕСТВЕННОГО ХАРАКТЕРА ЛИЦА</w:t>
      </w:r>
      <w:r>
        <w:rPr>
          <w:b/>
          <w:bCs/>
          <w:sz w:val="28"/>
          <w:szCs w:val="28"/>
        </w:rPr>
        <w:t>МИ</w:t>
      </w:r>
      <w:r w:rsidRPr="0078584E">
        <w:rPr>
          <w:b/>
          <w:bCs/>
          <w:sz w:val="28"/>
          <w:szCs w:val="28"/>
        </w:rPr>
        <w:t>, ЗАМЕЩАЮЩИМИ ДОЛЖНОСТИ МУНЦИПАЛЬНОЙ СЛУЖБЫ</w:t>
      </w:r>
      <w:r>
        <w:rPr>
          <w:b/>
          <w:bCs/>
          <w:sz w:val="28"/>
          <w:szCs w:val="28"/>
        </w:rPr>
        <w:t xml:space="preserve"> В АДМИНИСТРАЦИИ СЕЛЬСКОГО ПОСЕЛЕНИЯ НОВОМАЛЬТИНСКОГО МУНЦИПАЛЬНОГО ОБРАЗОВАНИЯ</w:t>
      </w: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 xml:space="preserve">1. </w:t>
      </w:r>
      <w:proofErr w:type="gramStart"/>
      <w:r w:rsidRPr="00EE226B">
        <w:rPr>
          <w:sz w:val="28"/>
          <w:szCs w:val="28"/>
        </w:rPr>
        <w:t>Настоящим Положением о представлении сведений о своих доходах, расходах, об имуществе и обязательствах имущественного характера, лицами  замещающие должности муниципальной службы в администрации сельского поселения Новомальтинского муниципального образования (далее – Положение)</w:t>
      </w:r>
      <w:r>
        <w:rPr>
          <w:sz w:val="28"/>
          <w:szCs w:val="28"/>
        </w:rPr>
        <w:t xml:space="preserve"> </w:t>
      </w:r>
      <w:r w:rsidRPr="0078584E">
        <w:rPr>
          <w:sz w:val="28"/>
          <w:szCs w:val="28"/>
        </w:rPr>
        <w:t>определяется порядок представления лицами</w:t>
      </w:r>
      <w:r>
        <w:rPr>
          <w:sz w:val="28"/>
          <w:szCs w:val="28"/>
        </w:rPr>
        <w:t>,</w:t>
      </w:r>
      <w:r w:rsidRPr="0078584E">
        <w:rPr>
          <w:sz w:val="28"/>
          <w:szCs w:val="28"/>
        </w:rPr>
        <w:t xml:space="preserve"> замещающие должности муниципальной службы,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</w:t>
      </w:r>
      <w:proofErr w:type="gramEnd"/>
      <w:r w:rsidRPr="0078584E">
        <w:rPr>
          <w:sz w:val="28"/>
          <w:szCs w:val="28"/>
        </w:rPr>
        <w:t xml:space="preserve"> своего супруга (супруги) и несовершеннолетних детей (далее - сведения о доходах, расходах, об имуществе и обязательствах имущественного характера).</w:t>
      </w: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 xml:space="preserve">2. </w:t>
      </w:r>
      <w:proofErr w:type="gramStart"/>
      <w:r w:rsidRPr="00E34B58">
        <w:rPr>
          <w:sz w:val="28"/>
          <w:szCs w:val="28"/>
        </w:rPr>
        <w:t>Лица, замещающие должности муниципальной службы, в случае возникновения оснований для представления сведений о расходах в соответствии с Федеральным законом от 3 декабря 2012 г. № 230-ФЗ «О контроле за соответствием расходов лиц, замещающих государственные должности, и иных лиц их доходам», не позднее 30 апреля года, следующего за годом, в котором возникли такие основания, обязаны представлять сведения о своих доходах, расходах, об</w:t>
      </w:r>
      <w:proofErr w:type="gramEnd"/>
      <w:r w:rsidRPr="00E34B58">
        <w:rPr>
          <w:sz w:val="28"/>
          <w:szCs w:val="28"/>
        </w:rPr>
        <w:t xml:space="preserve"> </w:t>
      </w:r>
      <w:proofErr w:type="gramStart"/>
      <w:r w:rsidRPr="00E34B58">
        <w:rPr>
          <w:sz w:val="28"/>
          <w:szCs w:val="28"/>
        </w:rPr>
        <w:t>имуществе</w:t>
      </w:r>
      <w:proofErr w:type="gramEnd"/>
      <w:r w:rsidRPr="00E34B58">
        <w:rPr>
          <w:sz w:val="28"/>
          <w:szCs w:val="28"/>
        </w:rPr>
        <w:t xml:space="preserve">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детей.</w:t>
      </w: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bookmarkStart w:id="1" w:name="Par145"/>
      <w:bookmarkEnd w:id="1"/>
      <w:r w:rsidRPr="0078584E">
        <w:rPr>
          <w:sz w:val="28"/>
          <w:szCs w:val="28"/>
        </w:rPr>
        <w:t xml:space="preserve">3. </w:t>
      </w:r>
      <w:proofErr w:type="gramStart"/>
      <w:r w:rsidRPr="0078584E">
        <w:rPr>
          <w:sz w:val="28"/>
          <w:szCs w:val="28"/>
        </w:rPr>
        <w:t xml:space="preserve">Сведения о доходах, расходах, об имуществе и обязательствах имущественного характера представляются лицами, замещающими должности муниципальной службы, ежегодно, не позднее 30 апреля года, следующего за отчетным, по форме справки, утвержденной </w:t>
      </w:r>
      <w:hyperlink r:id="rId9" w:history="1">
        <w:r w:rsidRPr="0078584E">
          <w:rPr>
            <w:color w:val="0000FF"/>
            <w:sz w:val="28"/>
            <w:szCs w:val="28"/>
          </w:rPr>
          <w:t>Указом</w:t>
        </w:r>
      </w:hyperlink>
      <w:r w:rsidRPr="0078584E">
        <w:rPr>
          <w:sz w:val="28"/>
          <w:szCs w:val="28"/>
        </w:rPr>
        <w:t xml:space="preserve"> Президента Российской Федерации от 23.06.2014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</w:t>
      </w:r>
      <w:r w:rsidR="00140254">
        <w:rPr>
          <w:sz w:val="28"/>
          <w:szCs w:val="28"/>
        </w:rPr>
        <w:t>йской Федерации"</w:t>
      </w:r>
      <w:r w:rsidRPr="0078584E">
        <w:rPr>
          <w:sz w:val="28"/>
          <w:szCs w:val="28"/>
        </w:rPr>
        <w:t>.</w:t>
      </w:r>
      <w:proofErr w:type="gramEnd"/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 xml:space="preserve">4. </w:t>
      </w:r>
      <w:r w:rsidRPr="00E34B58">
        <w:rPr>
          <w:sz w:val="28"/>
          <w:szCs w:val="28"/>
        </w:rPr>
        <w:t>Лицо, замещающее должность муниципальной службы, в случае наличия оснований для заполнения раздела 2 справки «Сведения о расходах»</w:t>
      </w:r>
      <w:proofErr w:type="gramStart"/>
      <w:r w:rsidRPr="00E34B58">
        <w:rPr>
          <w:sz w:val="28"/>
          <w:szCs w:val="28"/>
        </w:rPr>
        <w:t>.</w:t>
      </w:r>
      <w:proofErr w:type="gramEnd"/>
      <w:r w:rsidRPr="00E34B58">
        <w:rPr>
          <w:sz w:val="28"/>
          <w:szCs w:val="28"/>
        </w:rPr>
        <w:t xml:space="preserve"> </w:t>
      </w:r>
      <w:proofErr w:type="gramStart"/>
      <w:r w:rsidRPr="00E34B58">
        <w:rPr>
          <w:sz w:val="28"/>
          <w:szCs w:val="28"/>
        </w:rPr>
        <w:t>в</w:t>
      </w:r>
      <w:proofErr w:type="gramEnd"/>
      <w:r w:rsidRPr="00E34B58">
        <w:rPr>
          <w:sz w:val="28"/>
          <w:szCs w:val="28"/>
        </w:rPr>
        <w:t xml:space="preserve"> случае возникновения оснований для представления сведений о расходах в соответствии с Федеральным законом от 3 декабря 2012 г. № 230-ФЗ «О контроле за </w:t>
      </w:r>
      <w:r w:rsidRPr="00E34B58">
        <w:rPr>
          <w:sz w:val="28"/>
          <w:szCs w:val="28"/>
        </w:rPr>
        <w:lastRenderedPageBreak/>
        <w:t xml:space="preserve">соответствием расходов лиц, замещающих государственные должности, и иных лиц их доходам», не позднее 30 апреля года, следующего за годом, в </w:t>
      </w:r>
      <w:proofErr w:type="gramStart"/>
      <w:r w:rsidRPr="00E34B58">
        <w:rPr>
          <w:sz w:val="28"/>
          <w:szCs w:val="28"/>
        </w:rPr>
        <w:t>котором</w:t>
      </w:r>
      <w:proofErr w:type="gramEnd"/>
      <w:r w:rsidRPr="00E34B58">
        <w:rPr>
          <w:sz w:val="28"/>
          <w:szCs w:val="28"/>
        </w:rPr>
        <w:t xml:space="preserve"> возникли такие основания предоставляет:</w:t>
      </w:r>
      <w:r w:rsidRPr="0078584E">
        <w:rPr>
          <w:sz w:val="28"/>
          <w:szCs w:val="28"/>
        </w:rPr>
        <w:t>:</w:t>
      </w: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>а) 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proofErr w:type="gramStart"/>
      <w:r w:rsidRPr="0078584E">
        <w:rPr>
          <w:sz w:val="28"/>
          <w:szCs w:val="28"/>
        </w:rPr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  <w:proofErr w:type="gramEnd"/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proofErr w:type="gramStart"/>
      <w:r w:rsidRPr="0078584E">
        <w:rPr>
          <w:sz w:val="28"/>
          <w:szCs w:val="28"/>
        </w:rPr>
        <w:t>в)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</w:t>
      </w:r>
      <w:proofErr w:type="gramEnd"/>
      <w:r w:rsidRPr="0078584E">
        <w:rPr>
          <w:sz w:val="28"/>
          <w:szCs w:val="28"/>
        </w:rPr>
        <w:t xml:space="preserve"> получения средств, за счет которых совершена сделка. К справке прилагают копии договоров или иных документов о приобретении права собственности.</w:t>
      </w: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>5. Сведения о доходах, расходах, об имуществе и обязательствах имущественного характера представляются ведущему специалисту по организационной работе (далее - специалист).</w:t>
      </w: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>6. В случае</w:t>
      </w:r>
      <w:proofErr w:type="gramStart"/>
      <w:r w:rsidRPr="0078584E">
        <w:rPr>
          <w:sz w:val="28"/>
          <w:szCs w:val="28"/>
        </w:rPr>
        <w:t>,</w:t>
      </w:r>
      <w:proofErr w:type="gramEnd"/>
      <w:r w:rsidRPr="0078584E">
        <w:rPr>
          <w:sz w:val="28"/>
          <w:szCs w:val="28"/>
        </w:rPr>
        <w:t xml:space="preserve"> если лицо, замещающее должность муниципальной службы, обнаружило, что в представленных им специалисту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порядке, установленном настоящим Положением.</w:t>
      </w: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Лицо, замещающее</w:t>
      </w:r>
      <w:r w:rsidRPr="0078584E">
        <w:rPr>
          <w:sz w:val="28"/>
          <w:szCs w:val="28"/>
        </w:rPr>
        <w:t xml:space="preserve"> должность муниципальной службы, может представить уточненные сведения в течение одного месяца после окончания срока, указанного в </w:t>
      </w:r>
      <w:hyperlink w:anchor="Par145" w:history="1">
        <w:r w:rsidRPr="0078584E">
          <w:rPr>
            <w:color w:val="0000FF"/>
            <w:sz w:val="28"/>
            <w:szCs w:val="28"/>
          </w:rPr>
          <w:t>пункте 3</w:t>
        </w:r>
      </w:hyperlink>
      <w:r w:rsidRPr="0078584E">
        <w:rPr>
          <w:sz w:val="28"/>
          <w:szCs w:val="28"/>
        </w:rPr>
        <w:t xml:space="preserve"> настоящего Положения.</w:t>
      </w: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>7. В случае непредставления по объективным причинам лицом, замещающим должность муниципальной службы сведений о доходах, расходах, об имуществе и обязательствах имущественного характера супруги (супруга) и несовершеннолетних детей данный факт подлежит рассмотрению на заседании комиссии по соблюдению требований к служебному поведению муниципальных служащих Новомальтинского муниципального образования и урегулированию конфликта интересов.</w:t>
      </w: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 xml:space="preserve">8. </w:t>
      </w:r>
      <w:proofErr w:type="gramStart"/>
      <w:r w:rsidRPr="0078584E">
        <w:rPr>
          <w:sz w:val="28"/>
          <w:szCs w:val="28"/>
        </w:rPr>
        <w:t>Проверка достоверности и полноты сведений о доходах, расходах, об имуществе и обязательствах имущественного характера, представленных в соответстви</w:t>
      </w:r>
      <w:r>
        <w:rPr>
          <w:sz w:val="28"/>
          <w:szCs w:val="28"/>
        </w:rPr>
        <w:t xml:space="preserve">и с настоящим Положением лицом, </w:t>
      </w:r>
      <w:r w:rsidRPr="0078584E">
        <w:rPr>
          <w:sz w:val="28"/>
          <w:szCs w:val="28"/>
        </w:rPr>
        <w:t xml:space="preserve">замещающим должность муниципальной службы, осуществляется в соответствии с </w:t>
      </w:r>
      <w:hyperlink r:id="rId10" w:history="1">
        <w:r w:rsidRPr="0078584E">
          <w:rPr>
            <w:color w:val="0000FF"/>
            <w:sz w:val="28"/>
            <w:szCs w:val="28"/>
          </w:rPr>
          <w:t>Указом</w:t>
        </w:r>
      </w:hyperlink>
      <w:r w:rsidRPr="0078584E">
        <w:rPr>
          <w:sz w:val="28"/>
          <w:szCs w:val="28"/>
        </w:rPr>
        <w:t xml:space="preserve"> Губернатора Иркутской области от 27.06.2013 N 212-уг "О Порядке осуществления проверок в </w:t>
      </w:r>
      <w:r w:rsidRPr="0078584E">
        <w:rPr>
          <w:sz w:val="28"/>
          <w:szCs w:val="28"/>
        </w:rPr>
        <w:lastRenderedPageBreak/>
        <w:t>отношении отдельных категорий граждан в ц</w:t>
      </w:r>
      <w:r>
        <w:rPr>
          <w:sz w:val="28"/>
          <w:szCs w:val="28"/>
        </w:rPr>
        <w:t>елях противодействия коррупции"</w:t>
      </w:r>
      <w:r w:rsidRPr="00E34B58">
        <w:rPr>
          <w:sz w:val="28"/>
          <w:szCs w:val="28"/>
        </w:rPr>
        <w:t>,</w:t>
      </w:r>
      <w:r w:rsidR="00E72A09">
        <w:rPr>
          <w:sz w:val="28"/>
          <w:szCs w:val="28"/>
        </w:rPr>
        <w:t xml:space="preserve"> </w:t>
      </w:r>
      <w:r w:rsidRPr="00E34B58">
        <w:rPr>
          <w:sz w:val="28"/>
          <w:szCs w:val="28"/>
        </w:rPr>
        <w:t>Федеральным законом от 03.12.2012 N 230-ФЗ "О контроле за соответствием</w:t>
      </w:r>
      <w:proofErr w:type="gramEnd"/>
      <w:r w:rsidRPr="00E34B58">
        <w:rPr>
          <w:sz w:val="28"/>
          <w:szCs w:val="28"/>
        </w:rPr>
        <w:t xml:space="preserve"> </w:t>
      </w:r>
      <w:proofErr w:type="gramStart"/>
      <w:r w:rsidRPr="00E34B58">
        <w:rPr>
          <w:sz w:val="28"/>
          <w:szCs w:val="28"/>
        </w:rPr>
        <w:t>расходов лиц, замещающих государственные должности, и иных лиц их доходам", Указом Губернатора Иркутской области от 10.11.2009 №260/200-уг «О предоставлении гражданами, претендующими на замещение должности государственной гражданской службы Иркутской области, и государственными гражданскими служащими Иркутской области сведений о доходах, об имуществе и обязательствах имущественного характера» и Указом Губернатора Иркутской области от 02.09.2013 №293-уг «О предоставлении государственными служащими Иркутской области сведений</w:t>
      </w:r>
      <w:proofErr w:type="gramEnd"/>
      <w:r w:rsidRPr="00E34B58">
        <w:rPr>
          <w:sz w:val="28"/>
          <w:szCs w:val="28"/>
        </w:rPr>
        <w:t xml:space="preserve"> о расходах, а также о расходах их супруг (супругов) и несовершеннолетних детей».</w:t>
      </w: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>9. Сведения о доходах, расходах, об имуществе и обязательствах имущественного характера, представляемые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 и иную, охраняемую законом тайну.</w:t>
      </w: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 xml:space="preserve">10. </w:t>
      </w:r>
      <w:r w:rsidR="006D3237">
        <w:rPr>
          <w:sz w:val="28"/>
          <w:szCs w:val="28"/>
        </w:rPr>
        <w:t>Исключен.</w:t>
      </w: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 xml:space="preserve">11. </w:t>
      </w:r>
      <w:proofErr w:type="gramStart"/>
      <w:r w:rsidRPr="0078584E">
        <w:rPr>
          <w:sz w:val="28"/>
          <w:szCs w:val="28"/>
        </w:rPr>
        <w:t xml:space="preserve">Не допускается использование сведений о доходах, расходах, об имуществе и обязательствах имущественного характера, представляемых лицом, </w:t>
      </w:r>
      <w:r>
        <w:rPr>
          <w:sz w:val="28"/>
          <w:szCs w:val="28"/>
        </w:rPr>
        <w:t>замещающим</w:t>
      </w:r>
      <w:r w:rsidRPr="0078584E">
        <w:rPr>
          <w:sz w:val="28"/>
          <w:szCs w:val="28"/>
        </w:rPr>
        <w:t xml:space="preserve"> должность муниципальной службы для установления либо определения его платежеспособности и платежеспособности его супруги (супруга) и несовершеннолетних детей, для сбора в прямой или косвенной форме пожертвований (взносов) в фонды общественных объединений либо религиозных или иных организаций, а также в пользу физических лиц.</w:t>
      </w:r>
      <w:proofErr w:type="gramEnd"/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>12. Муниципальные служащие,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>13. Сведения о доходах, расходах, об имуществе и обязательствах имущественного характера, представленные в соответстви</w:t>
      </w:r>
      <w:r>
        <w:rPr>
          <w:sz w:val="28"/>
          <w:szCs w:val="28"/>
        </w:rPr>
        <w:t xml:space="preserve">и с настоящим Положением лицом, </w:t>
      </w:r>
      <w:r w:rsidRPr="0078584E">
        <w:rPr>
          <w:sz w:val="28"/>
          <w:szCs w:val="28"/>
        </w:rPr>
        <w:t>замещающим должность муниципальной службы, ежегодно и информация о результатах проверки достоверности и полноты этих сведений приобщаются к личному делу.</w:t>
      </w:r>
    </w:p>
    <w:p w:rsidR="00E34B58" w:rsidRPr="0078584E" w:rsidRDefault="00E34B58" w:rsidP="00E34B58">
      <w:pPr>
        <w:widowControl w:val="0"/>
        <w:autoSpaceDE w:val="0"/>
        <w:autoSpaceDN w:val="0"/>
        <w:adjustRightInd w:val="0"/>
        <w:ind w:right="-284" w:firstLine="540"/>
        <w:jc w:val="both"/>
        <w:rPr>
          <w:sz w:val="28"/>
          <w:szCs w:val="28"/>
        </w:rPr>
      </w:pPr>
      <w:r w:rsidRPr="0078584E">
        <w:rPr>
          <w:sz w:val="28"/>
          <w:szCs w:val="28"/>
        </w:rPr>
        <w:t xml:space="preserve">14. </w:t>
      </w:r>
      <w:proofErr w:type="gramStart"/>
      <w:r w:rsidRPr="0078584E">
        <w:rPr>
          <w:sz w:val="28"/>
          <w:szCs w:val="28"/>
        </w:rPr>
        <w:t>Непредставление лицом, замещающим должность муниципальной службы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представление заведомо недостоверных или неполных сведений является правонарушением, влекущим увольнение (освобождение от должности) в связи с утратой доверия.</w:t>
      </w:r>
      <w:proofErr w:type="gramEnd"/>
    </w:p>
    <w:p w:rsidR="00E34B58" w:rsidRPr="0078584E" w:rsidRDefault="00E34B58" w:rsidP="00E34B58">
      <w:pPr>
        <w:pStyle w:val="ConsPlusNormal"/>
        <w:ind w:firstLine="0"/>
        <w:outlineLvl w:val="0"/>
        <w:rPr>
          <w:rFonts w:cs="Times New Roman"/>
          <w:sz w:val="28"/>
          <w:szCs w:val="28"/>
        </w:rPr>
      </w:pPr>
      <w:bookmarkStart w:id="2" w:name="Par60"/>
      <w:bookmarkEnd w:id="2"/>
    </w:p>
    <w:sectPr w:rsidR="00E34B58" w:rsidRPr="0078584E" w:rsidSect="006D3237"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480" w:rsidRDefault="00570480" w:rsidP="00B6234C">
      <w:r>
        <w:separator/>
      </w:r>
    </w:p>
  </w:endnote>
  <w:endnote w:type="continuationSeparator" w:id="0">
    <w:p w:rsidR="00570480" w:rsidRDefault="00570480" w:rsidP="00B6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480" w:rsidRDefault="00570480" w:rsidP="00B6234C">
      <w:r>
        <w:separator/>
      </w:r>
    </w:p>
  </w:footnote>
  <w:footnote w:type="continuationSeparator" w:id="0">
    <w:p w:rsidR="00570480" w:rsidRDefault="00570480" w:rsidP="00B623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91A56"/>
    <w:multiLevelType w:val="multilevel"/>
    <w:tmpl w:val="0E6E18C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710429F"/>
    <w:multiLevelType w:val="hybridMultilevel"/>
    <w:tmpl w:val="72968194"/>
    <w:lvl w:ilvl="0" w:tplc="84E4B99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A75"/>
    <w:rsid w:val="000305F1"/>
    <w:rsid w:val="00082E16"/>
    <w:rsid w:val="000D79EC"/>
    <w:rsid w:val="000E525B"/>
    <w:rsid w:val="000E614B"/>
    <w:rsid w:val="000F59B8"/>
    <w:rsid w:val="0010046D"/>
    <w:rsid w:val="0010538F"/>
    <w:rsid w:val="0010745D"/>
    <w:rsid w:val="001238FA"/>
    <w:rsid w:val="00140254"/>
    <w:rsid w:val="001B56DA"/>
    <w:rsid w:val="001F57B6"/>
    <w:rsid w:val="00201337"/>
    <w:rsid w:val="0021273D"/>
    <w:rsid w:val="002A2764"/>
    <w:rsid w:val="002B4F1A"/>
    <w:rsid w:val="002D0E00"/>
    <w:rsid w:val="002D6139"/>
    <w:rsid w:val="002E3FCF"/>
    <w:rsid w:val="00350DDA"/>
    <w:rsid w:val="00363799"/>
    <w:rsid w:val="003D7AD1"/>
    <w:rsid w:val="003F258A"/>
    <w:rsid w:val="00485F73"/>
    <w:rsid w:val="004925A6"/>
    <w:rsid w:val="00503BCF"/>
    <w:rsid w:val="00531FC4"/>
    <w:rsid w:val="00563065"/>
    <w:rsid w:val="00570480"/>
    <w:rsid w:val="005A16AD"/>
    <w:rsid w:val="005B4A75"/>
    <w:rsid w:val="00654B57"/>
    <w:rsid w:val="0069650F"/>
    <w:rsid w:val="006A0736"/>
    <w:rsid w:val="006C725D"/>
    <w:rsid w:val="006D3237"/>
    <w:rsid w:val="006F41E7"/>
    <w:rsid w:val="007014C1"/>
    <w:rsid w:val="00762A01"/>
    <w:rsid w:val="007652DF"/>
    <w:rsid w:val="0078584E"/>
    <w:rsid w:val="007E313E"/>
    <w:rsid w:val="007E7C1C"/>
    <w:rsid w:val="008541C2"/>
    <w:rsid w:val="0086586E"/>
    <w:rsid w:val="0086738A"/>
    <w:rsid w:val="0089656F"/>
    <w:rsid w:val="008A31EC"/>
    <w:rsid w:val="008B1DEA"/>
    <w:rsid w:val="008B270E"/>
    <w:rsid w:val="008B7F43"/>
    <w:rsid w:val="008D0B99"/>
    <w:rsid w:val="008F3599"/>
    <w:rsid w:val="009A0F5F"/>
    <w:rsid w:val="00A73EE5"/>
    <w:rsid w:val="00AA61F5"/>
    <w:rsid w:val="00B27BB2"/>
    <w:rsid w:val="00B6234C"/>
    <w:rsid w:val="00B66BA6"/>
    <w:rsid w:val="00B66F99"/>
    <w:rsid w:val="00BA7BBE"/>
    <w:rsid w:val="00BB00F7"/>
    <w:rsid w:val="00C1572E"/>
    <w:rsid w:val="00D1085E"/>
    <w:rsid w:val="00D4014B"/>
    <w:rsid w:val="00D442D5"/>
    <w:rsid w:val="00D54A6A"/>
    <w:rsid w:val="00D735CC"/>
    <w:rsid w:val="00DF4D65"/>
    <w:rsid w:val="00E00862"/>
    <w:rsid w:val="00E34B58"/>
    <w:rsid w:val="00E72A09"/>
    <w:rsid w:val="00EE226B"/>
    <w:rsid w:val="00F92C97"/>
    <w:rsid w:val="00FB4BD4"/>
    <w:rsid w:val="00FC3D2E"/>
    <w:rsid w:val="00FD1063"/>
    <w:rsid w:val="00FF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C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E3FCF"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b/>
      <w:bCs/>
      <w:sz w:val="28"/>
      <w:szCs w:val="28"/>
    </w:rPr>
  </w:style>
  <w:style w:type="paragraph" w:styleId="2">
    <w:name w:val="Body Text 2"/>
    <w:basedOn w:val="a"/>
    <w:link w:val="20"/>
    <w:uiPriority w:val="99"/>
    <w:rsid w:val="002E3FCF"/>
    <w:pPr>
      <w:jc w:val="both"/>
    </w:pPr>
    <w:rPr>
      <w:sz w:val="28"/>
      <w:szCs w:val="28"/>
    </w:rPr>
  </w:style>
  <w:style w:type="character" w:customStyle="1" w:styleId="20">
    <w:name w:val="Основной текст 2 Знак"/>
    <w:link w:val="2"/>
    <w:uiPriority w:val="99"/>
    <w:locked/>
    <w:rsid w:val="002E3FC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E3FC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semiHidden/>
    <w:rsid w:val="002E3FCF"/>
    <w:rPr>
      <w:color w:val="0000FF"/>
      <w:u w:val="single"/>
    </w:rPr>
  </w:style>
  <w:style w:type="character" w:styleId="a4">
    <w:name w:val="Strong"/>
    <w:uiPriority w:val="99"/>
    <w:qFormat/>
    <w:rsid w:val="000305F1"/>
    <w:rPr>
      <w:b/>
      <w:bCs/>
    </w:rPr>
  </w:style>
  <w:style w:type="paragraph" w:styleId="a5">
    <w:name w:val="No Spacing"/>
    <w:uiPriority w:val="99"/>
    <w:qFormat/>
    <w:rsid w:val="008B7F43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F92C9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header"/>
    <w:basedOn w:val="a"/>
    <w:link w:val="a7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2D0E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2D0E00"/>
    <w:rPr>
      <w:rFonts w:ascii="Tahoma" w:hAnsi="Tahoma" w:cs="Tahoma"/>
      <w:sz w:val="16"/>
      <w:szCs w:val="16"/>
      <w:lang w:eastAsia="ru-RU"/>
    </w:rPr>
  </w:style>
  <w:style w:type="paragraph" w:customStyle="1" w:styleId="ac">
    <w:name w:val="Знак Знак Знак Знак Знак Знак Знак"/>
    <w:basedOn w:val="a"/>
    <w:rsid w:val="00BA7BB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C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E3FCF"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b/>
      <w:bCs/>
      <w:sz w:val="28"/>
      <w:szCs w:val="28"/>
    </w:rPr>
  </w:style>
  <w:style w:type="paragraph" w:styleId="2">
    <w:name w:val="Body Text 2"/>
    <w:basedOn w:val="a"/>
    <w:link w:val="20"/>
    <w:uiPriority w:val="99"/>
    <w:rsid w:val="002E3FCF"/>
    <w:pPr>
      <w:jc w:val="both"/>
    </w:pPr>
    <w:rPr>
      <w:sz w:val="28"/>
      <w:szCs w:val="28"/>
    </w:rPr>
  </w:style>
  <w:style w:type="character" w:customStyle="1" w:styleId="20">
    <w:name w:val="Основной текст 2 Знак"/>
    <w:link w:val="2"/>
    <w:uiPriority w:val="99"/>
    <w:locked/>
    <w:rsid w:val="002E3FC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E3FC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semiHidden/>
    <w:rsid w:val="002E3FCF"/>
    <w:rPr>
      <w:color w:val="0000FF"/>
      <w:u w:val="single"/>
    </w:rPr>
  </w:style>
  <w:style w:type="character" w:styleId="a4">
    <w:name w:val="Strong"/>
    <w:uiPriority w:val="99"/>
    <w:qFormat/>
    <w:rsid w:val="000305F1"/>
    <w:rPr>
      <w:b/>
      <w:bCs/>
    </w:rPr>
  </w:style>
  <w:style w:type="paragraph" w:styleId="a5">
    <w:name w:val="No Spacing"/>
    <w:uiPriority w:val="99"/>
    <w:qFormat/>
    <w:rsid w:val="008B7F43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F92C9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header"/>
    <w:basedOn w:val="a"/>
    <w:link w:val="a7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2D0E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2D0E00"/>
    <w:rPr>
      <w:rFonts w:ascii="Tahoma" w:hAnsi="Tahoma" w:cs="Tahoma"/>
      <w:sz w:val="16"/>
      <w:szCs w:val="16"/>
      <w:lang w:eastAsia="ru-RU"/>
    </w:rPr>
  </w:style>
  <w:style w:type="paragraph" w:customStyle="1" w:styleId="ac">
    <w:name w:val="Знак Знак Знак Знак Знак Знак Знак"/>
    <w:basedOn w:val="a"/>
    <w:rsid w:val="00BA7BB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494B69D5D8AC509941753BD3A627BA6F2351B14A2D7C7D31E85EFAE7o9mF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6494B69D5D8AC5099416B36C5CA7DB66F2F0DB946297F2E6EB705A7B09636C3o0m6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6494B69D5D8AC509941753BD3A627BA6F2257B149267C7D31E85EFAE7o9mF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1767</Words>
  <Characters>10077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polzovatel717</cp:lastModifiedBy>
  <cp:revision>12</cp:revision>
  <cp:lastPrinted>2026-07-15T03:48:00Z</cp:lastPrinted>
  <dcterms:created xsi:type="dcterms:W3CDTF">2014-09-16T03:49:00Z</dcterms:created>
  <dcterms:modified xsi:type="dcterms:W3CDTF">2026-07-15T03:49:00Z</dcterms:modified>
</cp:coreProperties>
</file>