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226" w:rsidRPr="00D77226" w:rsidRDefault="00D77226" w:rsidP="00B967ED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Российская Федерация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                                                               Иркутская  область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                              Усольское районное муниципальное образование</w:t>
      </w:r>
    </w:p>
    <w:p w:rsidR="00D77226" w:rsidRPr="00D77226" w:rsidRDefault="00D77226" w:rsidP="00D77226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  АДМИНИСТРАЦИЯ</w:t>
      </w:r>
    </w:p>
    <w:p w:rsidR="00D77226" w:rsidRPr="00D77226" w:rsidRDefault="00D77226" w:rsidP="00D77226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Сельского поселения</w:t>
      </w:r>
    </w:p>
    <w:p w:rsidR="00D77226" w:rsidRPr="00D77226" w:rsidRDefault="00D77226" w:rsidP="00D77226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Новомальтинского муниципального образования</w:t>
      </w:r>
    </w:p>
    <w:p w:rsidR="00D77226" w:rsidRPr="00D77226" w:rsidRDefault="00D77226" w:rsidP="00D77226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p w:rsidR="00D77226" w:rsidRPr="00D77226" w:rsidRDefault="00D77226" w:rsidP="00D77226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ПОСТАНОВЛЕНИЕ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От 05.08.2013г.                                                                                                                  </w:t>
      </w:r>
      <w:r w:rsidR="00B967ED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          </w:t>
      </w: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№ 87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п. Новомальтинск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p w:rsidR="00D77226" w:rsidRPr="00D77226" w:rsidRDefault="00D77226" w:rsidP="00D77226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По исполнению  бюджета сельского поселения Новомальтинского</w:t>
      </w:r>
    </w:p>
    <w:p w:rsidR="00D77226" w:rsidRPr="00D77226" w:rsidRDefault="00D77226" w:rsidP="00D77226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муниципального образования за 1 полугодие 2013года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         В соответствии с БК РФ ч. 3,4,5 ст. 264., ч.1 ст. 265 рассмотрев и обсудив информацию специалиста по финансов</w:t>
      </w:r>
      <w:proofErr w:type="gramStart"/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о-</w:t>
      </w:r>
      <w:proofErr w:type="gramEnd"/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 xml:space="preserve"> бюджетной политике Новомальтинского муниципального образования </w:t>
      </w:r>
      <w:proofErr w:type="spellStart"/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Л.Ю.Кабановой</w:t>
      </w:r>
      <w:proofErr w:type="spellEnd"/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, «Об исполнении бюджета сельского поселения Новомальтинского муниципального образования за 1 полугодие 2013года», руководствуясь ст.46, ст.57, ст. 64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proofErr w:type="gramStart"/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П</w:t>
      </w:r>
      <w:proofErr w:type="gramEnd"/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 xml:space="preserve"> О С Т А Н О В Л Е Т: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1.Принять к сведению исполнение бюджета сельского поселения Новомальтинского муниципального образования за 1 полугодие 2013года.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(приложение 1,5,7,9,11)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2. Постановление опубликовать в 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 xml:space="preserve">Глава </w:t>
      </w:r>
      <w:proofErr w:type="gramStart"/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сельского</w:t>
      </w:r>
      <w:proofErr w:type="gramEnd"/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поселения Новомальтинского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муниципального образования                                                             Ю.В.Нефедьев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p w:rsidR="00D77226" w:rsidRPr="00D77226" w:rsidRDefault="00D77226" w:rsidP="00B967ED">
      <w:pPr>
        <w:spacing w:after="0" w:line="240" w:lineRule="auto"/>
        <w:jc w:val="right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  <w:bookmarkStart w:id="0" w:name="_GoBack"/>
      <w:bookmarkEnd w:id="0"/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                                                 Приложение №1</w:t>
      </w:r>
    </w:p>
    <w:p w:rsidR="00D77226" w:rsidRPr="00D77226" w:rsidRDefault="00D77226" w:rsidP="00D77226">
      <w:pPr>
        <w:spacing w:after="0" w:line="240" w:lineRule="auto"/>
        <w:jc w:val="right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 к  постановлению главы                                                                                   от 05.08.2013г. № 87</w:t>
      </w:r>
    </w:p>
    <w:p w:rsidR="00D77226" w:rsidRPr="00D77226" w:rsidRDefault="00D77226" w:rsidP="00D77226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План  доходов бюджета сельского поселения Новомальтинского муниципального образования на 2013 г.</w:t>
      </w:r>
    </w:p>
    <w:p w:rsidR="00D77226" w:rsidRPr="00D77226" w:rsidRDefault="00D77226" w:rsidP="00D77226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 тыс. руб. руб.</w:t>
      </w:r>
    </w:p>
    <w:tbl>
      <w:tblPr>
        <w:tblW w:w="1011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"/>
        <w:gridCol w:w="1750"/>
        <w:gridCol w:w="3653"/>
        <w:gridCol w:w="791"/>
        <w:gridCol w:w="936"/>
        <w:gridCol w:w="2040"/>
      </w:tblGrid>
      <w:tr w:rsidR="00D77226" w:rsidRPr="00D77226" w:rsidTr="00D77226">
        <w:trPr>
          <w:tblCellSpacing w:w="0" w:type="dxa"/>
        </w:trPr>
        <w:tc>
          <w:tcPr>
            <w:tcW w:w="7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Гл.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адм</w:t>
            </w:r>
            <w:proofErr w:type="gram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и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-</w:t>
            </w:r>
            <w:proofErr w:type="gram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 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нист-ратор</w:t>
            </w:r>
            <w:proofErr w:type="spellEnd"/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КВД</w:t>
            </w:r>
          </w:p>
        </w:tc>
        <w:tc>
          <w:tcPr>
            <w:tcW w:w="40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Наименование групп, подгрупп, статей и подстатей доходов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КОСГУ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Бюджет на2013 г.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Исполнение за                              1 полугодие 2013г.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182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10000000000000</w:t>
            </w:r>
          </w:p>
        </w:tc>
        <w:tc>
          <w:tcPr>
            <w:tcW w:w="40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Налоговые и неналоговые доходы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1499,6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419345,45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182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10102000010000</w:t>
            </w:r>
          </w:p>
        </w:tc>
        <w:tc>
          <w:tcPr>
            <w:tcW w:w="40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Налог на доходы физических лиц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450,0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197014,24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182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10102010010000</w:t>
            </w:r>
          </w:p>
        </w:tc>
        <w:tc>
          <w:tcPr>
            <w:tcW w:w="4095" w:type="dxa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Налог на доходы физических лиц с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доходов</w:t>
            </w:r>
            <w:proofErr w:type="gram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,и</w:t>
            </w:r>
            <w:proofErr w:type="gram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сточником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которых является налоговый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агент,за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исключением доходов, в отношении которых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исчесление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и уплата налога осуществляется в соответствии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сос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татьями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227,227' Налогового кодекса </w:t>
            </w: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Российской Федерации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110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450,0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197014,24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095" w:type="dxa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Единый сельскохозяйственный налог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3,6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3600,00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182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10503010011000</w:t>
            </w:r>
          </w:p>
        </w:tc>
        <w:tc>
          <w:tcPr>
            <w:tcW w:w="4095" w:type="dxa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Единый сельскохозяйственный налог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3,6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3600,00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182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10600000000000</w:t>
            </w:r>
          </w:p>
        </w:tc>
        <w:tc>
          <w:tcPr>
            <w:tcW w:w="40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Налоги на имущество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850,0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204626,2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182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10601000000000</w:t>
            </w:r>
          </w:p>
        </w:tc>
        <w:tc>
          <w:tcPr>
            <w:tcW w:w="40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Налог на имущество физических лиц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21779,1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182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10601030100000</w:t>
            </w:r>
          </w:p>
        </w:tc>
        <w:tc>
          <w:tcPr>
            <w:tcW w:w="4095" w:type="dxa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21779,06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182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10606000000000</w:t>
            </w:r>
          </w:p>
        </w:tc>
        <w:tc>
          <w:tcPr>
            <w:tcW w:w="40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Земельный налог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750,0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182847,1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182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10606013100000</w:t>
            </w:r>
          </w:p>
        </w:tc>
        <w:tc>
          <w:tcPr>
            <w:tcW w:w="4095" w:type="dxa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45652,04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182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10606023100000</w:t>
            </w:r>
          </w:p>
        </w:tc>
        <w:tc>
          <w:tcPr>
            <w:tcW w:w="4095" w:type="dxa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 (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пени</w:t>
            </w:r>
            <w:proofErr w:type="gram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,п</w:t>
            </w:r>
            <w:proofErr w:type="gram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роценты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600,0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137195,08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10800000000000</w:t>
            </w:r>
          </w:p>
        </w:tc>
        <w:tc>
          <w:tcPr>
            <w:tcW w:w="409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 ГОСУДАРСТВЕННАЯ ПОШЛИНА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15,0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11600,0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10804000010000</w:t>
            </w:r>
          </w:p>
        </w:tc>
        <w:tc>
          <w:tcPr>
            <w:tcW w:w="409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11600,0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10804020010000</w:t>
            </w:r>
          </w:p>
        </w:tc>
        <w:tc>
          <w:tcPr>
            <w:tcW w:w="409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11600,00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182</w:t>
            </w:r>
          </w:p>
        </w:tc>
        <w:tc>
          <w:tcPr>
            <w:tcW w:w="169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10900000000000</w:t>
            </w:r>
          </w:p>
        </w:tc>
        <w:tc>
          <w:tcPr>
            <w:tcW w:w="409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ЗАДОЛЖЕННОСТЬ И ПЕРЕРАСЧЕТЫ ПО ОТМЕНЕННЫМ НАЛОГАМ, СБОРАМ И ИНЫМ ОБЯЗАТЕЛЬНЫМ ПЛАТЕЖАМ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5,03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182</w:t>
            </w:r>
          </w:p>
        </w:tc>
        <w:tc>
          <w:tcPr>
            <w:tcW w:w="169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10904050000000</w:t>
            </w:r>
          </w:p>
        </w:tc>
        <w:tc>
          <w:tcPr>
            <w:tcW w:w="409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 Земельный налог (по обязательствам, возникшим до 1 января 2006 года)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5,03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182</w:t>
            </w:r>
          </w:p>
        </w:tc>
        <w:tc>
          <w:tcPr>
            <w:tcW w:w="169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10904053100000</w:t>
            </w:r>
          </w:p>
        </w:tc>
        <w:tc>
          <w:tcPr>
            <w:tcW w:w="409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  Земельный налог (по </w:t>
            </w: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обязательствам, возникшим до 1 января 2006 года), мобилизуемый на территориях поселений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110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5,03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901</w:t>
            </w:r>
          </w:p>
        </w:tc>
        <w:tc>
          <w:tcPr>
            <w:tcW w:w="169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11100000000000</w:t>
            </w:r>
          </w:p>
        </w:tc>
        <w:tc>
          <w:tcPr>
            <w:tcW w:w="409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 xml:space="preserve">  ДОХОДЫ ОТ ИСПОЛЬЗОВАНИЯ ИМУЩЕСТВА, НАХОДЯЩЕГОСЯ В ГОСУДАРСТВЕННОЙ И </w:t>
            </w:r>
            <w:proofErr w:type="gramStart"/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МУНИЦИ-ПАЛЬНОЙ</w:t>
            </w:r>
            <w:proofErr w:type="gramEnd"/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 xml:space="preserve"> СОБСТВЕННОСТИ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11109000000000</w:t>
            </w:r>
          </w:p>
        </w:tc>
        <w:tc>
          <w:tcPr>
            <w:tcW w:w="409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 Прочие доходы от использования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11109045100000</w:t>
            </w:r>
          </w:p>
        </w:tc>
        <w:tc>
          <w:tcPr>
            <w:tcW w:w="409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 Прочие поступления от использования имущества, находящегося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11690000000000</w:t>
            </w:r>
          </w:p>
        </w:tc>
        <w:tc>
          <w:tcPr>
            <w:tcW w:w="409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11690050100000</w:t>
            </w:r>
          </w:p>
        </w:tc>
        <w:tc>
          <w:tcPr>
            <w:tcW w:w="409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11301000000000</w:t>
            </w:r>
          </w:p>
        </w:tc>
        <w:tc>
          <w:tcPr>
            <w:tcW w:w="409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Доходы от оказания услуг или компенсации затрат государства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500,0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11301995100000</w:t>
            </w:r>
          </w:p>
        </w:tc>
        <w:tc>
          <w:tcPr>
            <w:tcW w:w="409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 Прочие доходы от оказания платных услу</w:t>
            </w:r>
            <w:proofErr w:type="gram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г(</w:t>
            </w:r>
            <w:proofErr w:type="gram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работ) получателями бюджетов поселений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500,00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11705000000000</w:t>
            </w:r>
          </w:p>
        </w:tc>
        <w:tc>
          <w:tcPr>
            <w:tcW w:w="40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Прочие неналоговые доходы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11705050100000</w:t>
            </w:r>
          </w:p>
        </w:tc>
        <w:tc>
          <w:tcPr>
            <w:tcW w:w="4095" w:type="dxa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180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20000000000000</w:t>
            </w:r>
          </w:p>
        </w:tc>
        <w:tc>
          <w:tcPr>
            <w:tcW w:w="40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Безвозмездные поступления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9249,9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2941900,0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20201003100000</w:t>
            </w:r>
          </w:p>
        </w:tc>
        <w:tc>
          <w:tcPr>
            <w:tcW w:w="40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Дотации бюджетам поселений на поддержку мер по обеспечению сбалансированности бюджетов (</w:t>
            </w:r>
            <w:proofErr w:type="spellStart"/>
            <w:proofErr w:type="gram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обл</w:t>
            </w:r>
            <w:proofErr w:type="spellEnd"/>
            <w:proofErr w:type="gram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218,5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56000,00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20201001100000</w:t>
            </w:r>
          </w:p>
        </w:tc>
        <w:tc>
          <w:tcPr>
            <w:tcW w:w="4095" w:type="dxa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Дотации бюджетам поселений на выравнивание уровня бюджетной обеспеченности (областной бюджет)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121,0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61000,00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20201001100000</w:t>
            </w:r>
          </w:p>
        </w:tc>
        <w:tc>
          <w:tcPr>
            <w:tcW w:w="4095" w:type="dxa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Дотации бюджетам поселений на выравнивание уровня бюджетной обеспеченности (районный бюджет)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1251,0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960100,00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20202000000000</w:t>
            </w:r>
          </w:p>
        </w:tc>
        <w:tc>
          <w:tcPr>
            <w:tcW w:w="4095" w:type="dxa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 xml:space="preserve">Субсидии бюджетам субъектов </w:t>
            </w:r>
            <w:proofErr w:type="gramStart"/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Россий-</w:t>
            </w:r>
            <w:proofErr w:type="spellStart"/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ской</w:t>
            </w:r>
            <w:proofErr w:type="spellEnd"/>
            <w:proofErr w:type="gramEnd"/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 xml:space="preserve"> Федерации и муниципальных образований</w:t>
            </w:r>
          </w:p>
        </w:tc>
        <w:tc>
          <w:tcPr>
            <w:tcW w:w="1005" w:type="dxa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5684,2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1140600,0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901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20202999100000</w:t>
            </w:r>
          </w:p>
        </w:tc>
        <w:tc>
          <w:tcPr>
            <w:tcW w:w="40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Субсидия по долгосрочной целевой программе «Развитие автомобильных дорог общего пользования регионального или межмуниципального значения и местного значения в Иркутской области на 2011 - 2014 годы»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1008,0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200000,00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20202999100000</w:t>
            </w:r>
          </w:p>
        </w:tc>
        <w:tc>
          <w:tcPr>
            <w:tcW w:w="40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Субсидия по выплате денежного содержания с начислениями на него главам, муниципальным служащим поселений Иркутской области, а также заработной платы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1430,1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715140,00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20202999100000</w:t>
            </w:r>
          </w:p>
        </w:tc>
        <w:tc>
          <w:tcPr>
            <w:tcW w:w="40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Субсидия по выплате денежного содержания с начислениями на него главам, муниципальным служащим поселений Иркутской области, а также заработной платы с начислениями на нее техническому и вспомогательному персоналу органов местного самоуправления поселений Иркутской области, работникам учреждений культуры, находящихся в ведении органов местного самоуправления поселений Иркутской области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1003,4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225460,00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20202999100000</w:t>
            </w:r>
          </w:p>
        </w:tc>
        <w:tc>
          <w:tcPr>
            <w:tcW w:w="40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Субсидия  в целях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софинансирования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расходных обязательств по реализации мероприятий перечня проектов народных инициатив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842,7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20202999100000</w:t>
            </w:r>
          </w:p>
        </w:tc>
        <w:tc>
          <w:tcPr>
            <w:tcW w:w="40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Субсидия по подпрограмме "Подготовка объектов коммунальной инфраструктуры Иркутской области к отопительному сезону в 2011-2012 годах"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1400,0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20203000000000</w:t>
            </w:r>
          </w:p>
        </w:tc>
        <w:tc>
          <w:tcPr>
            <w:tcW w:w="4095" w:type="dxa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005" w:type="dxa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152,8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124200,0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20203015100000</w:t>
            </w:r>
          </w:p>
        </w:tc>
        <w:tc>
          <w:tcPr>
            <w:tcW w:w="40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91,5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91500,00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20300000000000</w:t>
            </w:r>
          </w:p>
        </w:tc>
        <w:tc>
          <w:tcPr>
            <w:tcW w:w="40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20203024100000</w:t>
            </w:r>
          </w:p>
        </w:tc>
        <w:tc>
          <w:tcPr>
            <w:tcW w:w="40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Субвенции бюджетам поселений на </w:t>
            </w: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выполнение передаваемых полномочий субъектов РФ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151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61,3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32700,00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901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20204999100000</w:t>
            </w:r>
          </w:p>
        </w:tc>
        <w:tc>
          <w:tcPr>
            <w:tcW w:w="40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Прочие межбюджетные трансферты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передоваемые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бюджетам поселений (р-он)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222,4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20204999100000</w:t>
            </w:r>
          </w:p>
        </w:tc>
        <w:tc>
          <w:tcPr>
            <w:tcW w:w="40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межбюджетные трансферты передаваемые бюджетам поселени</w:t>
            </w:r>
            <w:proofErr w:type="gram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й(</w:t>
            </w:r>
            <w:proofErr w:type="gram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р-он)"Проведение капитального ремонта многоквартирных жилых домов на территории Усольского района на 2012-2015 гг."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400,0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400000,00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20204999100000</w:t>
            </w:r>
          </w:p>
        </w:tc>
        <w:tc>
          <w:tcPr>
            <w:tcW w:w="40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межбюджетные трансферты передаваемые бюджетам поселени</w:t>
            </w:r>
            <w:proofErr w:type="gram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й(</w:t>
            </w:r>
            <w:proofErr w:type="gram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р-он) "Модернизация объектов коммунальной инфраструктуры Усольского района на 2012-2015 годы"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200000,00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20204999100000</w:t>
            </w:r>
          </w:p>
        </w:tc>
        <w:tc>
          <w:tcPr>
            <w:tcW w:w="409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"Переселение граждан из ветхого и аварийного жилищного фонда на территории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сеоьского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поселения Новомальтинского муниципального образования 2013-2019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г.</w:t>
            </w:r>
            <w:proofErr w:type="gram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г</w:t>
            </w:r>
            <w:proofErr w:type="spellEnd"/>
            <w:proofErr w:type="gram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."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20204999100000</w:t>
            </w:r>
          </w:p>
        </w:tc>
        <w:tc>
          <w:tcPr>
            <w:tcW w:w="40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"Развитие культуры Усольского районного муниципального образования на 2013-2015г.г."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16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20305000100000</w:t>
            </w:r>
          </w:p>
        </w:tc>
        <w:tc>
          <w:tcPr>
            <w:tcW w:w="409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безвозмездные поступления от государственны</w:t>
            </w:r>
            <w:proofErr w:type="gram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х(</w:t>
            </w:r>
            <w:proofErr w:type="gram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муниципальных) организаций в бюджеты поселений</w:t>
            </w:r>
          </w:p>
        </w:tc>
        <w:tc>
          <w:tcPr>
            <w:tcW w:w="100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180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70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 доходов:</w:t>
            </w:r>
          </w:p>
        </w:tc>
        <w:tc>
          <w:tcPr>
            <w:tcW w:w="1695" w:type="dxa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095" w:type="dxa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05" w:type="dxa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4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10749,5</w:t>
            </w:r>
          </w:p>
        </w:tc>
        <w:tc>
          <w:tcPr>
            <w:tcW w:w="14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3361245,45</w:t>
            </w:r>
          </w:p>
        </w:tc>
      </w:tr>
    </w:tbl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p w:rsidR="00D77226" w:rsidRPr="00D77226" w:rsidRDefault="00D77226" w:rsidP="00D77226">
      <w:pPr>
        <w:spacing w:after="0" w:line="240" w:lineRule="auto"/>
        <w:jc w:val="right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Приложение №5                                              </w:t>
      </w:r>
    </w:p>
    <w:p w:rsidR="00D77226" w:rsidRPr="00D77226" w:rsidRDefault="00D77226" w:rsidP="00D77226">
      <w:pPr>
        <w:spacing w:after="0" w:line="240" w:lineRule="auto"/>
        <w:jc w:val="right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постановлению главы</w:t>
      </w:r>
    </w:p>
    <w:p w:rsidR="00D77226" w:rsidRPr="00D77226" w:rsidRDefault="00D77226" w:rsidP="00D77226">
      <w:pPr>
        <w:spacing w:after="0" w:line="240" w:lineRule="auto"/>
        <w:jc w:val="right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от 05.08.2013г. № 87</w:t>
      </w:r>
    </w:p>
    <w:p w:rsidR="00D77226" w:rsidRPr="00D77226" w:rsidRDefault="00D77226" w:rsidP="00D77226">
      <w:pPr>
        <w:spacing w:after="0" w:line="240" w:lineRule="auto"/>
        <w:jc w:val="right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p w:rsidR="00D77226" w:rsidRPr="00D77226" w:rsidRDefault="00D77226" w:rsidP="00D77226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Распределение бюджетных ассигнований сельского поселения Новомальтинского муниципального образования на 2013 год по разделам и подразделам классификации расходов бюджетов Российской Федерации</w:t>
      </w:r>
    </w:p>
    <w:p w:rsidR="00D77226" w:rsidRPr="00D77226" w:rsidRDefault="00D77226" w:rsidP="00D77226">
      <w:pPr>
        <w:spacing w:after="0" w:line="240" w:lineRule="auto"/>
        <w:jc w:val="right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 xml:space="preserve">                                      </w:t>
      </w:r>
      <w:proofErr w:type="spellStart"/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тыс</w:t>
      </w:r>
      <w:proofErr w:type="gramStart"/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.р</w:t>
      </w:r>
      <w:proofErr w:type="gramEnd"/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уб</w:t>
      </w:r>
      <w:proofErr w:type="spellEnd"/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.         руб.</w:t>
      </w:r>
    </w:p>
    <w:tbl>
      <w:tblPr>
        <w:tblW w:w="1006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6"/>
        <w:gridCol w:w="1126"/>
        <w:gridCol w:w="1127"/>
        <w:gridCol w:w="1142"/>
        <w:gridCol w:w="1127"/>
        <w:gridCol w:w="1127"/>
        <w:gridCol w:w="496"/>
        <w:gridCol w:w="1217"/>
        <w:gridCol w:w="1577"/>
      </w:tblGrid>
      <w:tr w:rsidR="00D77226" w:rsidRPr="00D77226" w:rsidTr="00D77226">
        <w:trPr>
          <w:tblCellSpacing w:w="0" w:type="dxa"/>
        </w:trPr>
        <w:tc>
          <w:tcPr>
            <w:tcW w:w="112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90" w:type="dxa"/>
            <w:gridSpan w:val="3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Функциональная статья</w:t>
            </w:r>
          </w:p>
        </w:tc>
        <w:tc>
          <w:tcPr>
            <w:tcW w:w="112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2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РЗ</w:t>
            </w:r>
          </w:p>
        </w:tc>
        <w:tc>
          <w:tcPr>
            <w:tcW w:w="495" w:type="dxa"/>
            <w:noWrap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</w:t>
            </w:r>
            <w:proofErr w:type="gramEnd"/>
          </w:p>
        </w:tc>
        <w:tc>
          <w:tcPr>
            <w:tcW w:w="121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План на </w:t>
            </w: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br/>
              <w:t>2013 г.</w:t>
            </w:r>
          </w:p>
        </w:tc>
        <w:tc>
          <w:tcPr>
            <w:tcW w:w="157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Исполнение за                1 полугодие 2013г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ОБЩЕГОСУДАРСТВЕННЫЕ ВОПРОСЫ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3658,1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2538337,18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844,0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403333,32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2794,1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2135003,86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Резервные фонды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20,0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91,5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52472,64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91,5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52472,64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НАЦИОНАЛЬНАЯ БЕЗОПАСНОСТЬ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Другие вопросы в области национальной безопасности </w:t>
            </w: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br/>
              <w:t>и правоохранительной деятельности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1651,4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29266,06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Выполнение функций органами местного самоуправления Другие вопросы в области национальной экономики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61,3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29266,06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Содержание и ремонт автомобильных дорог и инженерных сооружений на них в границах поселений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1033,0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557,1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3623,3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289879,00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Мероприятия в области жилищного хозяйства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1664,7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190781,00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1861,6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99098,00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Благоустройство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97,0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51,0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12356,62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51,0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12356,62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4515" w:type="dxa"/>
            <w:gridSpan w:val="4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КУЛЬТУРА</w:t>
            </w:r>
            <w:proofErr w:type="gramStart"/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,К</w:t>
            </w:r>
            <w:proofErr w:type="gramEnd"/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ИНЕМАТОГРАФИЯ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1661,8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431540,78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Культура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1661,8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431540,78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2250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Библиотеки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СОЦИАЛЬНАЯ ПОЛИТИКА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105,0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48083,00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Пенсионное обеспечение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46431,00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2250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целевые программы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1,0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2250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целевые программы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4,0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1652,00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Физическая культура и спорт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76,0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36949,90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76,0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36949,90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142,9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Иные межбюджетные трансферты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142,9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640" w:type="dxa"/>
            <w:gridSpan w:val="5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 РАСХОДОВ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9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11071,0</w:t>
            </w:r>
          </w:p>
        </w:tc>
        <w:tc>
          <w:tcPr>
            <w:tcW w:w="157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3438885,18</w:t>
            </w:r>
          </w:p>
        </w:tc>
      </w:tr>
    </w:tbl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p w:rsidR="00D77226" w:rsidRPr="00D77226" w:rsidRDefault="00D77226" w:rsidP="00D77226">
      <w:pPr>
        <w:spacing w:after="0" w:line="240" w:lineRule="auto"/>
        <w:jc w:val="right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Приложение №7                                             </w:t>
      </w:r>
    </w:p>
    <w:p w:rsidR="00D77226" w:rsidRPr="00D77226" w:rsidRDefault="00D77226" w:rsidP="00D77226">
      <w:pPr>
        <w:spacing w:after="0" w:line="240" w:lineRule="auto"/>
        <w:jc w:val="right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постановлению главы</w:t>
      </w:r>
    </w:p>
    <w:p w:rsidR="00D77226" w:rsidRPr="00D77226" w:rsidRDefault="00D77226" w:rsidP="00D77226">
      <w:pPr>
        <w:spacing w:after="0" w:line="240" w:lineRule="auto"/>
        <w:jc w:val="right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от 05.08.2013г. № 87</w:t>
      </w:r>
    </w:p>
    <w:p w:rsidR="00D77226" w:rsidRPr="00D77226" w:rsidRDefault="00D77226" w:rsidP="00D77226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 xml:space="preserve">Распределение бюджетных ассигнований по разделам, подразделам, целевым статьям и видам </w:t>
      </w:r>
      <w:proofErr w:type="gramStart"/>
      <w:r w:rsidRPr="00D77226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расходов классификации расходов бюджета сельского поселения</w:t>
      </w:r>
      <w:proofErr w:type="gramEnd"/>
      <w:r w:rsidRPr="00D77226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 xml:space="preserve"> Новомальтинского муниципального образования на 2013 год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p w:rsidR="00D77226" w:rsidRPr="00D77226" w:rsidRDefault="00D77226" w:rsidP="00D77226">
      <w:pPr>
        <w:spacing w:after="0" w:line="240" w:lineRule="auto"/>
        <w:jc w:val="right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proofErr w:type="spellStart"/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тыс</w:t>
      </w:r>
      <w:proofErr w:type="gramStart"/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.р</w:t>
      </w:r>
      <w:proofErr w:type="gramEnd"/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уб</w:t>
      </w:r>
      <w:proofErr w:type="spellEnd"/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.     руб.</w:t>
      </w:r>
    </w:p>
    <w:tbl>
      <w:tblPr>
        <w:tblW w:w="1048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5"/>
        <w:gridCol w:w="1450"/>
        <w:gridCol w:w="660"/>
        <w:gridCol w:w="1019"/>
        <w:gridCol w:w="1050"/>
        <w:gridCol w:w="769"/>
        <w:gridCol w:w="1721"/>
        <w:gridCol w:w="954"/>
        <w:gridCol w:w="1841"/>
      </w:tblGrid>
      <w:tr w:rsidR="00D77226" w:rsidRPr="00D77226" w:rsidTr="00D77226">
        <w:trPr>
          <w:tblCellSpacing w:w="0" w:type="dxa"/>
        </w:trPr>
        <w:tc>
          <w:tcPr>
            <w:tcW w:w="3825" w:type="dxa"/>
            <w:vMerge w:val="restart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700" w:type="dxa"/>
            <w:gridSpan w:val="4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975" w:type="dxa"/>
            <w:gridSpan w:val="4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675" w:type="dxa"/>
            <w:gridSpan w:val="8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К  О  Д  </w:t>
            </w:r>
            <w:proofErr w:type="gram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Ы</w:t>
            </w:r>
            <w:proofErr w:type="gram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  классификации расходов бюджетов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Наименование показателя</w:t>
            </w:r>
          </w:p>
        </w:tc>
        <w:tc>
          <w:tcPr>
            <w:tcW w:w="5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главный распорядитель</w:t>
            </w:r>
          </w:p>
        </w:tc>
        <w:tc>
          <w:tcPr>
            <w:tcW w:w="60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раздел</w:t>
            </w:r>
          </w:p>
        </w:tc>
        <w:tc>
          <w:tcPr>
            <w:tcW w:w="46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подраздел</w:t>
            </w:r>
          </w:p>
        </w:tc>
        <w:tc>
          <w:tcPr>
            <w:tcW w:w="105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целевая статья</w:t>
            </w:r>
          </w:p>
        </w:tc>
        <w:tc>
          <w:tcPr>
            <w:tcW w:w="57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вид расхода</w:t>
            </w:r>
          </w:p>
        </w:tc>
        <w:tc>
          <w:tcPr>
            <w:tcW w:w="99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классификация операций сектора государственного управления</w:t>
            </w:r>
          </w:p>
        </w:tc>
        <w:tc>
          <w:tcPr>
            <w:tcW w:w="85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Бюджет  </w:t>
            </w: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br/>
            </w: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br/>
              <w:t>на 2013г.</w:t>
            </w:r>
          </w:p>
        </w:tc>
        <w:tc>
          <w:tcPr>
            <w:tcW w:w="156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Исполнение за                          1 полугодие 2013г.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Общегосударственные вопросы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3 658,1 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2 538 337,18 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 xml:space="preserve">Функционирование высшего должностного лица субъекта </w:t>
            </w: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Российской Федерации и муниципального образования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844,0 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403 333,32 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 и органов местного самоуправления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844,0 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403 333,32 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Глава муниципального образования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844,0 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403 333,32 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Расходы на выплаты персоналу в целях обеспечении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002 03 00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844,0 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403 333,32 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Расходы на выплаты персоналу государственных органов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812,0 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371 338,17 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Фонд оплаты труда и страховые взносы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812,0 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371 338,2 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002 03 00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812,0 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371 338,2 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812,0 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371 338,2 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Заработная плата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211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625,0 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296 615,55 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Начисления на выплаты по оплате труда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213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187,0 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74 722,62 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Иные выплаты персоналу, за исключением фонда оплаты труда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002 03 00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32,0 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31 995,15 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Социальное обеспечение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260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31 995,15 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Пособия  по социальной помощи населению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262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31 995,15 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2 794,1 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2 135 003,86 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 и органов местного самоуправления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2 794,1 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2 135 003,86 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Центральный аппарат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2 794,1 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2 135 003,86 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Расходы на выплаты персоналу в целях обеспечении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2 159,0 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1 858 028,15 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Расходы на выплаты персоналу государственных органов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2 159,0 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1 858 028,15 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Фонд оплаты труда и страховые взносы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2 159,0 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1 858 028,15 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2 159,0 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1 858 028,15 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Оплата труда и начисления на оплату труда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2 159,0 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1 858 028,15 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Заработная плата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211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1 667,0 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1 483 770,27 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Начисления на выплаты по оплате труда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213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492,0 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374 257,88 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618,1 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264 475,700 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Обеспечение специальным топливом и горюче-смазочными материалами вне рамок государственного оборонного заказа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222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60 780,940 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Поступление нефинансовых активов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222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60 780,940 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222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340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60 780,940 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518,1 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203 694,760 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242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148,0 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48 793,51 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242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118,0 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41 893,51 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Оплата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242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118,0 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41 893,51 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Услуги связи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242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221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48,0 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13 243,51 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242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28 650,00 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работы,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242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226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Поступление нефинансовых активов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242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6 900,00 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242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6 900,00 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370,1 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154 901,25 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282,0 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129 949,59 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Оплата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282,0 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129 949,59 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Коммунальные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223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42 529,09 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8 909,01 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работы,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226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129,0 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76 592,12 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290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1 919,37 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Поступление нефинансовых активов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88,1 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24 951,66 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340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88,1 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24 951,66 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17,0 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12 500,01 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Уплата налогов, сборов и иных платежей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850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17,0 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12 500,01 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852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17,0 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12 500,01 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852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290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17,0 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12 500,01 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Резервные фонды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070 00 00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Резервные фонды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070 00 00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070 04 00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070 04 00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Резервные средства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070 04 00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870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070 04 00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870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070 04 00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870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290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 ПО РАЗДЕЛУ 01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3 658,1 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2 538 337,18 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3 440,0 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2 445 704,58 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2 971,0 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2 229 366,32 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Заработная плата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211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2 292,0 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1 780 385,82 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Начисление на оплату труда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213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679,0 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448 980,50 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397,0 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169 923,73 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Услуги связи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221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48,0 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13 243,51 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Коммунальные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223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42 529,09 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37 559,01 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работы,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226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149,0 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76 592,12 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290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14 419,38 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Пособия  по социальной помощи населению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262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31 995,15 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Поступление нефинансовых активов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218,1 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92 632,60 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6 900,00 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340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188,1 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85 732,60 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ИТОГО: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3 658,1 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2 538 337,18 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91,5 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52 472,64 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91,5 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52 472,64 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Осуществление первичного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военского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учета  на территории, где отсутствуют военные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коммисариаты</w:t>
            </w:r>
            <w:proofErr w:type="spellEnd"/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001 36 00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91,5 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52 472,64 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Расходы на выплаты персоналу в целях обеспечении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001 36 00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82,5 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52 472,64 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Расходы на выплаты персоналу государственных органов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001 36 00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82,5 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52 472,64 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Фонд оплаты труда и страховые взносы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001 36 00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82,5 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52 472,64 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001 36 00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82,5 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52 472,64 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001 36 00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82,5 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52 472,64 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Заработная плата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001 36 00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211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63,4 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41 772,64 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Начисления на выплаты по оплате труда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001 36 00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213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19,1 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10 700,00 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 xml:space="preserve">Закупка товаров, работ и услуг </w:t>
            </w: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001 36 00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001 36 00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001 36 00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Поступление нефинансовых активов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001 36 00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001 36 00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 ПО РАЗДЕЛУ 02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91,5 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52 472,64 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82,5 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52 472,64 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82,5 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52 472,64 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Заработная плата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211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63,4 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41 772,64 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Начисление на оплату труда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213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19,1 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10 700,00 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340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ИТОГО: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91,5 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52 472,6 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"Гражданская оборона на территории сельского поселения на 2009-2013г."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795 09 00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795 09 00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795 09 00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795 09 00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ПОСТУПЛЕНИЕ НЕФИНАНСОВЫХ АКТИВОВ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795 09 00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795 09 00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 ПО РАЗДЕЛУ 03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Поступление нефинансовых активов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ИТОГО: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1 651,4 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29 266,06 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Общеэкономические вопросы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61,3 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29 266,06 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 xml:space="preserve">Руководство и управление в сфере установленных функций органов </w:t>
            </w: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государственной власти субъектов РФ  и органов местного самоуправления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61,3 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29 266,06 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Осуществление отдельных государственных полномочий по регулированию тарифов на товары и услуги организаций коммунального комплекса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002 42 00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61,3 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29 266,06 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Расходы на выплаты персоналу в целях обеспечении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002 42 00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58,5 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26 466,06 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Расходы на выплаты персоналу государственных органов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002 42 00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58,5 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26 466,06 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Фонд оплаты труда и страховые взносы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002 42 00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58,5 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26 466,06 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002 42 00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58,5 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26 466,06 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002 42 00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58,5 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26 466,06 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Заработная плата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002 42 00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211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44,9 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20 400,00 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Начисление на оплату труда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002 42 00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213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13,6 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6 066,06 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002 42 00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2,8 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2 800,00 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002 42 00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2,8 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2 800,00 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002 42 00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2,8 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2 800,00 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ПОСТУПЛЕНИЕ НЕФИНАНСОВЫХ АКТИВОВ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002 42 00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2,8 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2 800,00 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002 42 00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340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2,8 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2 800,00 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Дорожное хозяйство (дорожные фонды)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1 033,0 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Содержание и ремонт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315 02 01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315 02 01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315 02 01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315 02 01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315 02 01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315 02 01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315 02 01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Долгосрочная целевая программа «Развитие автомобильных дорог общего пользования регионального или межмуниципального значения и местного значения в Иркутской области на 2011 - 2014 годы»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522 47 00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1 008,0 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522 47 00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1 008,0 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522 47 00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1 008,0 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522 47 00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1 008,0 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522 47 00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1 008,0 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522 47 00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1 008,0 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522 47 00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1 008,0 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"Использование автомобильных дорог общего пользования и осуществление дорожной деятельности на территории сельского поселения Новомальтинского муниципального образования на 2012-2014 годы"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795 13 00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795 13 00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795 13 00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557,1 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338 00 00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555,1 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338 00 00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555,1 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338 00 00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555,1 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338 00 00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555,1 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338 00 00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555,1 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338 00 00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555,1 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338 00 00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226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555,1 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795 00 00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 xml:space="preserve">"Поддержка и развитие малого и среднего предпринимательства </w:t>
            </w:r>
            <w:proofErr w:type="spellStart"/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селського</w:t>
            </w:r>
            <w:proofErr w:type="spellEnd"/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 xml:space="preserve"> поселения Новомальтинского муниципального образования на 2009-2013 годы"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795 08 00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795 08 00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795 08 00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795 08 00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795 08 00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795 08 00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795 08 00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 ПО РАЗДЕЛУ 04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1 651,4 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29 266,06 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1 648,6 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26 466,06 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58,5 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26 466,06 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Заработная плата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211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44,9 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20 400,00 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Начисление на оплату труда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213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13,6 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6 066,06 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1 590,1 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1 035,0 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226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555,1 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ПОСТУПЛЕНИЕ НЕФИНАНСОВЫХ АКТИВОВ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2,8 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2 800,00 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340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2,8 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2 800,00 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ИТОГО: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1 651,4 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29 266,06 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3 623,3 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289 879,00 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Жилищное хозяйство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1 664,7 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190 781,00 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Поддержка жилищного хозяйства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350 00 00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Компенсация выпадающих доходов организациям, предоставляющим населению жилищные услуги по тарифам, не обеспечивающим возмещение издержек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350 01 00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350 01 00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Субсидии некоммерческим организациям (за исключением государственных учреждений)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350 01 00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630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350 01 00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630</w:t>
            </w:r>
          </w:p>
        </w:tc>
        <w:tc>
          <w:tcPr>
            <w:tcW w:w="99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Безвозмездные перечисления организациям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350 01 00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630</w:t>
            </w:r>
          </w:p>
        </w:tc>
        <w:tc>
          <w:tcPr>
            <w:tcW w:w="99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Безвозмездные перечисления организациям, за исключением государственных и муниципальных организаций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350 01 00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630</w:t>
            </w:r>
          </w:p>
        </w:tc>
        <w:tc>
          <w:tcPr>
            <w:tcW w:w="99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242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Мероприятия в области жилищного хозяйства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350 03  00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350 03  00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51,0 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350 03  00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350 03 00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350 03 00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350 03 00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350 03 00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350 03 00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226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Поступление нефинансовых активов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350 03 00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350 03 00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350 03 00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340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1 562,7 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190 781,00 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 xml:space="preserve">"Переселение граждан из ветхого и аварийного жилищного фонда на территории сельского поселения Новомальтинского муниципального образования 2013-2019 </w:t>
            </w:r>
            <w:proofErr w:type="spellStart"/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г.</w:t>
            </w:r>
            <w:proofErr w:type="gramStart"/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г</w:t>
            </w:r>
            <w:proofErr w:type="spellEnd"/>
            <w:proofErr w:type="gramEnd"/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."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795 14 00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795 14 00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795 14 00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795 14 00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Поступление нефинансовых активов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795 24 00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795 24 00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 xml:space="preserve">"Проведение капитального ремонта многоквартирных жилых домов на территории </w:t>
            </w: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Новомальтинского муниципального образования на 2012-2015г.г."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795 15 00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652,7 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795 15 00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652,7 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795 15 00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652,7 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652,7 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795 15 00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652,7 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652,7 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593 15 00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642,7 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"Проведение капитального ремонта многоквартирных жилых домов на территории Новомальтинского муниципального образования на 2012-2015г.г." (р-н)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795 36 00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190 781,00 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795 36 00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190 781,00 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795 36 00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190 781,00 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795 36 00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190 781,00 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795 36 00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190 781,00 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795 36 00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190 781,00 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795 36 00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190 781,00 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Коммунальное хозяйство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1 861,6  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99 098,00 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Поддержка коммунального хозяйства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351 00 00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351 05 00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351 05 00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433,0 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99 098,00 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351 05 00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433,0 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99 098,00 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351 05 00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351 05 00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6,0 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351 05 00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351 05 00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351 05 00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226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Поступление нефинансовых активов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351 05 00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Увеличение стоимости основных </w:t>
            </w: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средств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351 05 00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351 05 00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340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Подпрограмма «Подготовка объектов коммунальной инфраструктуры Иркутской области к отопительному сезону в 2011-2012 годах»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522 20 01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1 400,0 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522 20 01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1 400,0 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522 20 01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1 400,0 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522 20 01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1 400,0 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522 20 01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522 20 01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522 20 01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Поступление нефинансовых активов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522 20 01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1 200,0 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522 20 01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1 200,0 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795 12 00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412,0 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99 098,00 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"Энергосбережение  и повышение энергетической эффективности на территории сельского поселения Новомальтинского муниципального образования на 2010-2015 годы"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795 12 00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795 12 00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10,0  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Программа</w:t>
            </w:r>
            <w:proofErr w:type="gramStart"/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"М</w:t>
            </w:r>
            <w:proofErr w:type="gramEnd"/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одернизация</w:t>
            </w:r>
            <w:proofErr w:type="spellEnd"/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 xml:space="preserve"> объектов коммунальной инфраструктуры Усольского района на 2012-2015 годы"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795 26 00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402,0 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99 098,00 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795 26 00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402,0 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99 098,00 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795 26 00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402,0 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99 098,00 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795 26 00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402,0 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99 098,00 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795 26 00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402,0 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99 098,00 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795 26 00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402,0 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99 098,00 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795 26 00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200,0  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99 098,00 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593 12 00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Программа</w:t>
            </w:r>
            <w:proofErr w:type="gramStart"/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"К</w:t>
            </w:r>
            <w:proofErr w:type="gramEnd"/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омплексного</w:t>
            </w:r>
            <w:proofErr w:type="spellEnd"/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 xml:space="preserve"> развития систем коммунальной инфраструктуры сельского поселения НМО на 2013-2016годы"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795 16 00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28,6 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28,6 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28,6 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28,6 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795 16 00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28,6 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28,6 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28,6 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Благоустройство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97,0 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Уличное освещение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600 01 00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600 01 00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600 01 00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600 01 00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600 01 00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600 01 00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600 01 00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600 01 00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226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 xml:space="preserve">"Благоустройство и озеленение </w:t>
            </w:r>
            <w:proofErr w:type="spellStart"/>
            <w:proofErr w:type="gramStart"/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насе</w:t>
            </w:r>
            <w:proofErr w:type="spellEnd"/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-ленных</w:t>
            </w:r>
            <w:proofErr w:type="gramEnd"/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 xml:space="preserve"> пунктов сельского поселения Новомальтинского муниципального образования на 2013-2015 годы"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795 11 00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92,0 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92,0 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92,0 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795 11 00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87,0 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87,0 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Транспортные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222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работы,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226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Поступление нефинансовых активов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795 11 00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795 11 00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340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 ПО РАЗДЕЛУ 05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3 623,3 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289 879,00 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199,0 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149,0 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Транспортные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222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1819,3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289 879,00 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работы,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226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13,0 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Субсидии на производство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 xml:space="preserve">Безвозмездные перечисления </w:t>
            </w:r>
            <w:proofErr w:type="spellStart"/>
            <w:proofErr w:type="gramStart"/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организа-циям</w:t>
            </w:r>
            <w:proofErr w:type="spellEnd"/>
            <w:proofErr w:type="gramEnd"/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, за исключением государственных и муниципальных организаций 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242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Поступление нефинансовых активов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1 721,0 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1 712,0 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340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 ПО РАЗДЕЛУ 05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3 623,3 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289 879,00 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51,0 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12 356,62 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12 356,62 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12 356,62 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"Круглогодичный отдых, оздоровление и занятость детей и подростков в сельском поселении на 2012-2014 годы"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795 02 00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12 356,62 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795 02 00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51,0 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12 356,62 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7 950 200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12 356,62 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795 02 00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12 356,62 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795 02 00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12 356,62 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Оплата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795 02 00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12 356,62 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Коммунальные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795 02 00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223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12 356,62 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Поступление нефинансовых активов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795 02 00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795 02 00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340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 ПО РАЗДЕЛУ 07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12 356,62 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12 356,62 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Коммунальные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223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12 356,62 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Поступление нефинансовых активов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340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 ПО РАЗДЕЛУ 07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КУЛЬТУРА И КИНЕМАТОГРАФИЯ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1 661,8 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431 540,78 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Культура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1 661,8 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431 540,78 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440 00 00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1 661,8 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431 540,78 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Обеспечение деятельности (оказание услуг) подведомственных учреждений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440 99 00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1 661,8 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431 540,78 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Расходы на выплаты персоналу в целях обеспечении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440 99 00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1 003,4 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429 542,28 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440 99 00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1 003,4 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429 542,28 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Фонд оплаты труда и страховые взносы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440 99 00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1 003,4 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429 542,28 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440 99 00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1 003,4 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429 542,28 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440 99 00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1 003,4 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429 542,28 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Заработная плата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440 99 00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211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770,7 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307 376,59 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Начисления на выплаты по оплате труда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440 99 00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213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232,7 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122 165,69 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440 99 00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658,4 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1 998,5 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440 99 00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655,4 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440 99 00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655,4 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440 99 00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655,4 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440 99 00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655,4 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Коммунальные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440 99 00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223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135,9 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"Развитие культуры Усольского района муниципального образования на 2013-2015г.г."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440 99 00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795 40 00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440 99 00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19,0 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440 99 00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290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0,5 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Поступление нефинансовых активов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440 99 00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1 998,5 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440 99 00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340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1 998,5 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 ПО РАЗДЕЛУ 08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1 661,8 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431 540,8 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1 658,8 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429 542,3 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1 003,4 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429 542,3 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Заработная плата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211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770,7 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307 376,6 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Начисления на выплаты по оплате труда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213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232,7 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122 165,7 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655,4 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Коммунальные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223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135,9 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519,0 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440 99 00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290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0,5 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Поступление нефинансовых активов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1 998,50 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340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1 998,50 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 ПО РАЗДЕЛУ 08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1 661,8 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431 540,78 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Социальная политика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48 083,00 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Пенсионное обеспечение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46 431,00 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491 00 00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46 431,00 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491 01 00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46 431,00 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491 01 00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46 431,00 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491 01 00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46 431,00 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Пособия и компенсации по публичным нормативным обязательствам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491 01 00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313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46 431,00 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491 01 00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313</w:t>
            </w:r>
          </w:p>
        </w:tc>
        <w:tc>
          <w:tcPr>
            <w:tcW w:w="99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46 431,00 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Социальное обеспечение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491 01 00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313</w:t>
            </w:r>
          </w:p>
        </w:tc>
        <w:tc>
          <w:tcPr>
            <w:tcW w:w="99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260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46 431,00 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491 01 00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313</w:t>
            </w:r>
          </w:p>
        </w:tc>
        <w:tc>
          <w:tcPr>
            <w:tcW w:w="99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263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46 431,00 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Социальное обеспечение населения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795 00 00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"Работа с многодетными семьями"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795 03 00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Другие вопросы в области социальной экономики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1 652,00 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795 00 00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4,0 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1 652,00 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"Старшее поколение на 2012-2014 годы"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795 05 00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4,0 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1 652,00 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795 05 00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4,0 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1 652,00  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795 05 00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1 652,00 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795 05 00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4,0 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1 652,00 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795 05 00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4,0 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1 652,00 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795 05 00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795 05 00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290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1 652,00 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 ПО РАЗДЕЛУ 10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48 083,0 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48 083,00 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48 083,00 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Работы, 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Социальное обеспечение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260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46 431,00 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263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46 431,00 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290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1 652,00 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ИТОГО: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105,0 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48 083,00 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ФИЗИЧЕСКАЯ КУЛЬТУРА И СПОРТ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76,0 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36 949,90 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76,0 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36 949,90 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512 00 00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56,0 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36 949,90 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Мероприятия в области физической культуры и спорта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512 97 00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56,0 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36 949,90 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512 97 00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56,0 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36 949,90 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512 97 00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56,0 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36 949,90 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512 97 00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56,0 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36 949,90 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512 97 00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56,0 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36 949,90 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512 97 00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56,0 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36 949,90 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Транспортные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512 97 00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222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Коммунальные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512 97 00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223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работы,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512 97 00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226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56,0 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36 949,90 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Целевые программы муниципальных образований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7950000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20,0 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 xml:space="preserve">"Развитие физической культуры и </w:t>
            </w: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спорта в сельском поселении Новомальтинского муниципального образования на 2012-2014 годы"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7950600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20,0 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Закупка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7950600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Иные закупки товаров, работ и услуг для государственных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7950600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20,0 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7950600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20,0 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i/>
                <w:i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7950600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работы,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7950600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226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7950600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290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Поступление нефинансовых активов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7950600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7950600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05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7950600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244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340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 ПО РАЗДЕЛУ 11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76,0 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36 949,9 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76,0 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36 949,9 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Приобретение работ,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66,0 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36 949,9 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Транспортные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222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Коммунальные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223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работы,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226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36 949,9 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290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Поступление нефинансовых активов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340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ИТОГО: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76,0 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36 949,90 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142,9 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Прочие 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142,9 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 xml:space="preserve">из бюджетов муниципальных районов на осуществление части полномочий по решению вопросов местного значения в соответствии с </w:t>
            </w:r>
            <w:r w:rsidRPr="00D77226">
              <w:rPr>
                <w:rFonts w:ascii="Segoe UI" w:eastAsia="Times New Roman" w:hAnsi="Segoe UI" w:cs="Segoe UI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заключенными соглашениями</w:t>
            </w:r>
            <w:proofErr w:type="gramEnd"/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521 06 00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142,9 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521 06 00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142,9 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Иные межбюджетные трансферты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521 06 00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540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142,9 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521 06 00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540</w:t>
            </w:r>
          </w:p>
        </w:tc>
        <w:tc>
          <w:tcPr>
            <w:tcW w:w="99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142,9 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Безвозмездные перечисления единицам сектора государственного управления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521 06 00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540</w:t>
            </w:r>
          </w:p>
        </w:tc>
        <w:tc>
          <w:tcPr>
            <w:tcW w:w="99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250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142,9 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521 06 00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540</w:t>
            </w:r>
          </w:p>
        </w:tc>
        <w:tc>
          <w:tcPr>
            <w:tcW w:w="99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251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142,9 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 ПО РАЗДЕЛУ 14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142,9 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142,9 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Безвозмездные перечисления бюджетам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250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142,9 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251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142,9 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ИТОГО: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142,9 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11 071,0 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3 438 885,18 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 РАСХОДОВ (ПО РАЗДЕЛАМ):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11 071,0 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3 438 885,18 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9 096,1 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3 341 454,08 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Оплата труда и начисления на оплату труда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4 115,4 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2 737 847,30 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Заработная плата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211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3 171,0 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2 149 935,05 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выплаты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212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Начисление на оплату труда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213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944,4 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587 912,25 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Приобретение услуг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220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4 933,2 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587 535,40 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Услуги связи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221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48,0 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13 243,51 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Транспортные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222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Коммунальные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223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285,9 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54 885,71 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Услуги по содержанию имущества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225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3 476,3 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327 438,01 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Прочие работы, услуги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226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778,1 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113 542,02 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242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251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142,9 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Пособия  по социальной помощи населению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262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32,0 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31 995,15 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263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100,0 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46 431,00 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Прочие расходы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290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47,5 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16 071,38 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Поступление нефинансовых активов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1 974,9 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97 431,10 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основных средств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310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1 766,0 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6 900,00 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340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208,9 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90 531,10  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825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ИТОГО:</w:t>
            </w:r>
          </w:p>
        </w:tc>
        <w:tc>
          <w:tcPr>
            <w:tcW w:w="570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60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46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05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000 00 00</w:t>
            </w:r>
          </w:p>
        </w:tc>
        <w:tc>
          <w:tcPr>
            <w:tcW w:w="57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99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8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11 071,0 </w:t>
            </w:r>
          </w:p>
        </w:tc>
        <w:tc>
          <w:tcPr>
            <w:tcW w:w="156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3 438 885,18 </w:t>
            </w:r>
          </w:p>
        </w:tc>
      </w:tr>
    </w:tbl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lastRenderedPageBreak/>
        <w:t> </w:t>
      </w:r>
    </w:p>
    <w:p w:rsidR="00D77226" w:rsidRPr="00D77226" w:rsidRDefault="00D77226" w:rsidP="00D77226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Приложение №9                                             </w:t>
      </w:r>
    </w:p>
    <w:p w:rsidR="00D77226" w:rsidRPr="00D77226" w:rsidRDefault="00D77226" w:rsidP="00D77226">
      <w:pPr>
        <w:spacing w:after="0" w:line="240" w:lineRule="auto"/>
        <w:jc w:val="right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постановлению главы</w:t>
      </w:r>
    </w:p>
    <w:p w:rsidR="00D77226" w:rsidRPr="00D77226" w:rsidRDefault="00D77226" w:rsidP="00D77226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от 05.08.2013г. № 87</w:t>
      </w:r>
    </w:p>
    <w:p w:rsidR="00D77226" w:rsidRPr="00D77226" w:rsidRDefault="00D77226" w:rsidP="00D77226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ПЕРЕЧЕНЬ </w:t>
      </w: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br/>
        <w:t>муниципальных целевых программ предусмотренных к финансированию  на 2013 год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tbl>
      <w:tblPr>
        <w:tblW w:w="985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4545"/>
        <w:gridCol w:w="2730"/>
        <w:gridCol w:w="915"/>
        <w:gridCol w:w="1125"/>
      </w:tblGrid>
      <w:tr w:rsidR="00D77226" w:rsidRPr="00D77226" w:rsidTr="00D77226">
        <w:trPr>
          <w:tblCellSpacing w:w="0" w:type="dxa"/>
        </w:trPr>
        <w:tc>
          <w:tcPr>
            <w:tcW w:w="5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54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273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Рз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Прзд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                     КСЦР</w:t>
            </w:r>
          </w:p>
        </w:tc>
        <w:tc>
          <w:tcPr>
            <w:tcW w:w="9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сумма,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т</w:t>
            </w:r>
            <w:proofErr w:type="gram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.р</w:t>
            </w:r>
            <w:proofErr w:type="gram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уб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12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исполнено за 1 полугодие 2013г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54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73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2013год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2013год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54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Развитие молодежной политики сельского поселения Новомальтинского муниципального образования 2007-2014гг.</w:t>
            </w:r>
          </w:p>
        </w:tc>
        <w:tc>
          <w:tcPr>
            <w:tcW w:w="273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901 08 04 795 01 00 244 000</w:t>
            </w:r>
          </w:p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54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Круглогодичный отдых, оздоровление и занятость детей и подростков в сельском поселении на 2012 -2014год</w:t>
            </w:r>
          </w:p>
        </w:tc>
        <w:tc>
          <w:tcPr>
            <w:tcW w:w="273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901 07 07 795 02 00 244 000</w:t>
            </w:r>
          </w:p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54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Работа с многодетными семьями</w:t>
            </w:r>
          </w:p>
        </w:tc>
        <w:tc>
          <w:tcPr>
            <w:tcW w:w="273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901 10 03 795 03 00 244 000</w:t>
            </w:r>
          </w:p>
        </w:tc>
        <w:tc>
          <w:tcPr>
            <w:tcW w:w="9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54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Реабилитация неблагополучной семьи</w:t>
            </w:r>
          </w:p>
        </w:tc>
        <w:tc>
          <w:tcPr>
            <w:tcW w:w="273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901 10 03 795 04 00 244 000</w:t>
            </w:r>
          </w:p>
        </w:tc>
        <w:tc>
          <w:tcPr>
            <w:tcW w:w="9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54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Старшее поколение на 2012-2014год</w:t>
            </w:r>
          </w:p>
        </w:tc>
        <w:tc>
          <w:tcPr>
            <w:tcW w:w="273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901 10 06 795 05 00 244 000</w:t>
            </w:r>
          </w:p>
        </w:tc>
        <w:tc>
          <w:tcPr>
            <w:tcW w:w="9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1652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54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Развитие физической культуры и массового спорта 2007-2014 год</w:t>
            </w:r>
          </w:p>
        </w:tc>
        <w:tc>
          <w:tcPr>
            <w:tcW w:w="273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901 11 05 795 06 00 244 000</w:t>
            </w:r>
          </w:p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454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Программа социально экономического развития сельского поселения Новомальтинского муниципального образования на 2006-2015 годы</w:t>
            </w:r>
          </w:p>
        </w:tc>
        <w:tc>
          <w:tcPr>
            <w:tcW w:w="273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901 01 13 795 07 00244000</w:t>
            </w:r>
          </w:p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454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Поддержка и развитие малого и среднего предпринимательства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селського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поселения Новомальтинского муниципального образования на 2009-2013годы</w:t>
            </w:r>
          </w:p>
        </w:tc>
        <w:tc>
          <w:tcPr>
            <w:tcW w:w="273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901 04 12 795 08 00 244 000</w:t>
            </w:r>
          </w:p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454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Гражданская оборона на территории сельского поселения на 2009- 2013г.</w:t>
            </w:r>
          </w:p>
        </w:tc>
        <w:tc>
          <w:tcPr>
            <w:tcW w:w="273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901 03 09 795 09 00 244 000</w:t>
            </w:r>
          </w:p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454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Оздоровление окружающей среды на 2007-2014 г. В сельском поселении НМО</w:t>
            </w:r>
          </w:p>
        </w:tc>
        <w:tc>
          <w:tcPr>
            <w:tcW w:w="273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901 06 03 795 10 00 244 000</w:t>
            </w:r>
          </w:p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454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Благоустройство и озеленение населенных пунктов сельского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посления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Новомальтинского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мунициплаьного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образования на 2013-2015 годы</w:t>
            </w:r>
          </w:p>
        </w:tc>
        <w:tc>
          <w:tcPr>
            <w:tcW w:w="273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901 05 03 795 11 00 244 000</w:t>
            </w:r>
          </w:p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454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Энергосбережение  и повышение энергетической эффективности на территории сельского поселения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новомальтинского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муниципального образования на 2010-2015 годы</w:t>
            </w:r>
          </w:p>
        </w:tc>
        <w:tc>
          <w:tcPr>
            <w:tcW w:w="273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901 05 02 795 12 00 244 000</w:t>
            </w:r>
          </w:p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454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Проведение автомобильных дорог общего пользования и осуществление дорожной деятельности на территории сельского поселения Новомальтинского муниципального образования на 2012-2014 </w:t>
            </w: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годы</w:t>
            </w:r>
          </w:p>
        </w:tc>
        <w:tc>
          <w:tcPr>
            <w:tcW w:w="273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901 04 09 795 13 00 244 000</w:t>
            </w:r>
          </w:p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14</w:t>
            </w:r>
          </w:p>
        </w:tc>
        <w:tc>
          <w:tcPr>
            <w:tcW w:w="454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Переселение граждан из ветхого и аварийного жилья НМО 2013-2015 годы</w:t>
            </w:r>
          </w:p>
        </w:tc>
        <w:tc>
          <w:tcPr>
            <w:tcW w:w="273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901 05 01 795 14 00 244 000</w:t>
            </w:r>
          </w:p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454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Проведение капитального ремонта многоквартирных жилых домов 2013-2015годы</w:t>
            </w:r>
          </w:p>
        </w:tc>
        <w:tc>
          <w:tcPr>
            <w:tcW w:w="273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901 05 01 795 15 00 244 000</w:t>
            </w:r>
          </w:p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4545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Программа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уомплексного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развития систем коммунальной инфраструктуры сельского поселения НМО на 2013-2016 годы"</w:t>
            </w:r>
          </w:p>
        </w:tc>
        <w:tc>
          <w:tcPr>
            <w:tcW w:w="273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901 05 02 795 16 244 000</w:t>
            </w:r>
          </w:p>
        </w:tc>
        <w:tc>
          <w:tcPr>
            <w:tcW w:w="9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28,6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55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454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Итого:</w:t>
            </w:r>
          </w:p>
        </w:tc>
        <w:tc>
          <w:tcPr>
            <w:tcW w:w="2730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1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154,1</w:t>
            </w:r>
          </w:p>
        </w:tc>
        <w:tc>
          <w:tcPr>
            <w:tcW w:w="1125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1652</w:t>
            </w:r>
          </w:p>
        </w:tc>
      </w:tr>
    </w:tbl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                                                                                                                                           Приложение №11                                                                                                                                        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к  постановлению главы</w:t>
      </w:r>
    </w:p>
    <w:p w:rsidR="00D77226" w:rsidRPr="00D77226" w:rsidRDefault="00D77226" w:rsidP="00D77226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                                                                                                                             от 05.08.2013г. № 87</w:t>
      </w:r>
    </w:p>
    <w:p w:rsidR="00D77226" w:rsidRPr="00D77226" w:rsidRDefault="00D77226" w:rsidP="00D77226">
      <w:pPr>
        <w:spacing w:after="0" w:line="240" w:lineRule="auto"/>
        <w:jc w:val="center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b/>
          <w:bCs/>
          <w:color w:val="000000"/>
          <w:sz w:val="21"/>
          <w:szCs w:val="21"/>
          <w:lang w:eastAsia="ru-RU"/>
        </w:rPr>
        <w:t>Источники внутреннего финансирования дефицита бюджета сельского поселения Новомальтинского муниципального образования на 2013 год</w:t>
      </w:r>
    </w:p>
    <w:p w:rsidR="00D77226" w:rsidRPr="00D77226" w:rsidRDefault="00D77226" w:rsidP="00D77226">
      <w:pPr>
        <w:spacing w:after="0" w:line="240" w:lineRule="auto"/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</w:pPr>
      <w:r w:rsidRPr="00D77226">
        <w:rPr>
          <w:rFonts w:ascii="Segoe UI" w:eastAsia="Times New Roman" w:hAnsi="Segoe UI" w:cs="Segoe UI"/>
          <w:color w:val="000000"/>
          <w:sz w:val="21"/>
          <w:szCs w:val="21"/>
          <w:lang w:eastAsia="ru-RU"/>
        </w:rPr>
        <w:t> </w:t>
      </w:r>
    </w:p>
    <w:tbl>
      <w:tblPr>
        <w:tblW w:w="9331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2719"/>
        <w:gridCol w:w="1036"/>
        <w:gridCol w:w="1547"/>
        <w:gridCol w:w="60"/>
      </w:tblGrid>
      <w:tr w:rsidR="00D77226" w:rsidRPr="00D77226" w:rsidTr="00D77226">
        <w:trPr>
          <w:tblCellSpacing w:w="0" w:type="dxa"/>
        </w:trPr>
        <w:tc>
          <w:tcPr>
            <w:tcW w:w="3969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Наименование показателя</w:t>
            </w:r>
          </w:p>
        </w:tc>
        <w:tc>
          <w:tcPr>
            <w:tcW w:w="2719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Код источника финансирования по 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КИВФ</w:t>
            </w:r>
            <w:proofErr w:type="gram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,К</w:t>
            </w:r>
            <w:proofErr w:type="gram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ИВиФ</w:t>
            </w:r>
            <w:proofErr w:type="spellEnd"/>
          </w:p>
        </w:tc>
        <w:tc>
          <w:tcPr>
            <w:tcW w:w="1036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План 2013 год</w:t>
            </w:r>
          </w:p>
        </w:tc>
        <w:tc>
          <w:tcPr>
            <w:tcW w:w="1607" w:type="dxa"/>
            <w:gridSpan w:val="2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Исполнено за 1 полугодие 2013г.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Источники финансирования дефицита бюджетов всего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901 90 00 00 00 00 0000 000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321,5</w:t>
            </w:r>
          </w:p>
        </w:tc>
        <w:tc>
          <w:tcPr>
            <w:tcW w:w="1607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77639,7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901 01 00 00 00 00 0000 000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321,5</w:t>
            </w:r>
          </w:p>
        </w:tc>
        <w:tc>
          <w:tcPr>
            <w:tcW w:w="1607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77639,7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901 01 02 00 00 00 0000 000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607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901 01 02 00 00 00 0000 700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607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901 01 02 00 00 10 0000 710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547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60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Бюджетные кредиты от других бюджетов бюджетной системы  Российской Федерации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901 01 03 00 00 00 0000 000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607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901 01 03 00 00 00 0000 700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607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Получение бюджетных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901 01 03 00 00 10 0000 710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607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Погашение бюджетных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кредитов</w:t>
            </w:r>
            <w:proofErr w:type="gram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,п</w:t>
            </w:r>
            <w:proofErr w:type="gram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олученных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901 01 03 00 00 00 0000 800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607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b/>
                <w:bCs/>
                <w:color w:val="000000"/>
                <w:sz w:val="21"/>
                <w:szCs w:val="21"/>
                <w:lang w:eastAsia="ru-RU"/>
              </w:rPr>
              <w:t>0,0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lastRenderedPageBreak/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901 01 03 00 00 10 0000 810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607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0,00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901 01 06 05 00 00 0000 500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07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Возврат бюджетных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кредитов</w:t>
            </w:r>
            <w:proofErr w:type="gram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,п</w:t>
            </w:r>
            <w:proofErr w:type="gram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редоставляемых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внутри страны в валюте Российской Федерации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901 01 06 05 00 00 0000 600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07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Предоставление бюджетных кредитов </w:t>
            </w:r>
            <w:proofErr w:type="gram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юридическими</w:t>
            </w:r>
            <w:proofErr w:type="gram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лицам в валюте Российской Федерации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901 01 06 05 01 00 0000 540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07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Возрат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бюджетных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кредитов</w:t>
            </w:r>
            <w:proofErr w:type="gram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,п</w:t>
            </w:r>
            <w:proofErr w:type="gram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редоставляемых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юридическим лицам в валюте Российской федерации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901 01 06 05 01 00 0000 640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07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Предоставление бюджетных кредитов </w:t>
            </w:r>
            <w:proofErr w:type="gram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юридическими</w:t>
            </w:r>
            <w:proofErr w:type="gram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лицам из бюджетов поселений в валюте Российской Федерации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901 01 06 05 01 10 0000 540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07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Возврат бюджетных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кредитов</w:t>
            </w:r>
            <w:proofErr w:type="gram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,п</w:t>
            </w:r>
            <w:proofErr w:type="gram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редоставляемых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юридическими лицами из бюджетов поселений в валюте Российской Федерации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901 01 06 05 01 10 0000 640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07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901 01 05 00 00 00 0000 000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321,50</w:t>
            </w:r>
          </w:p>
        </w:tc>
        <w:tc>
          <w:tcPr>
            <w:tcW w:w="1607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77639,73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Увеличение 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остатов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  средств бюджетов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901 01 05 00 00 00 0000 500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-10749,50</w:t>
            </w:r>
          </w:p>
        </w:tc>
        <w:tc>
          <w:tcPr>
            <w:tcW w:w="1607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-3361245,45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Увеличение прочих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остатов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денежных средств бюджетов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901 01 05 02 01 00 0000 510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-10749,50</w:t>
            </w:r>
          </w:p>
        </w:tc>
        <w:tc>
          <w:tcPr>
            <w:tcW w:w="1607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-3361245,45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901 01 05 02 01 00 0000 510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-10749,50</w:t>
            </w:r>
          </w:p>
        </w:tc>
        <w:tc>
          <w:tcPr>
            <w:tcW w:w="1607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-3361245,45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center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Уменьшение </w:t>
            </w:r>
            <w:proofErr w:type="spellStart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остатоков</w:t>
            </w:r>
            <w:proofErr w:type="spellEnd"/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 xml:space="preserve"> средств бюджетов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901 01 05 00 00 00 0000 600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11071,00</w:t>
            </w:r>
          </w:p>
        </w:tc>
        <w:tc>
          <w:tcPr>
            <w:tcW w:w="1607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3438885,18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901 01 05 02 01 00 0000 610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11071,00</w:t>
            </w:r>
          </w:p>
        </w:tc>
        <w:tc>
          <w:tcPr>
            <w:tcW w:w="1607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3438885,18</w:t>
            </w:r>
          </w:p>
        </w:tc>
      </w:tr>
      <w:tr w:rsidR="00D77226" w:rsidRPr="00D77226" w:rsidTr="00D77226">
        <w:trPr>
          <w:tblCellSpacing w:w="0" w:type="dxa"/>
        </w:trPr>
        <w:tc>
          <w:tcPr>
            <w:tcW w:w="396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719" w:type="dxa"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901 01 05 02 01 10 0000 610</w:t>
            </w:r>
          </w:p>
        </w:tc>
        <w:tc>
          <w:tcPr>
            <w:tcW w:w="1036" w:type="dxa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11071,00</w:t>
            </w:r>
          </w:p>
        </w:tc>
        <w:tc>
          <w:tcPr>
            <w:tcW w:w="1607" w:type="dxa"/>
            <w:gridSpan w:val="2"/>
            <w:noWrap/>
            <w:vAlign w:val="bottom"/>
            <w:hideMark/>
          </w:tcPr>
          <w:p w:rsidR="00D77226" w:rsidRPr="00D77226" w:rsidRDefault="00D77226" w:rsidP="00D77226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 w:rsidRPr="00D77226"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  <w:t>3438885,18</w:t>
            </w:r>
          </w:p>
        </w:tc>
      </w:tr>
    </w:tbl>
    <w:p w:rsidR="00A72305" w:rsidRDefault="00B967ED"/>
    <w:sectPr w:rsidR="00A72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A66"/>
    <w:rsid w:val="00666A66"/>
    <w:rsid w:val="008A4752"/>
    <w:rsid w:val="00B543F4"/>
    <w:rsid w:val="00B967ED"/>
    <w:rsid w:val="00D7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77226"/>
  </w:style>
  <w:style w:type="paragraph" w:styleId="a3">
    <w:name w:val="Normal (Web)"/>
    <w:basedOn w:val="a"/>
    <w:uiPriority w:val="99"/>
    <w:unhideWhenUsed/>
    <w:rsid w:val="00D77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7226"/>
    <w:rPr>
      <w:b/>
      <w:bCs/>
    </w:rPr>
  </w:style>
  <w:style w:type="character" w:styleId="a5">
    <w:name w:val="Emphasis"/>
    <w:basedOn w:val="a0"/>
    <w:uiPriority w:val="20"/>
    <w:qFormat/>
    <w:rsid w:val="00D7722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77226"/>
  </w:style>
  <w:style w:type="paragraph" w:styleId="a3">
    <w:name w:val="Normal (Web)"/>
    <w:basedOn w:val="a"/>
    <w:uiPriority w:val="99"/>
    <w:unhideWhenUsed/>
    <w:rsid w:val="00D77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7226"/>
    <w:rPr>
      <w:b/>
      <w:bCs/>
    </w:rPr>
  </w:style>
  <w:style w:type="character" w:styleId="a5">
    <w:name w:val="Emphasis"/>
    <w:basedOn w:val="a0"/>
    <w:uiPriority w:val="20"/>
    <w:qFormat/>
    <w:rsid w:val="00D772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8643</Words>
  <Characters>49266</Characters>
  <Application>Microsoft Office Word</Application>
  <DocSecurity>0</DocSecurity>
  <Lines>410</Lines>
  <Paragraphs>115</Paragraphs>
  <ScaleCrop>false</ScaleCrop>
  <Company/>
  <LinksUpToDate>false</LinksUpToDate>
  <CharactersWithSpaces>57794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3</cp:revision>
  <dcterms:created xsi:type="dcterms:W3CDTF">2018-12-11T08:26:00Z</dcterms:created>
  <dcterms:modified xsi:type="dcterms:W3CDTF">2018-12-11T08:28:00Z</dcterms:modified>
</cp:coreProperties>
</file>