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4FC" w:rsidRDefault="004A655A" w:rsidP="000B34FC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Российская Федерация</w:t>
      </w:r>
    </w:p>
    <w:p w:rsidR="004A655A" w:rsidRPr="004A655A" w:rsidRDefault="00DF1DCC" w:rsidP="000B34FC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ДУМА</w:t>
      </w:r>
    </w:p>
    <w:p w:rsidR="004A655A" w:rsidRPr="004A655A" w:rsidRDefault="004A655A" w:rsidP="000B34FC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</w:p>
    <w:p w:rsidR="004A655A" w:rsidRPr="004A655A" w:rsidRDefault="004A655A" w:rsidP="000B34FC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Усольского муниципального района</w:t>
      </w:r>
    </w:p>
    <w:p w:rsidR="004A655A" w:rsidRPr="004A655A" w:rsidRDefault="004A655A" w:rsidP="000B34FC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Иркутской области</w:t>
      </w:r>
    </w:p>
    <w:p w:rsidR="004A655A" w:rsidRPr="004A655A" w:rsidRDefault="004A655A" w:rsidP="000B34FC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</w:p>
    <w:p w:rsidR="004A655A" w:rsidRPr="004A655A" w:rsidRDefault="004A655A" w:rsidP="000B34FC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РЕШЕНИЕ</w:t>
      </w:r>
    </w:p>
    <w:p w:rsidR="004A655A" w:rsidRPr="004A655A" w:rsidRDefault="004A655A" w:rsidP="000B34FC">
      <w:pPr>
        <w:widowControl/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>От 28.</w:t>
      </w:r>
      <w:r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>11</w:t>
      </w:r>
      <w:r w:rsidRPr="004A655A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>.202</w:t>
      </w:r>
      <w:r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>4</w:t>
      </w:r>
      <w:r w:rsidRPr="004A655A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 xml:space="preserve">г.                                                                         </w:t>
      </w:r>
      <w:r w:rsidR="000B34FC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 xml:space="preserve">         </w:t>
      </w:r>
      <w:r w:rsidRPr="004A655A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 xml:space="preserve">            № </w:t>
      </w:r>
      <w:r w:rsidR="00111B85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>78</w:t>
      </w:r>
    </w:p>
    <w:p w:rsidR="004A655A" w:rsidRPr="004A655A" w:rsidRDefault="004A655A" w:rsidP="000B34FC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>п. Новомальтинск</w:t>
      </w:r>
    </w:p>
    <w:p w:rsidR="001A70FA" w:rsidRPr="007516E0" w:rsidRDefault="001A70FA" w:rsidP="000B34FC">
      <w:pPr>
        <w:widowControl/>
        <w:ind w:firstLine="85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A26B8" w:rsidRPr="007516E0" w:rsidRDefault="004A655A" w:rsidP="000B34FC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Об утверждении положения о маневренном жилом фонде Новом</w:t>
      </w:r>
      <w:r w:rsidR="00111B85"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альтинского сельского поселения</w:t>
      </w:r>
    </w:p>
    <w:p w:rsidR="001A70FA" w:rsidRPr="007516E0" w:rsidRDefault="001A70FA" w:rsidP="000B34FC">
      <w:pPr>
        <w:widowControl/>
        <w:shd w:val="clear" w:color="auto" w:fill="FFFFFF"/>
        <w:ind w:firstLine="851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:rsidR="004A655A" w:rsidRPr="004A655A" w:rsidRDefault="001A70FA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В соответствии с</w:t>
      </w:r>
      <w:r w:rsidR="00EA26B8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</w:t>
      </w:r>
      <w:r w:rsidR="00EA26B8"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>Жилищным  кодексом Российской Фе</w:t>
      </w:r>
      <w:r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>дерации от 29 декабря 2004 г. N</w:t>
      </w:r>
      <w:r w:rsidR="00EA26B8"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 xml:space="preserve">188-ФЗ, </w:t>
      </w:r>
      <w:hyperlink r:id="rId9" w:history="1">
        <w:r w:rsidR="00EA26B8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Феде</w:t>
        </w:r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ральным законом от 06.10.2003 N</w:t>
        </w:r>
        <w:r w:rsidR="00EA26B8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131-ФЗ "</w:t>
        </w:r>
        <w:proofErr w:type="gramStart"/>
        <w:r w:rsidR="00EA26B8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Об</w:t>
        </w:r>
        <w:proofErr w:type="gramEnd"/>
        <w:r w:rsidR="00EA26B8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 xml:space="preserve"> </w:t>
        </w:r>
        <w:proofErr w:type="gramStart"/>
        <w:r w:rsidR="00EA26B8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общих принципах организации местного самоуправления в Российской Федерации"</w:t>
        </w:r>
      </w:hyperlink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, </w:t>
      </w:r>
      <w:hyperlink r:id="rId10" w:history="1">
        <w:r w:rsidR="00EA26B8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постановлением Правительства Росси</w:t>
        </w:r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йской Федерации от 26.01.2006 N</w:t>
        </w:r>
        <w:r w:rsidR="00EA26B8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42 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</w:t>
        </w:r>
      </w:hyperlink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,</w:t>
      </w:r>
      <w:r w:rsidR="00EA26B8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</w:t>
      </w:r>
      <w:r w:rsidR="00EA26B8"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>Приказом Министерства строительства и жилищно-коммунального</w:t>
      </w:r>
      <w:r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 xml:space="preserve"> хозяйства РФ от 14 мая 2021г.</w:t>
      </w:r>
      <w:proofErr w:type="gramEnd"/>
      <w:r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 xml:space="preserve"> N</w:t>
      </w:r>
      <w:r w:rsidR="00EA26B8"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>292/</w:t>
      </w:r>
      <w:proofErr w:type="spellStart"/>
      <w:proofErr w:type="gramStart"/>
      <w:r w:rsidR="00EA26B8"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>пр</w:t>
      </w:r>
      <w:proofErr w:type="spellEnd"/>
      <w:proofErr w:type="gramEnd"/>
      <w:r w:rsidR="00EA26B8"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 xml:space="preserve"> "Об утверждении правил пользования жилыми помещениями"</w:t>
      </w:r>
      <w:r w:rsidR="00EA26B8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, </w:t>
      </w:r>
      <w:r w:rsidR="00137908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руководствуясь статьями 31</w:t>
      </w:r>
      <w:r w:rsidR="004A655A"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, 47 Устава Новомальтинского сельского поселения, Дума Новомальтинского сельского поселения Усольского муниципального района Иркутской области</w:t>
      </w:r>
    </w:p>
    <w:p w:rsidR="004A655A" w:rsidRPr="004A655A" w:rsidRDefault="004A655A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РЕШИЛА: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1. Утвердить прилагаемое Положение о маневренном жилищном фонде </w:t>
      </w:r>
      <w:r w:rsid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(прилагается).</w:t>
      </w:r>
    </w:p>
    <w:p w:rsidR="004A655A" w:rsidRPr="004A655A" w:rsidRDefault="004A655A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novomaltinsk</w:t>
      </w:r>
      <w:proofErr w:type="spellEnd"/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proofErr w:type="spellStart"/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ru</w:t>
      </w:r>
      <w:proofErr w:type="spellEnd"/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4A655A" w:rsidRPr="004A655A" w:rsidRDefault="004A655A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Настоящее решение вступает в силу после дня его официального опубликования.</w:t>
      </w:r>
    </w:p>
    <w:p w:rsidR="004A655A" w:rsidRPr="004A655A" w:rsidRDefault="004A655A" w:rsidP="000B34FC">
      <w:pPr>
        <w:widowControl/>
        <w:shd w:val="clear" w:color="auto" w:fill="FFFFFF"/>
        <w:ind w:firstLine="851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4A655A" w:rsidRPr="004A655A" w:rsidRDefault="004A655A" w:rsidP="000B34FC">
      <w:pPr>
        <w:widowControl/>
        <w:shd w:val="clear" w:color="auto" w:fill="FFFFFF"/>
        <w:ind w:firstLine="851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4A655A" w:rsidRDefault="004A655A" w:rsidP="000B34FC">
      <w:pPr>
        <w:widowControl/>
        <w:shd w:val="clear" w:color="auto" w:fill="FFFFFF"/>
        <w:ind w:firstLine="851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0B34FC" w:rsidRPr="004A655A" w:rsidRDefault="000B34FC" w:rsidP="000B34FC">
      <w:pPr>
        <w:widowControl/>
        <w:shd w:val="clear" w:color="auto" w:fill="FFFFFF"/>
        <w:ind w:firstLine="851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4A655A" w:rsidRPr="004A655A" w:rsidRDefault="004A655A" w:rsidP="000B34FC">
      <w:pPr>
        <w:widowControl/>
        <w:shd w:val="clear" w:color="auto" w:fill="FFFFFF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Председатель Думы </w:t>
      </w:r>
    </w:p>
    <w:p w:rsidR="004A655A" w:rsidRPr="004A655A" w:rsidRDefault="004A655A" w:rsidP="000B34FC">
      <w:pPr>
        <w:widowControl/>
        <w:shd w:val="clear" w:color="auto" w:fill="FFFFFF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Новомальтинского</w:t>
      </w:r>
    </w:p>
    <w:p w:rsidR="004A655A" w:rsidRPr="004A655A" w:rsidRDefault="004A655A" w:rsidP="000B34FC">
      <w:pPr>
        <w:widowControl/>
        <w:shd w:val="clear" w:color="auto" w:fill="FFFFFF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поселения, </w:t>
      </w:r>
    </w:p>
    <w:p w:rsidR="004A655A" w:rsidRPr="004A655A" w:rsidRDefault="004A655A" w:rsidP="000B34FC">
      <w:pPr>
        <w:widowControl/>
        <w:shd w:val="clear" w:color="auto" w:fill="FFFFFF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 Новомальтинского</w:t>
      </w:r>
    </w:p>
    <w:p w:rsidR="004A655A" w:rsidRPr="004A655A" w:rsidRDefault="004A655A" w:rsidP="000B34FC">
      <w:pPr>
        <w:widowControl/>
        <w:shd w:val="clear" w:color="auto" w:fill="FFFFFF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="000B34F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</w:t>
      </w: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Т.В. Маркова</w:t>
      </w:r>
    </w:p>
    <w:p w:rsidR="004A655A" w:rsidRPr="004A655A" w:rsidRDefault="004A655A" w:rsidP="000B34FC">
      <w:pPr>
        <w:widowControl/>
        <w:shd w:val="clear" w:color="auto" w:fill="FFFFFF"/>
        <w:ind w:firstLine="851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1A70FA" w:rsidRPr="007516E0" w:rsidRDefault="00EA26B8" w:rsidP="000B34FC">
      <w:pPr>
        <w:widowControl/>
        <w:shd w:val="clear" w:color="auto" w:fill="FFFFFF"/>
        <w:ind w:firstLine="851"/>
        <w:jc w:val="right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lastRenderedPageBreak/>
        <w:t>Утверждено</w:t>
      </w:r>
    </w:p>
    <w:p w:rsidR="004A655A" w:rsidRDefault="00EA26B8" w:rsidP="000B34FC">
      <w:pPr>
        <w:widowControl/>
        <w:shd w:val="clear" w:color="auto" w:fill="FFFFFF"/>
        <w:ind w:firstLine="851"/>
        <w:jc w:val="right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решением Думы </w:t>
      </w:r>
      <w:r w:rsid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Новомальтинского </w:t>
      </w:r>
    </w:p>
    <w:p w:rsidR="001A70FA" w:rsidRPr="007516E0" w:rsidRDefault="004A655A" w:rsidP="000B34FC">
      <w:pPr>
        <w:widowControl/>
        <w:shd w:val="clear" w:color="auto" w:fill="FFFFFF"/>
        <w:ind w:firstLine="851"/>
        <w:jc w:val="right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сельского поселения</w:t>
      </w:r>
    </w:p>
    <w:p w:rsidR="00EA26B8" w:rsidRPr="007516E0" w:rsidRDefault="001A70FA" w:rsidP="000B34FC">
      <w:pPr>
        <w:widowControl/>
        <w:shd w:val="clear" w:color="auto" w:fill="FFFFFF"/>
        <w:ind w:firstLine="851"/>
        <w:jc w:val="right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от </w:t>
      </w:r>
      <w:r w:rsidR="00111B85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28.11.2024года №78</w:t>
      </w:r>
    </w:p>
    <w:p w:rsidR="00EA26B8" w:rsidRPr="007516E0" w:rsidRDefault="00EA26B8" w:rsidP="00C8225C">
      <w:pPr>
        <w:widowControl/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</w:p>
    <w:p w:rsidR="00EA26B8" w:rsidRPr="007516E0" w:rsidRDefault="00EA26B8" w:rsidP="00C8225C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ПОЛОЖЕНИЕ</w:t>
      </w:r>
    </w:p>
    <w:p w:rsidR="00EA26B8" w:rsidRPr="007516E0" w:rsidRDefault="000E2B0E" w:rsidP="00C8225C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О МАНЕВРЕННОМ ЖИЛИЩНОМ ФОНДЕ</w:t>
      </w:r>
    </w:p>
    <w:p w:rsidR="00EA26B8" w:rsidRPr="007516E0" w:rsidRDefault="004A655A" w:rsidP="00C8225C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</w:p>
    <w:p w:rsidR="00EA26B8" w:rsidRPr="007516E0" w:rsidRDefault="00EA26B8" w:rsidP="00C8225C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:rsidR="00EA26B8" w:rsidRPr="007516E0" w:rsidRDefault="00EA26B8" w:rsidP="00C8225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Общие положения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1.1. Настоящее Положение разработано в </w:t>
      </w:r>
      <w:r w:rsidR="001A70FA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соответствии с </w:t>
      </w:r>
      <w:hyperlink r:id="rId11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Жилищным кодексом Российской Федерации</w:t>
        </w:r>
      </w:hyperlink>
      <w:r w:rsidR="001A70FA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, </w:t>
      </w:r>
      <w:hyperlink r:id="rId12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Правилами отнесения жилого помещения к специализированному жилищному фонду и типовым договором найма жилого помещения маневренного фонда</w:t>
        </w:r>
      </w:hyperlink>
      <w:r w:rsidR="001A70FA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, утвержденными </w:t>
      </w:r>
      <w:hyperlink r:id="rId13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постановлением Правительства Росси</w:t>
        </w:r>
        <w:r w:rsidR="001A70FA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йской Федерации от 26.01.2006 N</w:t>
        </w:r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42</w:t>
        </w:r>
      </w:hyperlink>
      <w:r w:rsidR="001A70FA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,</w:t>
      </w:r>
      <w:r w:rsidRPr="007516E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Уставом </w:t>
      </w:r>
      <w:r w:rsid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1.2. </w:t>
      </w:r>
      <w:proofErr w:type="gramStart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Настоящее Положение определяет порядок включения жилого помещения в специализированный жилищный фонд с отнесением к определенному виду, а именно жилым помещениям маневренного фонда, исключения жилых помещений из указанного фонда, устанавливает порядок предоставления и использования отдельными категориями граждан жилых помещений маневренного фонда, находящихся в собственности </w:t>
      </w:r>
      <w:r w:rsidR="004A655A"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Новомальтинского сельского поселения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и составляющих муниципальный жилищный фонд.</w:t>
      </w:r>
      <w:proofErr w:type="gramEnd"/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1.3. Муниципальный маневренный жилищный фонд (далее - маневренный фонд) - вид специализированного муниципального жилищного фонда, предназначенный в случаях, предусмотренных действующим законодательством, для временного проживания: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1.3.1. Граждан в связи с капитальным ремонтом или реконструкцией дома, в котором находятся жилые помещения, занимаемые ими по договорам социального найма.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1.3.2. </w:t>
      </w:r>
      <w:proofErr w:type="gramStart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Граждан, утративших жилые помещения в результате обращения взыскания на эти жилые помещения, которые были приобретены за счет кредита ба</w:t>
      </w:r>
      <w:bookmarkStart w:id="0" w:name="_GoBack"/>
      <w:bookmarkEnd w:id="0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единственными.</w:t>
      </w:r>
      <w:proofErr w:type="gramEnd"/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1.3.3. Граждан, у которых единственные жилые помещения стали непригодными для проживания в результате чрезвычайных обстоятельств.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bidi="ar-SA"/>
        </w:rPr>
        <w:t xml:space="preserve">1.3.4. </w:t>
      </w:r>
      <w:r w:rsidRPr="007516E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bidi="ar-SA"/>
        </w:rPr>
        <w:t>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1.3.5. Иных граждан в случаях, предусмотренных законодательством.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lastRenderedPageBreak/>
        <w:t xml:space="preserve">1.4. </w:t>
      </w:r>
      <w:proofErr w:type="gramStart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Маневренный фонд формируется из многоквартирных домов, а также квартир и иных жилых помещений, которые должны быть пригодны для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населенного пункта, в котором они располагаются.</w:t>
      </w:r>
      <w:proofErr w:type="gramEnd"/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1.5. Жилые помещения маневренного фонда не подлежат приватизации, обмену, отчуждению, передаче в аренду, в поднаем.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1.6. Управление помещениями, относящимися к маневренному фонду, осуществляется администрацией </w:t>
      </w:r>
      <w:r w:rsidR="004A655A"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  <w:r w:rsidR="000B34FC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в соответствии с законодательством РФ.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1.7. 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1A70FA" w:rsidRPr="007516E0" w:rsidRDefault="001A70FA" w:rsidP="000B34FC">
      <w:pPr>
        <w:widowControl/>
        <w:shd w:val="clear" w:color="auto" w:fill="FFFFFF"/>
        <w:ind w:firstLine="851"/>
        <w:jc w:val="both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:rsidR="00EA26B8" w:rsidRPr="007516E0" w:rsidRDefault="00EA26B8" w:rsidP="000B34FC">
      <w:pPr>
        <w:widowControl/>
        <w:shd w:val="clear" w:color="auto" w:fill="FFFFFF"/>
        <w:spacing w:after="225"/>
        <w:ind w:firstLine="851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2. Порядок формирования маневренного жилищного фонда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2.1. Маневренный жилищный фонд формируется правовым актом администрации </w:t>
      </w:r>
      <w:r w:rsidR="004A655A"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Новомальтинского сельского поселения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на территории </w:t>
      </w:r>
      <w:r w:rsidRPr="000B34FC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сельского поселения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и предназначен для временного проживания жителей, указанных в пункте 1</w:t>
      </w:r>
      <w:r w:rsidR="000B34FC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.3 настоящего Положения (далее-Н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аниматель).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2.2. </w:t>
      </w:r>
      <w:proofErr w:type="gramStart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Отнесение жилого помещения к маневренному фонду и исключение из указанного фонда осуществляются администрацией </w:t>
      </w:r>
      <w:r w:rsidR="004A655A"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Новомальтинского сельского поселения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с соблюдением поря</w:t>
      </w:r>
      <w:r w:rsidR="000B34FC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дка и требований, установленных </w:t>
      </w:r>
      <w:hyperlink r:id="rId14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Правилами отнесения жилого помещения к специализированному жилищному фонду</w:t>
        </w:r>
      </w:hyperlink>
      <w:r w:rsidR="001A70FA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, утвержденными </w:t>
      </w:r>
      <w:hyperlink r:id="rId15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постановлением Правительства Росси</w:t>
        </w:r>
        <w:r w:rsidR="001A70FA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йской Федерации от 26.01.2006 N</w:t>
        </w:r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42</w:t>
        </w:r>
      </w:hyperlink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, предоставление таких жилых помещений осуществляется в соответствии с решением жилищной комиссии администрации </w:t>
      </w:r>
      <w:r w:rsidR="004A655A"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(далее-жилищная комиссия).</w:t>
      </w:r>
      <w:proofErr w:type="gramEnd"/>
    </w:p>
    <w:p w:rsidR="001A70FA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2.3. Маневренный жилищный фонд формируется за счет: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1) освободившихся жилых помещений муниципального жилищного фонда </w:t>
      </w:r>
      <w:r w:rsidR="008264A6" w:rsidRPr="008264A6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;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2) строительства, реконструкции жилых помещений или приобретения жилых помещений в порядке, установленном действующим законодательством Российской Федерации.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</w:p>
    <w:p w:rsidR="00EA26B8" w:rsidRPr="007516E0" w:rsidRDefault="00EA26B8" w:rsidP="000B34FC">
      <w:pPr>
        <w:widowControl/>
        <w:shd w:val="clear" w:color="auto" w:fill="FFFFFF"/>
        <w:spacing w:after="225"/>
        <w:ind w:firstLine="851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3. Основания, условия и срок предоставления жилого помещения маневренного фонда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3.1. Жилые помещения маневренного фонда предоставляются из расчета не менее шести квадратных метров жилой площади на одного человека.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lastRenderedPageBreak/>
        <w:t xml:space="preserve">3.2. Договор найма жилого помещения маневренного фонда </w:t>
      </w:r>
      <w:r w:rsidR="001A70FA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u w:val="single"/>
          <w:lang w:bidi="ar-SA"/>
        </w:rPr>
        <w:t xml:space="preserve">(форма </w:t>
      </w:r>
      <w:hyperlink r:id="rId16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single"/>
            <w:lang w:bidi="ar-SA"/>
          </w:rPr>
          <w:t>типового договора найма жилого помещения маневренного фонда</w:t>
        </w:r>
      </w:hyperlink>
      <w:r w:rsidR="001A70FA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u w:val="single"/>
          <w:lang w:bidi="ar-SA"/>
        </w:rPr>
        <w:t xml:space="preserve"> утверждена </w:t>
      </w:r>
      <w:hyperlink r:id="rId17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single"/>
            <w:lang w:bidi="ar-SA"/>
          </w:rPr>
          <w:t>постановлением Правительства Росси</w:t>
        </w:r>
        <w:r w:rsidR="001A70FA"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single"/>
            <w:lang w:bidi="ar-SA"/>
          </w:rPr>
          <w:t>йской Федерации от 26.01.2006 N</w:t>
        </w:r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single"/>
            <w:lang w:bidi="ar-SA"/>
          </w:rPr>
          <w:t>42</w:t>
        </w:r>
      </w:hyperlink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u w:val="single"/>
          <w:lang w:bidi="ar-SA"/>
        </w:rPr>
        <w:t>)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заключается на период: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- до завершения капитального ремонта или реконструкции многоквартирного дома;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- до завершения расчетов с Нанимателем, утратившим жилое помещение в результате обращения взыскания на это помещение;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- до завершения расчетов с Нанимателем за жилое помещение, признанное непригодным для проживания в результате чрезвычайных обстоятельств;</w:t>
      </w:r>
    </w:p>
    <w:p w:rsidR="001A70FA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- на иной срок, установленный законодательством Российской Федерации.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3.3. Истечение срока, на который заключен договор найма </w:t>
      </w:r>
      <w:proofErr w:type="gramStart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жилого</w:t>
      </w:r>
      <w:proofErr w:type="gramEnd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помещения маневренного фонда, является основанием прекращения данного договора.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3.4. Срок </w:t>
      </w:r>
      <w:proofErr w:type="gramStart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действия договора найма жилого помещения маневренного фонда</w:t>
      </w:r>
      <w:proofErr w:type="gramEnd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при наличии обоснованных причин может быть продлен на основании решения жилищной комиссии.</w:t>
      </w:r>
    </w:p>
    <w:p w:rsidR="001A70FA" w:rsidRPr="007516E0" w:rsidRDefault="001A70FA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:rsidR="00EA26B8" w:rsidRPr="007516E0" w:rsidRDefault="00EA26B8" w:rsidP="000B34FC">
      <w:pPr>
        <w:widowControl/>
        <w:shd w:val="clear" w:color="auto" w:fill="FFFFFF"/>
        <w:spacing w:after="225"/>
        <w:ind w:firstLine="851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4. Порядок предоставления жилых помещений по договору найма жилого помещения маневренного фонда</w:t>
      </w:r>
    </w:p>
    <w:p w:rsidR="001A70FA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4.1.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1) личное заявление, подписанное всеми совершеннолетними членами семьи;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2) документы, удостоверяющие личность заявителя и членов его семьи (паспорт или иной документ, его заменяющий);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3) документы, подтверждающие право пользования жилым помещением, занимаемым заявителем и членами его семьи;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4) документы, подтверждающие обстоятельства предоставления жилого помещения маневренного фонда, в соответствии с п. 1.3 настоящего Положения.</w:t>
      </w:r>
      <w:r w:rsidR="00410F83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Гражданину, подавшему заявление о приеме на учет (предоставлении жилого помещения маневренного фонда), выдается расписка в получении документов.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4.2. Вопрос о принятии заявителя на учет либо отказе в принятии на учет в качестве нуждающегося в жилом помещении маневренного фонда рассм</w:t>
      </w:r>
      <w:r w:rsidR="00410F83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атривается жилищной комиссией.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4.3. Решение жилищной комиссии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lastRenderedPageBreak/>
        <w:t>в кратчайший срок, но не позднее чем через 30 дней со дня представления документов.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4.4. Решение жилищной комиссии об отказе в принятии на учет граждан, нуждающихся в предоставлении жилых помещений маневренного фонда, принимается в случаях, если: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-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 4.1 настоящего Положения.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4.5. Предоставление гражданам жилых помещений маневренного фонда осуществляется на основании решения жилищной комиссии.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4.6. На основании постановления администрации </w:t>
      </w:r>
      <w:r w:rsidR="004A655A"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Новомальтинского сельского поселения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о предоставлении гражданам жилых помещений маневренного фонда заключается договор найма жилого помещения маневренного фонда.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4.7. Договор найма жилого помещения маневренного фонда заключается в письменной форме в соответствии с требованиями законодательства Российской Федерации и является единственным основанием для вселения в жилое помещение маневренного фонда.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:rsidR="00EA26B8" w:rsidRDefault="00EA26B8" w:rsidP="000B34FC">
      <w:pPr>
        <w:widowControl/>
        <w:shd w:val="clear" w:color="auto" w:fill="FFFFFF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5. Пользование жилым помещением по договору найма маневренного фонда</w:t>
      </w:r>
    </w:p>
    <w:p w:rsidR="000B34FC" w:rsidRPr="007516E0" w:rsidRDefault="000B34FC" w:rsidP="000B34FC">
      <w:pPr>
        <w:widowControl/>
        <w:shd w:val="clear" w:color="auto" w:fill="FFFFFF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5.1. Порядок пользования, содержания жилых помещений маневренного фонда и предоставления проживающим в них гражданам жилищных коммунальных услуг реглам</w:t>
      </w:r>
      <w:r w:rsidR="00410F83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ентируется: пунктом 4 статьи 17 </w:t>
      </w:r>
      <w:hyperlink r:id="rId18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lang w:bidi="ar-SA"/>
          </w:rPr>
          <w:t>Жилищного кодекса Российской Федерации</w:t>
        </w:r>
      </w:hyperlink>
      <w:r w:rsidRPr="007516E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и договором найма жилого помещения маневренного фонда.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5.2.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5.3.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5.4.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5.5.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срок, установленный договором найма жилого помещения маневренного фонда.</w:t>
      </w:r>
    </w:p>
    <w:p w:rsidR="000B34FC" w:rsidRDefault="000B34FC" w:rsidP="000B34FC">
      <w:pPr>
        <w:widowControl/>
        <w:shd w:val="clear" w:color="auto" w:fill="FFFFFF"/>
        <w:ind w:firstLine="851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:rsidR="00EA26B8" w:rsidRDefault="00EA26B8" w:rsidP="000B34FC">
      <w:pPr>
        <w:widowControl/>
        <w:shd w:val="clear" w:color="auto" w:fill="FFFFFF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6. Оплата за пользование жилым помещением маневренного фонда</w:t>
      </w:r>
    </w:p>
    <w:p w:rsidR="000B34FC" w:rsidRPr="007516E0" w:rsidRDefault="000B34FC" w:rsidP="000B34FC">
      <w:pPr>
        <w:widowControl/>
        <w:shd w:val="clear" w:color="auto" w:fill="FFFFFF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6.1. Граждане, заселившиеся в жилые помещения маневренного фонда, обязаны в установленном законодательством РФ и договором найма порядке вносить плату за жилое помещение и коммунальные услуги.</w:t>
      </w: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6.2.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0B34FC" w:rsidRDefault="000B34FC" w:rsidP="000B34FC">
      <w:pPr>
        <w:widowControl/>
        <w:shd w:val="clear" w:color="auto" w:fill="FFFFFF"/>
        <w:ind w:left="-1125" w:firstLine="851"/>
        <w:textAlignment w:val="baseline"/>
        <w:outlineLvl w:val="3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:rsidR="00EA26B8" w:rsidRDefault="00EA26B8" w:rsidP="000B34FC">
      <w:pPr>
        <w:widowControl/>
        <w:shd w:val="clear" w:color="auto" w:fill="FFFFFF"/>
        <w:ind w:left="-1125" w:firstLine="851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7. Заключительные положения</w:t>
      </w:r>
    </w:p>
    <w:p w:rsidR="000B34FC" w:rsidRPr="007516E0" w:rsidRDefault="000B34FC" w:rsidP="000B34FC">
      <w:pPr>
        <w:widowControl/>
        <w:shd w:val="clear" w:color="auto" w:fill="FFFFFF"/>
        <w:ind w:left="-1125" w:firstLine="851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7.1. </w:t>
      </w:r>
      <w:proofErr w:type="gramStart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Наниматель жилого помещения маневренного фонда и совместно проживающие с ним члены семьи, систематически нарушающие правила пользования жилыми помещениями, использующие его не по назначению или создающие своим поведением условия, невозможные для проживания с ними в одной квартире, одном доме, могут быть выселены в судебном по</w:t>
      </w:r>
      <w:r w:rsidR="00410F83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рядке в соответствии со ст. 101 </w:t>
      </w:r>
      <w:hyperlink r:id="rId19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single"/>
            <w:lang w:bidi="ar-SA"/>
          </w:rPr>
          <w:t>Жилищного кодекса РФ</w:t>
        </w:r>
      </w:hyperlink>
      <w:r w:rsidR="00410F83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и ст. 687</w:t>
      </w:r>
      <w:hyperlink r:id="rId20" w:history="1">
        <w:r w:rsidRPr="007516E0">
          <w:rPr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single"/>
            <w:lang w:bidi="ar-SA"/>
          </w:rPr>
          <w:t>ГК РФ</w:t>
        </w:r>
      </w:hyperlink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.</w:t>
      </w:r>
      <w:proofErr w:type="gramEnd"/>
    </w:p>
    <w:p w:rsidR="00EA26B8" w:rsidRPr="007516E0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7.2. Контроль за соблюдением </w:t>
      </w:r>
      <w:proofErr w:type="gramStart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условий договора найма жилого помещения маневренного фонда</w:t>
      </w:r>
      <w:proofErr w:type="gramEnd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осуществляется администрацией </w:t>
      </w:r>
      <w:r w:rsidR="004A655A"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, являющейся стороной договора найма жилого помещения маневренного фонда (</w:t>
      </w:r>
      <w:proofErr w:type="spellStart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Наймодателем</w:t>
      </w:r>
      <w:proofErr w:type="spellEnd"/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).</w:t>
      </w:r>
    </w:p>
    <w:p w:rsidR="00EA26B8" w:rsidRPr="00D653F6" w:rsidRDefault="00EA26B8" w:rsidP="000B34FC">
      <w:pPr>
        <w:widowControl/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7.3. Вопросы, не урегулированные настоящим Положением, решаются в соответствии с </w:t>
      </w:r>
      <w:r w:rsidRPr="00D653F6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действующим законодательством Российской Федерации.</w:t>
      </w:r>
    </w:p>
    <w:sectPr w:rsidR="00EA26B8" w:rsidRPr="00D653F6" w:rsidSect="00BF7973">
      <w:headerReference w:type="default" r:id="rId21"/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C81" w:rsidRDefault="00730C81">
      <w:r>
        <w:separator/>
      </w:r>
    </w:p>
  </w:endnote>
  <w:endnote w:type="continuationSeparator" w:id="0">
    <w:p w:rsidR="00730C81" w:rsidRDefault="00730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C81" w:rsidRDefault="00730C81">
      <w:r>
        <w:separator/>
      </w:r>
    </w:p>
  </w:footnote>
  <w:footnote w:type="continuationSeparator" w:id="0">
    <w:p w:rsidR="00730C81" w:rsidRDefault="00730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09A" w:rsidRDefault="005E209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3FAF"/>
    <w:multiLevelType w:val="multilevel"/>
    <w:tmpl w:val="51A69ECA"/>
    <w:lvl w:ilvl="0">
      <w:start w:val="24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C16ED2"/>
    <w:multiLevelType w:val="multilevel"/>
    <w:tmpl w:val="73C4825E"/>
    <w:lvl w:ilvl="0">
      <w:start w:val="34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052F21"/>
    <w:multiLevelType w:val="multilevel"/>
    <w:tmpl w:val="77DA79AE"/>
    <w:lvl w:ilvl="0">
      <w:start w:val="1"/>
      <w:numFmt w:val="decimal"/>
      <w:lvlText w:val="2.3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5D3ED2"/>
    <w:multiLevelType w:val="multilevel"/>
    <w:tmpl w:val="2AF66646"/>
    <w:lvl w:ilvl="0">
      <w:start w:val="1"/>
      <w:numFmt w:val="decimal"/>
      <w:lvlText w:val="2.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D55401"/>
    <w:multiLevelType w:val="multilevel"/>
    <w:tmpl w:val="363626CE"/>
    <w:lvl w:ilvl="0">
      <w:start w:val="1"/>
      <w:numFmt w:val="decimal"/>
      <w:lvlText w:val="3.7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2B74A7"/>
    <w:multiLevelType w:val="multilevel"/>
    <w:tmpl w:val="8A14CCB8"/>
    <w:lvl w:ilvl="0">
      <w:start w:val="1"/>
      <w:numFmt w:val="decimal"/>
      <w:lvlText w:val="3.4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7F15D8"/>
    <w:multiLevelType w:val="multilevel"/>
    <w:tmpl w:val="79F0586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4FE5978"/>
    <w:multiLevelType w:val="multilevel"/>
    <w:tmpl w:val="E68AF18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9221E0"/>
    <w:multiLevelType w:val="multilevel"/>
    <w:tmpl w:val="058E851E"/>
    <w:lvl w:ilvl="0">
      <w:start w:val="37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8D10B14"/>
    <w:multiLevelType w:val="multilevel"/>
    <w:tmpl w:val="10BA1366"/>
    <w:lvl w:ilvl="0">
      <w:start w:val="31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36268D"/>
    <w:multiLevelType w:val="multilevel"/>
    <w:tmpl w:val="B046F36E"/>
    <w:lvl w:ilvl="0">
      <w:start w:val="1"/>
      <w:numFmt w:val="decimal"/>
      <w:lvlText w:val="2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D000401"/>
    <w:multiLevelType w:val="multilevel"/>
    <w:tmpl w:val="3164334C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093FF2"/>
    <w:multiLevelType w:val="multilevel"/>
    <w:tmpl w:val="C17EA6D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5F71EF"/>
    <w:multiLevelType w:val="multilevel"/>
    <w:tmpl w:val="BEE869B0"/>
    <w:lvl w:ilvl="0">
      <w:start w:val="2"/>
      <w:numFmt w:val="decimal"/>
      <w:lvlText w:val="6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0B14C9"/>
    <w:multiLevelType w:val="multilevel"/>
    <w:tmpl w:val="CD28180E"/>
    <w:lvl w:ilvl="0">
      <w:start w:val="9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872CBC"/>
    <w:multiLevelType w:val="multilevel"/>
    <w:tmpl w:val="5E0C6F26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CE4B8E"/>
    <w:multiLevelType w:val="multilevel"/>
    <w:tmpl w:val="58F8B578"/>
    <w:lvl w:ilvl="0">
      <w:start w:val="2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9C12369"/>
    <w:multiLevelType w:val="multilevel"/>
    <w:tmpl w:val="6CDEF83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FE436E2"/>
    <w:multiLevelType w:val="multilevel"/>
    <w:tmpl w:val="FCC0E618"/>
    <w:lvl w:ilvl="0">
      <w:start w:val="21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0522E9D"/>
    <w:multiLevelType w:val="multilevel"/>
    <w:tmpl w:val="CE8EDD80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0551BAC"/>
    <w:multiLevelType w:val="multilevel"/>
    <w:tmpl w:val="B6544A8C"/>
    <w:lvl w:ilvl="0">
      <w:start w:val="12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5334A"/>
    <w:multiLevelType w:val="multilevel"/>
    <w:tmpl w:val="5320458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21A4E1A"/>
    <w:multiLevelType w:val="multilevel"/>
    <w:tmpl w:val="614039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23">
    <w:nsid w:val="673073D1"/>
    <w:multiLevelType w:val="hybridMultilevel"/>
    <w:tmpl w:val="3F146ED4"/>
    <w:lvl w:ilvl="0" w:tplc="F760E6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D983BBC"/>
    <w:multiLevelType w:val="multilevel"/>
    <w:tmpl w:val="8D8A8B1E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EEC281E"/>
    <w:multiLevelType w:val="multilevel"/>
    <w:tmpl w:val="F51E304C"/>
    <w:lvl w:ilvl="0">
      <w:start w:val="2"/>
      <w:numFmt w:val="decimal"/>
      <w:lvlText w:val="4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19814D7"/>
    <w:multiLevelType w:val="multilevel"/>
    <w:tmpl w:val="D03626A6"/>
    <w:lvl w:ilvl="0">
      <w:start w:val="5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7C10B33"/>
    <w:multiLevelType w:val="multilevel"/>
    <w:tmpl w:val="EAF07DB0"/>
    <w:lvl w:ilvl="0">
      <w:start w:val="2"/>
      <w:numFmt w:val="decimal"/>
      <w:lvlText w:val="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B814C01"/>
    <w:multiLevelType w:val="multilevel"/>
    <w:tmpl w:val="107E231C"/>
    <w:lvl w:ilvl="0">
      <w:start w:val="1"/>
      <w:numFmt w:val="decimal"/>
      <w:lvlText w:val="2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>
    <w:nsid w:val="7C86723F"/>
    <w:multiLevelType w:val="multilevel"/>
    <w:tmpl w:val="C934744C"/>
    <w:lvl w:ilvl="0">
      <w:start w:val="1"/>
      <w:numFmt w:val="decimal"/>
      <w:lvlText w:val="1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D29747D"/>
    <w:multiLevelType w:val="multilevel"/>
    <w:tmpl w:val="290C11CC"/>
    <w:lvl w:ilvl="0">
      <w:start w:val="18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9"/>
  </w:num>
  <w:num w:numId="3">
    <w:abstractNumId w:val="10"/>
  </w:num>
  <w:num w:numId="4">
    <w:abstractNumId w:val="2"/>
  </w:num>
  <w:num w:numId="5">
    <w:abstractNumId w:val="3"/>
  </w:num>
  <w:num w:numId="6">
    <w:abstractNumId w:val="19"/>
  </w:num>
  <w:num w:numId="7">
    <w:abstractNumId w:val="24"/>
  </w:num>
  <w:num w:numId="8">
    <w:abstractNumId w:val="11"/>
  </w:num>
  <w:num w:numId="9">
    <w:abstractNumId w:val="7"/>
  </w:num>
  <w:num w:numId="10">
    <w:abstractNumId w:val="17"/>
  </w:num>
  <w:num w:numId="11">
    <w:abstractNumId w:val="15"/>
  </w:num>
  <w:num w:numId="12">
    <w:abstractNumId w:val="5"/>
  </w:num>
  <w:num w:numId="13">
    <w:abstractNumId w:val="4"/>
  </w:num>
  <w:num w:numId="14">
    <w:abstractNumId w:val="21"/>
  </w:num>
  <w:num w:numId="15">
    <w:abstractNumId w:val="25"/>
  </w:num>
  <w:num w:numId="16">
    <w:abstractNumId w:val="27"/>
  </w:num>
  <w:num w:numId="17">
    <w:abstractNumId w:val="13"/>
  </w:num>
  <w:num w:numId="18">
    <w:abstractNumId w:val="16"/>
  </w:num>
  <w:num w:numId="19">
    <w:abstractNumId w:val="26"/>
  </w:num>
  <w:num w:numId="20">
    <w:abstractNumId w:val="14"/>
  </w:num>
  <w:num w:numId="21">
    <w:abstractNumId w:val="20"/>
  </w:num>
  <w:num w:numId="22">
    <w:abstractNumId w:val="30"/>
  </w:num>
  <w:num w:numId="23">
    <w:abstractNumId w:val="18"/>
  </w:num>
  <w:num w:numId="24">
    <w:abstractNumId w:val="0"/>
  </w:num>
  <w:num w:numId="25">
    <w:abstractNumId w:val="9"/>
  </w:num>
  <w:num w:numId="26">
    <w:abstractNumId w:val="1"/>
  </w:num>
  <w:num w:numId="27">
    <w:abstractNumId w:val="8"/>
  </w:num>
  <w:num w:numId="28">
    <w:abstractNumId w:val="22"/>
  </w:num>
  <w:num w:numId="29">
    <w:abstractNumId w:val="28"/>
    <w:lvlOverride w:ilvl="0">
      <w:startOverride w:val="1"/>
    </w:lvlOverride>
    <w:lvlOverride w:ilvl="1">
      <w:startOverride w:val="6"/>
    </w:lvlOverride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3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A99"/>
    <w:rsid w:val="00064AC3"/>
    <w:rsid w:val="00075D34"/>
    <w:rsid w:val="00090661"/>
    <w:rsid w:val="000B34FC"/>
    <w:rsid w:val="000C0719"/>
    <w:rsid w:val="000E2B0E"/>
    <w:rsid w:val="00101E17"/>
    <w:rsid w:val="00111B85"/>
    <w:rsid w:val="00137908"/>
    <w:rsid w:val="0015145B"/>
    <w:rsid w:val="00157F00"/>
    <w:rsid w:val="001A18AB"/>
    <w:rsid w:val="001A70FA"/>
    <w:rsid w:val="001B03E6"/>
    <w:rsid w:val="001E22F0"/>
    <w:rsid w:val="00205B36"/>
    <w:rsid w:val="00206319"/>
    <w:rsid w:val="00262051"/>
    <w:rsid w:val="00280339"/>
    <w:rsid w:val="002977CA"/>
    <w:rsid w:val="00336DEE"/>
    <w:rsid w:val="0037711B"/>
    <w:rsid w:val="00385496"/>
    <w:rsid w:val="003A2A99"/>
    <w:rsid w:val="003A5F96"/>
    <w:rsid w:val="003F2F3E"/>
    <w:rsid w:val="0040447E"/>
    <w:rsid w:val="00410F83"/>
    <w:rsid w:val="004349BD"/>
    <w:rsid w:val="00437C2C"/>
    <w:rsid w:val="004A655A"/>
    <w:rsid w:val="004F044A"/>
    <w:rsid w:val="004F099C"/>
    <w:rsid w:val="00501FD5"/>
    <w:rsid w:val="00514BBF"/>
    <w:rsid w:val="005155FB"/>
    <w:rsid w:val="005502D7"/>
    <w:rsid w:val="005675FC"/>
    <w:rsid w:val="00583A5A"/>
    <w:rsid w:val="005A030C"/>
    <w:rsid w:val="005A0846"/>
    <w:rsid w:val="005E209A"/>
    <w:rsid w:val="0061220D"/>
    <w:rsid w:val="00632FA3"/>
    <w:rsid w:val="00642D80"/>
    <w:rsid w:val="006B2A39"/>
    <w:rsid w:val="006C5F06"/>
    <w:rsid w:val="006D5AF8"/>
    <w:rsid w:val="00714FA7"/>
    <w:rsid w:val="0072439A"/>
    <w:rsid w:val="00730C81"/>
    <w:rsid w:val="007516E0"/>
    <w:rsid w:val="00785879"/>
    <w:rsid w:val="007D03B9"/>
    <w:rsid w:val="008264A6"/>
    <w:rsid w:val="00834F33"/>
    <w:rsid w:val="008B4598"/>
    <w:rsid w:val="008C0ECA"/>
    <w:rsid w:val="008C5959"/>
    <w:rsid w:val="009117FF"/>
    <w:rsid w:val="00977869"/>
    <w:rsid w:val="00982A36"/>
    <w:rsid w:val="009A4884"/>
    <w:rsid w:val="009D76A5"/>
    <w:rsid w:val="009E2DF0"/>
    <w:rsid w:val="00A14CAF"/>
    <w:rsid w:val="00A43284"/>
    <w:rsid w:val="00A81C75"/>
    <w:rsid w:val="00AD3B70"/>
    <w:rsid w:val="00B20B21"/>
    <w:rsid w:val="00B348D0"/>
    <w:rsid w:val="00B35403"/>
    <w:rsid w:val="00BD0DDD"/>
    <w:rsid w:val="00BD6F5A"/>
    <w:rsid w:val="00BE3C5B"/>
    <w:rsid w:val="00BF7973"/>
    <w:rsid w:val="00C133FF"/>
    <w:rsid w:val="00C8225C"/>
    <w:rsid w:val="00C82487"/>
    <w:rsid w:val="00D4082F"/>
    <w:rsid w:val="00D653D0"/>
    <w:rsid w:val="00D653F6"/>
    <w:rsid w:val="00D95A7B"/>
    <w:rsid w:val="00D95E99"/>
    <w:rsid w:val="00DB2E5D"/>
    <w:rsid w:val="00DC6829"/>
    <w:rsid w:val="00DF1DCC"/>
    <w:rsid w:val="00DF48DF"/>
    <w:rsid w:val="00E1308B"/>
    <w:rsid w:val="00E139B5"/>
    <w:rsid w:val="00E45539"/>
    <w:rsid w:val="00EA26B8"/>
    <w:rsid w:val="00EF3EDC"/>
    <w:rsid w:val="00F1363F"/>
    <w:rsid w:val="00F446BE"/>
    <w:rsid w:val="00FD7CC2"/>
    <w:rsid w:val="00FE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145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34F33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pt-1pt">
    <w:name w:val="Основной текст (2) + 9 pt;Интервал -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Exact">
    <w:name w:val="Заголовок №1 Exact"/>
    <w:basedOn w:val="a0"/>
    <w:link w:val="11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1">
    <w:name w:val="Заголовок №1 (2)"/>
    <w:basedOn w:val="1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15pt">
    <w:name w:val="Основной текст (2) + 11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b">
    <w:name w:val="Подпись к таблице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22">
    <w:name w:val="Основной текст (12)_"/>
    <w:basedOn w:val="a0"/>
    <w:link w:val="1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0" w:lineRule="atLeast"/>
      <w:ind w:hanging="20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line="322" w:lineRule="exact"/>
      <w:ind w:hanging="9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uiPriority w:val="99"/>
    <w:pPr>
      <w:shd w:val="clear" w:color="auto" w:fill="FFFFFF"/>
      <w:spacing w:after="180" w:line="322" w:lineRule="exact"/>
      <w:ind w:hanging="2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360" w:line="298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Exact"/>
    <w:pPr>
      <w:shd w:val="clear" w:color="auto" w:fill="FFFFFF"/>
      <w:spacing w:after="120" w:line="0" w:lineRule="atLeast"/>
      <w:outlineLvl w:val="0"/>
    </w:pPr>
    <w:rPr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900" w:after="3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90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7" w:lineRule="exact"/>
      <w:jc w:val="center"/>
      <w:outlineLvl w:val="0"/>
    </w:pPr>
    <w:rPr>
      <w:b/>
      <w:bCs/>
      <w:sz w:val="28"/>
      <w:szCs w:val="2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3">
    <w:name w:val="Основной текст (12)"/>
    <w:basedOn w:val="a"/>
    <w:link w:val="122"/>
    <w:pPr>
      <w:shd w:val="clear" w:color="auto" w:fill="FFFFFF"/>
      <w:spacing w:before="120" w:after="120" w:line="230" w:lineRule="exact"/>
      <w:ind w:hanging="172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9TimesNewRoman">
    <w:name w:val="Основной текст (9) + Times New Roman"/>
    <w:aliases w:val="14 pt,Не полужирный Exact"/>
    <w:basedOn w:val="9"/>
    <w:uiPriority w:val="99"/>
    <w:rsid w:val="00A14C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none"/>
    </w:rPr>
  </w:style>
  <w:style w:type="paragraph" w:styleId="ac">
    <w:name w:val="No Spacing"/>
    <w:uiPriority w:val="1"/>
    <w:qFormat/>
    <w:rsid w:val="00A14CAF"/>
    <w:rPr>
      <w:rFonts w:eastAsia="Times New Roman"/>
      <w:color w:val="000000"/>
      <w:lang w:bidi="ar-SA"/>
    </w:rPr>
  </w:style>
  <w:style w:type="paragraph" w:styleId="ad">
    <w:name w:val="header"/>
    <w:basedOn w:val="a"/>
    <w:link w:val="ae"/>
    <w:uiPriority w:val="99"/>
    <w:unhideWhenUsed/>
    <w:rsid w:val="007858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85879"/>
    <w:rPr>
      <w:color w:val="000000"/>
    </w:rPr>
  </w:style>
  <w:style w:type="paragraph" w:styleId="af">
    <w:name w:val="footer"/>
    <w:basedOn w:val="a"/>
    <w:link w:val="af0"/>
    <w:uiPriority w:val="99"/>
    <w:unhideWhenUsed/>
    <w:rsid w:val="007858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85879"/>
    <w:rPr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9E2D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E2DF0"/>
    <w:rPr>
      <w:rFonts w:ascii="Tahoma" w:hAnsi="Tahoma" w:cs="Tahoma"/>
      <w:color w:val="000000"/>
      <w:sz w:val="16"/>
      <w:szCs w:val="16"/>
    </w:rPr>
  </w:style>
  <w:style w:type="paragraph" w:styleId="af3">
    <w:name w:val="Normal (Web)"/>
    <w:basedOn w:val="a"/>
    <w:unhideWhenUsed/>
    <w:rsid w:val="00DF48DF"/>
    <w:pPr>
      <w:widowControl/>
      <w:spacing w:before="100" w:beforeAutospacing="1" w:after="100" w:afterAutospacing="1"/>
      <w:ind w:firstLine="567"/>
      <w:jc w:val="both"/>
    </w:pPr>
    <w:rPr>
      <w:rFonts w:ascii="Arial" w:eastAsia="Times New Roman" w:hAnsi="Arial" w:cs="Times New Roman"/>
      <w:color w:val="auto"/>
      <w:lang w:bidi="ar-SA"/>
    </w:rPr>
  </w:style>
  <w:style w:type="paragraph" w:customStyle="1" w:styleId="s1">
    <w:name w:val="s_1"/>
    <w:basedOn w:val="a"/>
    <w:rsid w:val="00F44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22">
    <w:name w:val="s_22"/>
    <w:basedOn w:val="a"/>
    <w:rsid w:val="00F44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2">
    <w:name w:val="Заголовок 11"/>
    <w:basedOn w:val="a"/>
    <w:next w:val="a"/>
    <w:uiPriority w:val="9"/>
    <w:qFormat/>
    <w:rsid w:val="00834F33"/>
    <w:pPr>
      <w:keepNext/>
      <w:keepLines/>
      <w:widowControl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eastAsia="en-US" w:bidi="ar-SA"/>
    </w:rPr>
  </w:style>
  <w:style w:type="numbering" w:customStyle="1" w:styleId="13">
    <w:name w:val="Нет списка1"/>
    <w:next w:val="a2"/>
    <w:uiPriority w:val="99"/>
    <w:semiHidden/>
    <w:unhideWhenUsed/>
    <w:rsid w:val="00834F33"/>
  </w:style>
  <w:style w:type="character" w:customStyle="1" w:styleId="10">
    <w:name w:val="Заголовок 1 Знак"/>
    <w:basedOn w:val="a0"/>
    <w:link w:val="1"/>
    <w:uiPriority w:val="9"/>
    <w:rsid w:val="00834F3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ConsPlusNormal">
    <w:name w:val="ConsPlusNormal"/>
    <w:link w:val="ConsPlusNormal0"/>
    <w:rsid w:val="00834F33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834F3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f4">
    <w:name w:val="footnote text"/>
    <w:basedOn w:val="a"/>
    <w:link w:val="af5"/>
    <w:uiPriority w:val="99"/>
    <w:unhideWhenUsed/>
    <w:rsid w:val="00834F33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f5">
    <w:name w:val="Текст сноски Знак"/>
    <w:basedOn w:val="a0"/>
    <w:link w:val="af4"/>
    <w:uiPriority w:val="99"/>
    <w:rsid w:val="00834F33"/>
    <w:rPr>
      <w:rFonts w:ascii="Tms Rmn" w:eastAsia="Times New Roman" w:hAnsi="Tms Rmn" w:cs="Times New Roman"/>
      <w:sz w:val="20"/>
      <w:szCs w:val="20"/>
      <w:lang w:bidi="ar-SA"/>
    </w:rPr>
  </w:style>
  <w:style w:type="character" w:styleId="af6">
    <w:name w:val="footnote reference"/>
    <w:basedOn w:val="a0"/>
    <w:uiPriority w:val="99"/>
    <w:semiHidden/>
    <w:unhideWhenUsed/>
    <w:rsid w:val="00834F33"/>
    <w:rPr>
      <w:vertAlign w:val="superscript"/>
    </w:rPr>
  </w:style>
  <w:style w:type="table" w:customStyle="1" w:styleId="14">
    <w:name w:val="Сетка таблицы1"/>
    <w:basedOn w:val="a1"/>
    <w:next w:val="af7"/>
    <w:uiPriority w:val="59"/>
    <w:rsid w:val="00834F33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next w:val="af8"/>
    <w:uiPriority w:val="34"/>
    <w:qFormat/>
    <w:rsid w:val="00834F3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113">
    <w:name w:val="Заголовок 1 Знак1"/>
    <w:basedOn w:val="a0"/>
    <w:uiPriority w:val="9"/>
    <w:rsid w:val="00834F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f7">
    <w:name w:val="Table Grid"/>
    <w:basedOn w:val="a1"/>
    <w:uiPriority w:val="39"/>
    <w:rsid w:val="00834F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834F33"/>
    <w:pPr>
      <w:ind w:left="720"/>
      <w:contextualSpacing/>
    </w:pPr>
  </w:style>
  <w:style w:type="paragraph" w:styleId="af9">
    <w:name w:val="Body Text"/>
    <w:basedOn w:val="a"/>
    <w:link w:val="afa"/>
    <w:rsid w:val="00385496"/>
    <w:pPr>
      <w:widowControl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a">
    <w:name w:val="Основной текст Знак"/>
    <w:basedOn w:val="a0"/>
    <w:link w:val="af9"/>
    <w:rsid w:val="00385496"/>
    <w:rPr>
      <w:rFonts w:ascii="Times New Roman" w:eastAsia="Times New Roman" w:hAnsi="Times New Roman" w:cs="Times New Roman"/>
      <w:lang w:bidi="ar-SA"/>
    </w:rPr>
  </w:style>
  <w:style w:type="paragraph" w:styleId="afb">
    <w:name w:val="Body Text Indent"/>
    <w:basedOn w:val="a"/>
    <w:link w:val="afc"/>
    <w:uiPriority w:val="99"/>
    <w:rsid w:val="00385496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385496"/>
    <w:rPr>
      <w:rFonts w:ascii="Times New Roman" w:eastAsia="Times New Roman" w:hAnsi="Times New Roman" w:cs="Times New Roman"/>
      <w:lang w:bidi="ar-SA"/>
    </w:rPr>
  </w:style>
  <w:style w:type="paragraph" w:customStyle="1" w:styleId="ConsPlusNonformat">
    <w:name w:val="ConsPlusNonformat"/>
    <w:uiPriority w:val="99"/>
    <w:rsid w:val="0038549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385496"/>
    <w:rPr>
      <w:rFonts w:ascii="Arial" w:eastAsia="Times New Roman" w:hAnsi="Arial" w:cs="Arial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145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34F33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pt-1pt">
    <w:name w:val="Основной текст (2) + 9 pt;Интервал -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Exact">
    <w:name w:val="Заголовок №1 Exact"/>
    <w:basedOn w:val="a0"/>
    <w:link w:val="11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1">
    <w:name w:val="Заголовок №1 (2)"/>
    <w:basedOn w:val="1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15pt">
    <w:name w:val="Основной текст (2) + 11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b">
    <w:name w:val="Подпись к таблице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22">
    <w:name w:val="Основной текст (12)_"/>
    <w:basedOn w:val="a0"/>
    <w:link w:val="1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0" w:lineRule="atLeast"/>
      <w:ind w:hanging="20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line="322" w:lineRule="exact"/>
      <w:ind w:hanging="9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uiPriority w:val="99"/>
    <w:pPr>
      <w:shd w:val="clear" w:color="auto" w:fill="FFFFFF"/>
      <w:spacing w:after="180" w:line="322" w:lineRule="exact"/>
      <w:ind w:hanging="2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360" w:line="298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Exact"/>
    <w:pPr>
      <w:shd w:val="clear" w:color="auto" w:fill="FFFFFF"/>
      <w:spacing w:after="120" w:line="0" w:lineRule="atLeast"/>
      <w:outlineLvl w:val="0"/>
    </w:pPr>
    <w:rPr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900" w:after="3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90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7" w:lineRule="exact"/>
      <w:jc w:val="center"/>
      <w:outlineLvl w:val="0"/>
    </w:pPr>
    <w:rPr>
      <w:b/>
      <w:bCs/>
      <w:sz w:val="28"/>
      <w:szCs w:val="2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3">
    <w:name w:val="Основной текст (12)"/>
    <w:basedOn w:val="a"/>
    <w:link w:val="122"/>
    <w:pPr>
      <w:shd w:val="clear" w:color="auto" w:fill="FFFFFF"/>
      <w:spacing w:before="120" w:after="120" w:line="230" w:lineRule="exact"/>
      <w:ind w:hanging="172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9TimesNewRoman">
    <w:name w:val="Основной текст (9) + Times New Roman"/>
    <w:aliases w:val="14 pt,Не полужирный Exact"/>
    <w:basedOn w:val="9"/>
    <w:uiPriority w:val="99"/>
    <w:rsid w:val="00A14C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none"/>
    </w:rPr>
  </w:style>
  <w:style w:type="paragraph" w:styleId="ac">
    <w:name w:val="No Spacing"/>
    <w:uiPriority w:val="1"/>
    <w:qFormat/>
    <w:rsid w:val="00A14CAF"/>
    <w:rPr>
      <w:rFonts w:eastAsia="Times New Roman"/>
      <w:color w:val="000000"/>
      <w:lang w:bidi="ar-SA"/>
    </w:rPr>
  </w:style>
  <w:style w:type="paragraph" w:styleId="ad">
    <w:name w:val="header"/>
    <w:basedOn w:val="a"/>
    <w:link w:val="ae"/>
    <w:uiPriority w:val="99"/>
    <w:unhideWhenUsed/>
    <w:rsid w:val="007858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85879"/>
    <w:rPr>
      <w:color w:val="000000"/>
    </w:rPr>
  </w:style>
  <w:style w:type="paragraph" w:styleId="af">
    <w:name w:val="footer"/>
    <w:basedOn w:val="a"/>
    <w:link w:val="af0"/>
    <w:uiPriority w:val="99"/>
    <w:unhideWhenUsed/>
    <w:rsid w:val="007858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85879"/>
    <w:rPr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9E2D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E2DF0"/>
    <w:rPr>
      <w:rFonts w:ascii="Tahoma" w:hAnsi="Tahoma" w:cs="Tahoma"/>
      <w:color w:val="000000"/>
      <w:sz w:val="16"/>
      <w:szCs w:val="16"/>
    </w:rPr>
  </w:style>
  <w:style w:type="paragraph" w:styleId="af3">
    <w:name w:val="Normal (Web)"/>
    <w:basedOn w:val="a"/>
    <w:unhideWhenUsed/>
    <w:rsid w:val="00DF48DF"/>
    <w:pPr>
      <w:widowControl/>
      <w:spacing w:before="100" w:beforeAutospacing="1" w:after="100" w:afterAutospacing="1"/>
      <w:ind w:firstLine="567"/>
      <w:jc w:val="both"/>
    </w:pPr>
    <w:rPr>
      <w:rFonts w:ascii="Arial" w:eastAsia="Times New Roman" w:hAnsi="Arial" w:cs="Times New Roman"/>
      <w:color w:val="auto"/>
      <w:lang w:bidi="ar-SA"/>
    </w:rPr>
  </w:style>
  <w:style w:type="paragraph" w:customStyle="1" w:styleId="s1">
    <w:name w:val="s_1"/>
    <w:basedOn w:val="a"/>
    <w:rsid w:val="00F44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22">
    <w:name w:val="s_22"/>
    <w:basedOn w:val="a"/>
    <w:rsid w:val="00F44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2">
    <w:name w:val="Заголовок 11"/>
    <w:basedOn w:val="a"/>
    <w:next w:val="a"/>
    <w:uiPriority w:val="9"/>
    <w:qFormat/>
    <w:rsid w:val="00834F33"/>
    <w:pPr>
      <w:keepNext/>
      <w:keepLines/>
      <w:widowControl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eastAsia="en-US" w:bidi="ar-SA"/>
    </w:rPr>
  </w:style>
  <w:style w:type="numbering" w:customStyle="1" w:styleId="13">
    <w:name w:val="Нет списка1"/>
    <w:next w:val="a2"/>
    <w:uiPriority w:val="99"/>
    <w:semiHidden/>
    <w:unhideWhenUsed/>
    <w:rsid w:val="00834F33"/>
  </w:style>
  <w:style w:type="character" w:customStyle="1" w:styleId="10">
    <w:name w:val="Заголовок 1 Знак"/>
    <w:basedOn w:val="a0"/>
    <w:link w:val="1"/>
    <w:uiPriority w:val="9"/>
    <w:rsid w:val="00834F3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ConsPlusNormal">
    <w:name w:val="ConsPlusNormal"/>
    <w:link w:val="ConsPlusNormal0"/>
    <w:rsid w:val="00834F33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834F3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f4">
    <w:name w:val="footnote text"/>
    <w:basedOn w:val="a"/>
    <w:link w:val="af5"/>
    <w:uiPriority w:val="99"/>
    <w:unhideWhenUsed/>
    <w:rsid w:val="00834F33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f5">
    <w:name w:val="Текст сноски Знак"/>
    <w:basedOn w:val="a0"/>
    <w:link w:val="af4"/>
    <w:uiPriority w:val="99"/>
    <w:rsid w:val="00834F33"/>
    <w:rPr>
      <w:rFonts w:ascii="Tms Rmn" w:eastAsia="Times New Roman" w:hAnsi="Tms Rmn" w:cs="Times New Roman"/>
      <w:sz w:val="20"/>
      <w:szCs w:val="20"/>
      <w:lang w:bidi="ar-SA"/>
    </w:rPr>
  </w:style>
  <w:style w:type="character" w:styleId="af6">
    <w:name w:val="footnote reference"/>
    <w:basedOn w:val="a0"/>
    <w:uiPriority w:val="99"/>
    <w:semiHidden/>
    <w:unhideWhenUsed/>
    <w:rsid w:val="00834F33"/>
    <w:rPr>
      <w:vertAlign w:val="superscript"/>
    </w:rPr>
  </w:style>
  <w:style w:type="table" w:customStyle="1" w:styleId="14">
    <w:name w:val="Сетка таблицы1"/>
    <w:basedOn w:val="a1"/>
    <w:next w:val="af7"/>
    <w:uiPriority w:val="59"/>
    <w:rsid w:val="00834F33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next w:val="af8"/>
    <w:uiPriority w:val="34"/>
    <w:qFormat/>
    <w:rsid w:val="00834F3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113">
    <w:name w:val="Заголовок 1 Знак1"/>
    <w:basedOn w:val="a0"/>
    <w:uiPriority w:val="9"/>
    <w:rsid w:val="00834F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f7">
    <w:name w:val="Table Grid"/>
    <w:basedOn w:val="a1"/>
    <w:uiPriority w:val="39"/>
    <w:rsid w:val="00834F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834F33"/>
    <w:pPr>
      <w:ind w:left="720"/>
      <w:contextualSpacing/>
    </w:pPr>
  </w:style>
  <w:style w:type="paragraph" w:styleId="af9">
    <w:name w:val="Body Text"/>
    <w:basedOn w:val="a"/>
    <w:link w:val="afa"/>
    <w:rsid w:val="00385496"/>
    <w:pPr>
      <w:widowControl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a">
    <w:name w:val="Основной текст Знак"/>
    <w:basedOn w:val="a0"/>
    <w:link w:val="af9"/>
    <w:rsid w:val="00385496"/>
    <w:rPr>
      <w:rFonts w:ascii="Times New Roman" w:eastAsia="Times New Roman" w:hAnsi="Times New Roman" w:cs="Times New Roman"/>
      <w:lang w:bidi="ar-SA"/>
    </w:rPr>
  </w:style>
  <w:style w:type="paragraph" w:styleId="afb">
    <w:name w:val="Body Text Indent"/>
    <w:basedOn w:val="a"/>
    <w:link w:val="afc"/>
    <w:uiPriority w:val="99"/>
    <w:rsid w:val="00385496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385496"/>
    <w:rPr>
      <w:rFonts w:ascii="Times New Roman" w:eastAsia="Times New Roman" w:hAnsi="Times New Roman" w:cs="Times New Roman"/>
      <w:lang w:bidi="ar-SA"/>
    </w:rPr>
  </w:style>
  <w:style w:type="paragraph" w:customStyle="1" w:styleId="ConsPlusNonformat">
    <w:name w:val="ConsPlusNonformat"/>
    <w:uiPriority w:val="99"/>
    <w:rsid w:val="0038549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385496"/>
    <w:rPr>
      <w:rFonts w:ascii="Arial" w:eastAsia="Times New Roman" w:hAnsi="Arial" w:cs="Arial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4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976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05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901966143" TargetMode="External"/><Relationship Id="rId18" Type="http://schemas.openxmlformats.org/officeDocument/2006/relationships/hyperlink" Target="http://docs.cntd.ru/document/901919946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1966143" TargetMode="External"/><Relationship Id="rId17" Type="http://schemas.openxmlformats.org/officeDocument/2006/relationships/hyperlink" Target="http://docs.cntd.ru/document/9019661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966143" TargetMode="External"/><Relationship Id="rId20" Type="http://schemas.openxmlformats.org/officeDocument/2006/relationships/hyperlink" Target="http://docs.cntd.ru/document/902769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91994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90196614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901966143" TargetMode="External"/><Relationship Id="rId19" Type="http://schemas.openxmlformats.org/officeDocument/2006/relationships/hyperlink" Target="http://docs.cntd.ru/document/90191994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hyperlink" Target="http://docs.cntd.ru/document/90196614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2A2E1-45BF-4448-96B8-B87887AF8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Остяков Роман</dc:creator>
  <cp:lastModifiedBy>polzovatel</cp:lastModifiedBy>
  <cp:revision>12</cp:revision>
  <cp:lastPrinted>2024-12-03T08:05:00Z</cp:lastPrinted>
  <dcterms:created xsi:type="dcterms:W3CDTF">2024-11-22T01:02:00Z</dcterms:created>
  <dcterms:modified xsi:type="dcterms:W3CDTF">2024-12-03T08:14:00Z</dcterms:modified>
</cp:coreProperties>
</file>