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93E95D" w14:textId="77777777" w:rsidR="00A54A41" w:rsidRPr="00983186" w:rsidRDefault="00A54A41" w:rsidP="00A54A41">
      <w:pPr>
        <w:shd w:val="clear" w:color="auto" w:fill="FFFFFF"/>
        <w:jc w:val="center"/>
        <w:rPr>
          <w:sz w:val="28"/>
          <w:szCs w:val="28"/>
        </w:rPr>
      </w:pPr>
      <w:r w:rsidRPr="00983186">
        <w:rPr>
          <w:b/>
          <w:bCs/>
          <w:spacing w:val="-11"/>
          <w:sz w:val="28"/>
          <w:szCs w:val="28"/>
        </w:rPr>
        <w:t>Российская Федерация</w:t>
      </w:r>
    </w:p>
    <w:p w14:paraId="246C95AA" w14:textId="77777777" w:rsidR="00A54A41" w:rsidRPr="00983186" w:rsidRDefault="00A54A41" w:rsidP="00A54A41">
      <w:pPr>
        <w:shd w:val="clear" w:color="auto" w:fill="FFFFFF"/>
        <w:tabs>
          <w:tab w:val="left" w:pos="9639"/>
        </w:tabs>
        <w:jc w:val="center"/>
        <w:rPr>
          <w:sz w:val="28"/>
          <w:szCs w:val="28"/>
        </w:rPr>
      </w:pPr>
      <w:r w:rsidRPr="00983186">
        <w:rPr>
          <w:b/>
          <w:bCs/>
          <w:spacing w:val="49"/>
          <w:sz w:val="28"/>
          <w:szCs w:val="28"/>
        </w:rPr>
        <w:t>ДУМА</w:t>
      </w:r>
    </w:p>
    <w:p w14:paraId="74B65E6A" w14:textId="77777777" w:rsidR="00A54A41" w:rsidRPr="00983186" w:rsidRDefault="00A54A41" w:rsidP="00A54A41">
      <w:pPr>
        <w:shd w:val="clear" w:color="auto" w:fill="FFFFFF"/>
        <w:jc w:val="center"/>
        <w:rPr>
          <w:sz w:val="28"/>
          <w:szCs w:val="28"/>
        </w:rPr>
      </w:pPr>
      <w:r w:rsidRPr="00983186">
        <w:rPr>
          <w:b/>
          <w:bCs/>
          <w:spacing w:val="-11"/>
          <w:sz w:val="28"/>
          <w:szCs w:val="28"/>
        </w:rPr>
        <w:t>Новомальтинского с</w:t>
      </w:r>
      <w:r w:rsidRPr="00983186">
        <w:rPr>
          <w:b/>
          <w:bCs/>
          <w:spacing w:val="-10"/>
          <w:sz w:val="28"/>
          <w:szCs w:val="28"/>
        </w:rPr>
        <w:t>ельского поселения</w:t>
      </w:r>
    </w:p>
    <w:p w14:paraId="1351098A" w14:textId="77777777" w:rsidR="00A54A41" w:rsidRPr="00983186" w:rsidRDefault="00A54A41" w:rsidP="00A54A41">
      <w:pPr>
        <w:shd w:val="clear" w:color="auto" w:fill="FFFFFF"/>
        <w:tabs>
          <w:tab w:val="left" w:leader="underscore" w:pos="1649"/>
        </w:tabs>
        <w:jc w:val="center"/>
        <w:rPr>
          <w:b/>
          <w:bCs/>
          <w:spacing w:val="-11"/>
          <w:sz w:val="28"/>
          <w:szCs w:val="28"/>
        </w:rPr>
      </w:pPr>
      <w:r w:rsidRPr="00983186">
        <w:rPr>
          <w:b/>
          <w:bCs/>
          <w:spacing w:val="-12"/>
          <w:sz w:val="28"/>
          <w:szCs w:val="28"/>
        </w:rPr>
        <w:t>Усольского муниципального района</w:t>
      </w:r>
    </w:p>
    <w:p w14:paraId="26E79E85" w14:textId="7B885581" w:rsidR="00A54A41" w:rsidRPr="00983186" w:rsidRDefault="00A54A41" w:rsidP="00A54A41">
      <w:pPr>
        <w:shd w:val="clear" w:color="auto" w:fill="FFFFFF"/>
        <w:ind w:right="1526"/>
        <w:jc w:val="center"/>
        <w:rPr>
          <w:b/>
          <w:bCs/>
          <w:spacing w:val="-11"/>
          <w:sz w:val="28"/>
          <w:szCs w:val="28"/>
        </w:rPr>
      </w:pPr>
      <w:r w:rsidRPr="00983186">
        <w:rPr>
          <w:b/>
          <w:bCs/>
          <w:spacing w:val="-11"/>
          <w:sz w:val="28"/>
          <w:szCs w:val="28"/>
        </w:rPr>
        <w:t xml:space="preserve">       </w:t>
      </w:r>
      <w:r w:rsidR="00291339">
        <w:rPr>
          <w:b/>
          <w:bCs/>
          <w:spacing w:val="-11"/>
          <w:sz w:val="28"/>
          <w:szCs w:val="28"/>
        </w:rPr>
        <w:t xml:space="preserve">                       Иркутской  области</w:t>
      </w:r>
    </w:p>
    <w:p w14:paraId="1EB90E50" w14:textId="77777777" w:rsidR="00A54A41" w:rsidRPr="00983186" w:rsidRDefault="00A54A41" w:rsidP="00A54A41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</w:p>
    <w:p w14:paraId="3C66DD2B" w14:textId="75F82933" w:rsidR="00A54A41" w:rsidRDefault="00A54A41" w:rsidP="00A54A41">
      <w:pPr>
        <w:pStyle w:val="Standard"/>
        <w:contextualSpacing/>
        <w:jc w:val="center"/>
        <w:rPr>
          <w:rFonts w:cs="Times New Roman"/>
          <w:b/>
          <w:kern w:val="2"/>
          <w:sz w:val="28"/>
          <w:szCs w:val="28"/>
          <w:lang w:val="ru-RU" w:eastAsia="x-none" w:bidi="x-none"/>
        </w:rPr>
      </w:pPr>
      <w:r w:rsidRPr="00983186">
        <w:rPr>
          <w:rFonts w:cs="Times New Roman"/>
          <w:b/>
          <w:kern w:val="2"/>
          <w:sz w:val="28"/>
          <w:szCs w:val="28"/>
          <w:lang w:val="ru-RU" w:eastAsia="x-none" w:bidi="x-none"/>
        </w:rPr>
        <w:t>РЕШЕНИЕ</w:t>
      </w:r>
      <w:r w:rsidR="004A661C">
        <w:rPr>
          <w:rFonts w:cs="Times New Roman"/>
          <w:b/>
          <w:kern w:val="2"/>
          <w:sz w:val="28"/>
          <w:szCs w:val="28"/>
          <w:lang w:val="ru-RU" w:eastAsia="x-none" w:bidi="x-none"/>
        </w:rPr>
        <w:t xml:space="preserve"> </w:t>
      </w:r>
    </w:p>
    <w:p w14:paraId="513F86BF" w14:textId="0F6040B6" w:rsidR="00A54A41" w:rsidRDefault="00935E97" w:rsidP="00A54A41">
      <w:pPr>
        <w:pStyle w:val="Standard"/>
        <w:contextualSpacing/>
        <w:rPr>
          <w:rFonts w:cs="Times New Roman"/>
          <w:kern w:val="2"/>
          <w:sz w:val="28"/>
          <w:szCs w:val="28"/>
          <w:lang w:val="ru-RU" w:eastAsia="x-none" w:bidi="x-none"/>
        </w:rPr>
      </w:pPr>
      <w:r>
        <w:rPr>
          <w:rFonts w:cs="Times New Roman"/>
          <w:kern w:val="2"/>
          <w:sz w:val="28"/>
          <w:szCs w:val="28"/>
          <w:lang w:val="ru-RU" w:eastAsia="x-none" w:bidi="x-none"/>
        </w:rPr>
        <w:t xml:space="preserve">от </w:t>
      </w:r>
      <w:r w:rsidR="00AD01B2">
        <w:rPr>
          <w:rFonts w:cs="Times New Roman"/>
          <w:kern w:val="2"/>
          <w:sz w:val="28"/>
          <w:szCs w:val="28"/>
          <w:lang w:val="ru-RU" w:eastAsia="x-none" w:bidi="x-none"/>
        </w:rPr>
        <w:t>27.06.2024</w:t>
      </w:r>
      <w:r w:rsidR="00A54A41">
        <w:rPr>
          <w:rFonts w:cs="Times New Roman"/>
          <w:kern w:val="2"/>
          <w:sz w:val="28"/>
          <w:szCs w:val="28"/>
          <w:lang w:val="ru-RU" w:eastAsia="x-none" w:bidi="x-none"/>
        </w:rPr>
        <w:t xml:space="preserve">года                                                                    </w:t>
      </w:r>
      <w:r>
        <w:rPr>
          <w:rFonts w:cs="Times New Roman"/>
          <w:kern w:val="2"/>
          <w:sz w:val="28"/>
          <w:szCs w:val="28"/>
          <w:lang w:val="ru-RU" w:eastAsia="x-none" w:bidi="x-none"/>
        </w:rPr>
        <w:t xml:space="preserve">    </w:t>
      </w:r>
      <w:r w:rsidR="00A54A41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                   №</w:t>
      </w:r>
      <w:r>
        <w:rPr>
          <w:rFonts w:cs="Times New Roman"/>
          <w:kern w:val="2"/>
          <w:sz w:val="28"/>
          <w:szCs w:val="28"/>
          <w:lang w:val="ru-RU" w:eastAsia="x-none" w:bidi="x-none"/>
        </w:rPr>
        <w:t xml:space="preserve"> 68</w:t>
      </w:r>
    </w:p>
    <w:p w14:paraId="0D213C36" w14:textId="6F342DD1" w:rsidR="00A54A41" w:rsidRPr="00983186" w:rsidRDefault="00A54A41" w:rsidP="00A54A41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  <w:r>
        <w:rPr>
          <w:rFonts w:cs="Times New Roman"/>
          <w:kern w:val="2"/>
          <w:sz w:val="28"/>
          <w:szCs w:val="28"/>
          <w:lang w:val="ru-RU" w:eastAsia="x-none" w:bidi="x-none"/>
        </w:rPr>
        <w:t>п.</w:t>
      </w:r>
      <w:r w:rsidR="00935E97">
        <w:rPr>
          <w:rFonts w:cs="Times New Roman"/>
          <w:kern w:val="2"/>
          <w:sz w:val="28"/>
          <w:szCs w:val="28"/>
          <w:lang w:val="ru-RU" w:eastAsia="x-none" w:bidi="x-none"/>
        </w:rPr>
        <w:t xml:space="preserve"> </w:t>
      </w:r>
      <w:r>
        <w:rPr>
          <w:rFonts w:cs="Times New Roman"/>
          <w:kern w:val="2"/>
          <w:sz w:val="28"/>
          <w:szCs w:val="28"/>
          <w:lang w:val="ru-RU" w:eastAsia="x-none" w:bidi="x-none"/>
        </w:rPr>
        <w:t>Новомальтинск</w:t>
      </w:r>
    </w:p>
    <w:p w14:paraId="694DD8D5" w14:textId="77777777" w:rsidR="00D03C14" w:rsidRPr="00935E97" w:rsidRDefault="00D03C14" w:rsidP="006C06F1">
      <w:pPr>
        <w:jc w:val="center"/>
        <w:rPr>
          <w:kern w:val="2"/>
          <w:sz w:val="28"/>
          <w:szCs w:val="28"/>
          <w:lang w:eastAsia="x-none" w:bidi="x-none"/>
        </w:rPr>
      </w:pPr>
    </w:p>
    <w:p w14:paraId="4E9CB1E8" w14:textId="4EDD4755" w:rsidR="00B05D0A" w:rsidRPr="00935E97" w:rsidRDefault="00AD01B2" w:rsidP="00C90E00">
      <w:pPr>
        <w:jc w:val="center"/>
        <w:rPr>
          <w:b/>
          <w:kern w:val="2"/>
          <w:sz w:val="28"/>
          <w:szCs w:val="28"/>
          <w:lang w:eastAsia="x-none" w:bidi="x-none"/>
        </w:rPr>
      </w:pPr>
      <w:r w:rsidRPr="00935E97">
        <w:rPr>
          <w:b/>
          <w:kern w:val="2"/>
          <w:sz w:val="28"/>
          <w:szCs w:val="28"/>
          <w:lang w:eastAsia="x-none" w:bidi="x-none"/>
        </w:rPr>
        <w:t>О внесении изменений в решение Думы Новомальтинского сельского поселения Усольского муниципального района Иркутской области от 30.11.2021г № 154 «Об утверждении  Положения</w:t>
      </w:r>
      <w:r w:rsidR="00A54A41" w:rsidRPr="00935E97">
        <w:rPr>
          <w:b/>
          <w:kern w:val="2"/>
          <w:sz w:val="28"/>
          <w:szCs w:val="28"/>
          <w:lang w:eastAsia="x-none" w:bidi="x-none"/>
        </w:rPr>
        <w:t xml:space="preserve"> о муниципальном контроле в сфере благоустройства на территории Новомальтинского сельского поселения Усольского муниципального района Иркутской области</w:t>
      </w:r>
      <w:r w:rsidRPr="00935E97">
        <w:rPr>
          <w:b/>
          <w:kern w:val="2"/>
          <w:sz w:val="28"/>
          <w:szCs w:val="28"/>
          <w:lang w:eastAsia="x-none" w:bidi="x-none"/>
        </w:rPr>
        <w:t>»</w:t>
      </w:r>
    </w:p>
    <w:p w14:paraId="49E987C9" w14:textId="77777777" w:rsidR="003D5BCA" w:rsidRPr="00935E97" w:rsidRDefault="003D5BCA" w:rsidP="006C06F1">
      <w:pPr>
        <w:shd w:val="clear" w:color="auto" w:fill="FFFFFF"/>
        <w:rPr>
          <w:b/>
          <w:kern w:val="2"/>
          <w:sz w:val="28"/>
          <w:szCs w:val="28"/>
          <w:lang w:eastAsia="x-none" w:bidi="x-none"/>
        </w:rPr>
      </w:pPr>
    </w:p>
    <w:p w14:paraId="276F2E9D" w14:textId="77777777" w:rsidR="00A54A41" w:rsidRPr="00935E97" w:rsidRDefault="00D03C14" w:rsidP="00935E97">
      <w:pPr>
        <w:pStyle w:val="aff4"/>
        <w:suppressAutoHyphens/>
        <w:autoSpaceDE w:val="0"/>
        <w:autoSpaceDN w:val="0"/>
        <w:adjustRightInd w:val="0"/>
        <w:ind w:left="0" w:firstLine="708"/>
        <w:jc w:val="both"/>
        <w:rPr>
          <w:kern w:val="2"/>
          <w:sz w:val="28"/>
          <w:szCs w:val="28"/>
          <w:lang w:eastAsia="x-none" w:bidi="x-none"/>
        </w:rPr>
      </w:pPr>
      <w:proofErr w:type="gramStart"/>
      <w:r w:rsidRPr="00935E97">
        <w:rPr>
          <w:kern w:val="2"/>
          <w:sz w:val="28"/>
          <w:szCs w:val="28"/>
          <w:lang w:eastAsia="x-none" w:bidi="x-none"/>
        </w:rPr>
        <w:t>В соответствии с пунктом 19 части 1 статьи 14 Феде</w:t>
      </w:r>
      <w:r w:rsidR="006C06F1" w:rsidRPr="00935E97">
        <w:rPr>
          <w:kern w:val="2"/>
          <w:sz w:val="28"/>
          <w:szCs w:val="28"/>
          <w:lang w:eastAsia="x-none" w:bidi="x-none"/>
        </w:rPr>
        <w:t>рального закона от </w:t>
      </w:r>
      <w:r w:rsidR="003D5BCA" w:rsidRPr="00935E97">
        <w:rPr>
          <w:kern w:val="2"/>
          <w:sz w:val="28"/>
          <w:szCs w:val="28"/>
          <w:lang w:eastAsia="x-none" w:bidi="x-none"/>
        </w:rPr>
        <w:t>6 октября 2003</w:t>
      </w:r>
      <w:r w:rsidR="006C06F1" w:rsidRPr="00935E97">
        <w:rPr>
          <w:kern w:val="2"/>
          <w:sz w:val="28"/>
          <w:szCs w:val="28"/>
          <w:lang w:eastAsia="x-none" w:bidi="x-none"/>
        </w:rPr>
        <w:t xml:space="preserve"> года</w:t>
      </w:r>
      <w:r w:rsidR="003D5BCA" w:rsidRPr="00935E97">
        <w:rPr>
          <w:kern w:val="2"/>
          <w:sz w:val="28"/>
          <w:szCs w:val="28"/>
          <w:lang w:eastAsia="x-none" w:bidi="x-none"/>
        </w:rPr>
        <w:t xml:space="preserve"> № </w:t>
      </w:r>
      <w:r w:rsidRPr="00935E97">
        <w:rPr>
          <w:kern w:val="2"/>
          <w:sz w:val="28"/>
          <w:szCs w:val="28"/>
          <w:lang w:eastAsia="x-none" w:bidi="x-none"/>
        </w:rPr>
        <w:t>131-ФЗ «Об общих принципах организации местного самоуправления в Российской Федерации»</w:t>
      </w:r>
      <w:r w:rsidR="003D5BCA" w:rsidRPr="00935E97">
        <w:rPr>
          <w:kern w:val="2"/>
          <w:sz w:val="28"/>
          <w:szCs w:val="28"/>
          <w:lang w:eastAsia="x-none" w:bidi="x-none"/>
        </w:rPr>
        <w:t>,</w:t>
      </w:r>
      <w:r w:rsidR="00C90E00" w:rsidRPr="00935E97">
        <w:rPr>
          <w:kern w:val="2"/>
          <w:sz w:val="28"/>
          <w:szCs w:val="28"/>
          <w:lang w:eastAsia="x-none" w:bidi="x-none"/>
        </w:rPr>
        <w:t xml:space="preserve"> пунктом 16 статьи 151 Федерального закона от 24 ноября 1995 года № 181-ФЗ «О социальной защите инвалидов в Российской Федерации»,</w:t>
      </w:r>
      <w:r w:rsidR="003D5BCA" w:rsidRPr="00935E97">
        <w:rPr>
          <w:kern w:val="2"/>
          <w:sz w:val="28"/>
          <w:szCs w:val="28"/>
          <w:lang w:eastAsia="x-none" w:bidi="x-none"/>
        </w:rPr>
        <w:t xml:space="preserve"> Федеральным законом от 31 июля </w:t>
      </w:r>
      <w:r w:rsidR="00940E56" w:rsidRPr="00935E97">
        <w:rPr>
          <w:kern w:val="2"/>
          <w:sz w:val="28"/>
          <w:szCs w:val="28"/>
          <w:lang w:eastAsia="x-none" w:bidi="x-none"/>
        </w:rPr>
        <w:t>2020 № </w:t>
      </w:r>
      <w:r w:rsidRPr="00935E97">
        <w:rPr>
          <w:kern w:val="2"/>
          <w:sz w:val="28"/>
          <w:szCs w:val="28"/>
          <w:lang w:eastAsia="x-none" w:bidi="x-none"/>
        </w:rPr>
        <w:t>248-ФЗ «О государственном контроле (надзоре) и муниципальном контроле в</w:t>
      </w:r>
      <w:proofErr w:type="gramEnd"/>
      <w:r w:rsidRPr="00935E97">
        <w:rPr>
          <w:kern w:val="2"/>
          <w:sz w:val="28"/>
          <w:szCs w:val="28"/>
          <w:lang w:eastAsia="x-none" w:bidi="x-none"/>
        </w:rPr>
        <w:t xml:space="preserve"> Российской Федерации», </w:t>
      </w:r>
      <w:r w:rsidR="003D5BCA" w:rsidRPr="00935E97">
        <w:rPr>
          <w:kern w:val="2"/>
          <w:sz w:val="28"/>
          <w:szCs w:val="28"/>
          <w:lang w:eastAsia="x-none" w:bidi="x-none"/>
        </w:rPr>
        <w:t xml:space="preserve">руководствуясь статьями </w:t>
      </w:r>
      <w:r w:rsidR="00A54A41" w:rsidRPr="00935E97">
        <w:rPr>
          <w:kern w:val="2"/>
          <w:sz w:val="28"/>
          <w:szCs w:val="28"/>
          <w:lang w:eastAsia="x-none" w:bidi="x-none"/>
        </w:rPr>
        <w:t>6, 47, 69.1 Устава Новомальтинского сельского поселения Усольского муниципального района Иркутской области, Дума Новомальтинского сельского поселения Усольского муниципального района Иркутской области</w:t>
      </w:r>
    </w:p>
    <w:p w14:paraId="512CA806" w14:textId="77777777" w:rsidR="00291339" w:rsidRDefault="00A54A41" w:rsidP="00291339">
      <w:pPr>
        <w:suppressAutoHyphens/>
        <w:autoSpaceDE w:val="0"/>
        <w:autoSpaceDN w:val="0"/>
        <w:adjustRightInd w:val="0"/>
        <w:jc w:val="both"/>
        <w:rPr>
          <w:kern w:val="2"/>
          <w:sz w:val="28"/>
          <w:szCs w:val="28"/>
          <w:lang w:eastAsia="x-none" w:bidi="x-none"/>
        </w:rPr>
      </w:pPr>
      <w:r w:rsidRPr="00935E97">
        <w:rPr>
          <w:kern w:val="2"/>
          <w:sz w:val="28"/>
          <w:szCs w:val="28"/>
          <w:lang w:eastAsia="x-none" w:bidi="x-none"/>
        </w:rPr>
        <w:t xml:space="preserve">РЕШИЛА: </w:t>
      </w:r>
    </w:p>
    <w:p w14:paraId="75B10177" w14:textId="77777777" w:rsidR="00291339" w:rsidRDefault="00935E97" w:rsidP="00291339">
      <w:pPr>
        <w:suppressAutoHyphens/>
        <w:autoSpaceDE w:val="0"/>
        <w:autoSpaceDN w:val="0"/>
        <w:adjustRightInd w:val="0"/>
        <w:ind w:firstLine="851"/>
        <w:jc w:val="both"/>
        <w:rPr>
          <w:kern w:val="2"/>
          <w:sz w:val="28"/>
          <w:szCs w:val="28"/>
          <w:lang w:eastAsia="x-none" w:bidi="x-none"/>
        </w:rPr>
      </w:pPr>
      <w:r>
        <w:rPr>
          <w:kern w:val="2"/>
          <w:sz w:val="28"/>
          <w:szCs w:val="28"/>
          <w:lang w:eastAsia="x-none" w:bidi="x-none"/>
        </w:rPr>
        <w:t xml:space="preserve">1. </w:t>
      </w:r>
      <w:r w:rsidR="00AD01B2" w:rsidRPr="00935E97">
        <w:rPr>
          <w:kern w:val="2"/>
          <w:sz w:val="28"/>
          <w:szCs w:val="28"/>
          <w:lang w:eastAsia="x-none" w:bidi="x-none"/>
        </w:rPr>
        <w:t xml:space="preserve">Внести </w:t>
      </w:r>
      <w:r w:rsidR="00291339">
        <w:rPr>
          <w:kern w:val="2"/>
          <w:sz w:val="28"/>
          <w:szCs w:val="28"/>
          <w:lang w:eastAsia="x-none" w:bidi="x-none"/>
        </w:rPr>
        <w:t xml:space="preserve">следующие </w:t>
      </w:r>
      <w:r w:rsidR="00AD01B2" w:rsidRPr="00935E97">
        <w:rPr>
          <w:kern w:val="2"/>
          <w:sz w:val="28"/>
          <w:szCs w:val="28"/>
          <w:lang w:eastAsia="x-none" w:bidi="x-none"/>
        </w:rPr>
        <w:t>изменения в решение Думы Новомальтинского сельского поселения Усольского муниципального района Иркутской области от 30.11.2021г. № 154 «Об утверждении  Положения о муниципальном контроле в сфере благоустройства на территории Новомальтинского сельского поселения Усольского муниципального района Иркутской области» (с изменениями от 27.01.2022г. № 168)</w:t>
      </w:r>
      <w:r w:rsidR="00291339">
        <w:rPr>
          <w:kern w:val="2"/>
          <w:sz w:val="28"/>
          <w:szCs w:val="28"/>
          <w:lang w:eastAsia="x-none" w:bidi="x-none"/>
        </w:rPr>
        <w:t>:</w:t>
      </w:r>
    </w:p>
    <w:p w14:paraId="698F68B1" w14:textId="77777777" w:rsidR="00291339" w:rsidRDefault="00AD01B2" w:rsidP="00291339">
      <w:pPr>
        <w:suppressAutoHyphens/>
        <w:autoSpaceDE w:val="0"/>
        <w:autoSpaceDN w:val="0"/>
        <w:adjustRightInd w:val="0"/>
        <w:ind w:firstLine="851"/>
        <w:jc w:val="both"/>
        <w:rPr>
          <w:kern w:val="2"/>
          <w:sz w:val="28"/>
          <w:szCs w:val="28"/>
          <w:lang w:eastAsia="x-none" w:bidi="x-none"/>
        </w:rPr>
      </w:pPr>
      <w:r w:rsidRPr="00935E97">
        <w:rPr>
          <w:kern w:val="2"/>
          <w:sz w:val="28"/>
          <w:szCs w:val="28"/>
          <w:lang w:eastAsia="x-none" w:bidi="x-none"/>
        </w:rPr>
        <w:t xml:space="preserve">1.1. </w:t>
      </w:r>
      <w:r w:rsidR="00935E97">
        <w:rPr>
          <w:kern w:val="2"/>
          <w:sz w:val="28"/>
          <w:szCs w:val="28"/>
          <w:lang w:eastAsia="x-none" w:bidi="x-none"/>
        </w:rPr>
        <w:t>В а</w:t>
      </w:r>
      <w:r w:rsidRPr="00935E97">
        <w:rPr>
          <w:kern w:val="2"/>
          <w:sz w:val="28"/>
          <w:szCs w:val="28"/>
          <w:lang w:eastAsia="x-none" w:bidi="x-none"/>
        </w:rPr>
        <w:t>бзац</w:t>
      </w:r>
      <w:r w:rsidR="00935E97">
        <w:rPr>
          <w:kern w:val="2"/>
          <w:sz w:val="28"/>
          <w:szCs w:val="28"/>
          <w:lang w:eastAsia="x-none" w:bidi="x-none"/>
        </w:rPr>
        <w:t>е</w:t>
      </w:r>
      <w:r w:rsidRPr="00935E97">
        <w:rPr>
          <w:kern w:val="2"/>
          <w:sz w:val="28"/>
          <w:szCs w:val="28"/>
          <w:lang w:eastAsia="x-none" w:bidi="x-none"/>
        </w:rPr>
        <w:t xml:space="preserve"> 3 пункта 3.1</w:t>
      </w:r>
      <w:r w:rsidR="00935E97">
        <w:rPr>
          <w:kern w:val="2"/>
          <w:sz w:val="28"/>
          <w:szCs w:val="28"/>
          <w:lang w:eastAsia="x-none" w:bidi="x-none"/>
        </w:rPr>
        <w:t>7</w:t>
      </w:r>
      <w:r w:rsidRPr="00935E97">
        <w:rPr>
          <w:kern w:val="2"/>
          <w:sz w:val="28"/>
          <w:szCs w:val="28"/>
          <w:lang w:eastAsia="x-none" w:bidi="x-none"/>
        </w:rPr>
        <w:t>. настоящего Положения</w:t>
      </w:r>
      <w:r w:rsidR="00935E97">
        <w:rPr>
          <w:kern w:val="2"/>
          <w:sz w:val="28"/>
          <w:szCs w:val="28"/>
          <w:lang w:eastAsia="x-none" w:bidi="x-none"/>
        </w:rPr>
        <w:t xml:space="preserve"> слова </w:t>
      </w:r>
      <w:r w:rsidRPr="00935E97">
        <w:rPr>
          <w:kern w:val="2"/>
          <w:sz w:val="28"/>
          <w:szCs w:val="28"/>
          <w:lang w:eastAsia="x-none" w:bidi="x-none"/>
        </w:rPr>
        <w:t xml:space="preserve"> «До 31 декабря 2023 года» читать в новой редакции «До 31 декабря 2025 года» далее по тексту.</w:t>
      </w:r>
    </w:p>
    <w:p w14:paraId="0CC971A9" w14:textId="77777777" w:rsidR="00291339" w:rsidRDefault="00AD01B2" w:rsidP="00291339">
      <w:pPr>
        <w:suppressAutoHyphens/>
        <w:autoSpaceDE w:val="0"/>
        <w:autoSpaceDN w:val="0"/>
        <w:adjustRightInd w:val="0"/>
        <w:ind w:firstLine="851"/>
        <w:jc w:val="both"/>
        <w:rPr>
          <w:kern w:val="2"/>
          <w:sz w:val="28"/>
          <w:szCs w:val="28"/>
          <w:lang w:eastAsia="x-none" w:bidi="x-none"/>
        </w:rPr>
      </w:pPr>
      <w:r w:rsidRPr="00935E97">
        <w:rPr>
          <w:kern w:val="2"/>
          <w:sz w:val="28"/>
          <w:szCs w:val="28"/>
          <w:lang w:eastAsia="x-none" w:bidi="x-none"/>
        </w:rPr>
        <w:t>2. Опубликовать настоящее решение в газете «Новости Новомальтинск</w:t>
      </w:r>
      <w:r w:rsidR="00291339">
        <w:rPr>
          <w:kern w:val="2"/>
          <w:sz w:val="28"/>
          <w:szCs w:val="28"/>
          <w:lang w:eastAsia="x-none" w:bidi="x-none"/>
        </w:rPr>
        <w:t>ого муниципального образования»</w:t>
      </w:r>
      <w:r w:rsidRPr="00935E97">
        <w:rPr>
          <w:kern w:val="2"/>
          <w:sz w:val="28"/>
          <w:szCs w:val="28"/>
          <w:lang w:eastAsia="x-none" w:bidi="x-none"/>
        </w:rPr>
        <w:t xml:space="preserve"> и разместить в информационно-телекоммуникационной сети «Интернет» на официальном сайте администрации Новомальтинского сельского поселения – novomaltinsk.ru</w:t>
      </w:r>
    </w:p>
    <w:p w14:paraId="023A959C" w14:textId="77777777" w:rsidR="00291339" w:rsidRDefault="00AD01B2" w:rsidP="00291339">
      <w:pPr>
        <w:suppressAutoHyphens/>
        <w:autoSpaceDE w:val="0"/>
        <w:autoSpaceDN w:val="0"/>
        <w:adjustRightInd w:val="0"/>
        <w:ind w:firstLine="851"/>
        <w:jc w:val="both"/>
        <w:rPr>
          <w:kern w:val="2"/>
          <w:sz w:val="28"/>
          <w:szCs w:val="28"/>
          <w:lang w:eastAsia="x-none" w:bidi="x-none"/>
        </w:rPr>
      </w:pPr>
      <w:r w:rsidRPr="00935E97">
        <w:rPr>
          <w:kern w:val="2"/>
          <w:sz w:val="28"/>
          <w:szCs w:val="28"/>
          <w:lang w:eastAsia="x-none" w:bidi="x-none"/>
        </w:rPr>
        <w:t>3. Настоящее решение вступает в силу после дня его официального опубликования.</w:t>
      </w:r>
    </w:p>
    <w:p w14:paraId="1AB5446E" w14:textId="1C8A23EB" w:rsidR="00AD01B2" w:rsidRPr="00935E97" w:rsidRDefault="00AD01B2" w:rsidP="00291339">
      <w:pPr>
        <w:suppressAutoHyphens/>
        <w:autoSpaceDE w:val="0"/>
        <w:autoSpaceDN w:val="0"/>
        <w:adjustRightInd w:val="0"/>
        <w:ind w:firstLine="851"/>
        <w:jc w:val="both"/>
        <w:rPr>
          <w:kern w:val="2"/>
          <w:sz w:val="28"/>
          <w:szCs w:val="28"/>
          <w:lang w:eastAsia="x-none" w:bidi="x-none"/>
        </w:rPr>
      </w:pPr>
      <w:r w:rsidRPr="00935E97">
        <w:rPr>
          <w:kern w:val="2"/>
          <w:sz w:val="28"/>
          <w:szCs w:val="28"/>
          <w:lang w:eastAsia="x-none" w:bidi="x-none"/>
        </w:rPr>
        <w:t xml:space="preserve">4. </w:t>
      </w:r>
      <w:proofErr w:type="gramStart"/>
      <w:r w:rsidRPr="00935E97">
        <w:rPr>
          <w:kern w:val="2"/>
          <w:sz w:val="28"/>
          <w:szCs w:val="28"/>
          <w:lang w:eastAsia="x-none" w:bidi="x-none"/>
        </w:rPr>
        <w:t>Контроль за</w:t>
      </w:r>
      <w:proofErr w:type="gramEnd"/>
      <w:r w:rsidRPr="00935E97">
        <w:rPr>
          <w:kern w:val="2"/>
          <w:sz w:val="28"/>
          <w:szCs w:val="28"/>
          <w:lang w:eastAsia="x-none" w:bidi="x-none"/>
        </w:rPr>
        <w:t xml:space="preserve"> исполнением настоящего решения оставляю за собой.</w:t>
      </w:r>
    </w:p>
    <w:p w14:paraId="370EF50C" w14:textId="77777777" w:rsidR="00AD01B2" w:rsidRPr="00935E97" w:rsidRDefault="00AD01B2" w:rsidP="00AD01B2">
      <w:pPr>
        <w:pStyle w:val="aff4"/>
        <w:suppressAutoHyphens/>
        <w:autoSpaceDE w:val="0"/>
        <w:autoSpaceDN w:val="0"/>
        <w:adjustRightInd w:val="0"/>
        <w:ind w:left="709"/>
        <w:rPr>
          <w:kern w:val="2"/>
          <w:sz w:val="28"/>
          <w:szCs w:val="28"/>
          <w:lang w:eastAsia="x-none" w:bidi="x-none"/>
        </w:rPr>
      </w:pPr>
    </w:p>
    <w:p w14:paraId="4784CC70" w14:textId="77777777" w:rsidR="00AD01B2" w:rsidRPr="00935E97" w:rsidRDefault="00AD01B2" w:rsidP="00AD01B2">
      <w:pPr>
        <w:suppressAutoHyphens/>
        <w:autoSpaceDE w:val="0"/>
        <w:autoSpaceDN w:val="0"/>
        <w:adjustRightInd w:val="0"/>
        <w:contextualSpacing/>
        <w:rPr>
          <w:kern w:val="2"/>
          <w:sz w:val="28"/>
          <w:szCs w:val="28"/>
          <w:lang w:eastAsia="x-none" w:bidi="x-none"/>
        </w:rPr>
      </w:pPr>
      <w:bookmarkStart w:id="0" w:name="Par50"/>
      <w:bookmarkEnd w:id="0"/>
      <w:r w:rsidRPr="00935E97">
        <w:rPr>
          <w:kern w:val="2"/>
          <w:sz w:val="28"/>
          <w:szCs w:val="28"/>
          <w:lang w:eastAsia="x-none" w:bidi="x-none"/>
        </w:rPr>
        <w:t xml:space="preserve">Председатель Думы </w:t>
      </w:r>
    </w:p>
    <w:p w14:paraId="019A5F28" w14:textId="77777777" w:rsidR="00291339" w:rsidRDefault="00291339" w:rsidP="00AD01B2">
      <w:pPr>
        <w:suppressAutoHyphens/>
        <w:autoSpaceDE w:val="0"/>
        <w:autoSpaceDN w:val="0"/>
        <w:adjustRightInd w:val="0"/>
        <w:contextualSpacing/>
        <w:rPr>
          <w:kern w:val="2"/>
          <w:sz w:val="28"/>
          <w:szCs w:val="28"/>
          <w:lang w:eastAsia="x-none" w:bidi="x-none"/>
        </w:rPr>
      </w:pPr>
      <w:r>
        <w:rPr>
          <w:kern w:val="2"/>
          <w:sz w:val="28"/>
          <w:szCs w:val="28"/>
          <w:lang w:eastAsia="x-none" w:bidi="x-none"/>
        </w:rPr>
        <w:t>Новомальтинского</w:t>
      </w:r>
    </w:p>
    <w:p w14:paraId="0DA44517" w14:textId="72350E55" w:rsidR="00D03C14" w:rsidRPr="00935E97" w:rsidRDefault="00AD01B2" w:rsidP="00291339">
      <w:pPr>
        <w:suppressAutoHyphens/>
        <w:autoSpaceDE w:val="0"/>
        <w:autoSpaceDN w:val="0"/>
        <w:adjustRightInd w:val="0"/>
        <w:contextualSpacing/>
        <w:rPr>
          <w:kern w:val="2"/>
          <w:sz w:val="28"/>
          <w:szCs w:val="28"/>
          <w:lang w:eastAsia="x-none" w:bidi="x-none"/>
        </w:rPr>
      </w:pPr>
      <w:r w:rsidRPr="00935E97">
        <w:rPr>
          <w:kern w:val="2"/>
          <w:sz w:val="28"/>
          <w:szCs w:val="28"/>
          <w:lang w:eastAsia="x-none" w:bidi="x-none"/>
        </w:rPr>
        <w:t xml:space="preserve">сельского поселения                                </w:t>
      </w:r>
      <w:r w:rsidR="00291339">
        <w:rPr>
          <w:kern w:val="2"/>
          <w:sz w:val="28"/>
          <w:szCs w:val="28"/>
          <w:lang w:eastAsia="x-none" w:bidi="x-none"/>
        </w:rPr>
        <w:t xml:space="preserve">                                     </w:t>
      </w:r>
      <w:r w:rsidRPr="00935E97">
        <w:rPr>
          <w:kern w:val="2"/>
          <w:sz w:val="28"/>
          <w:szCs w:val="28"/>
          <w:lang w:eastAsia="x-none" w:bidi="x-none"/>
        </w:rPr>
        <w:t xml:space="preserve"> Т.В. Маркова </w:t>
      </w:r>
      <w:bookmarkStart w:id="1" w:name="_GoBack"/>
      <w:bookmarkEnd w:id="1"/>
    </w:p>
    <w:sectPr w:rsidR="00D03C14" w:rsidRPr="00935E97" w:rsidSect="00291339">
      <w:headerReference w:type="even" r:id="rId9"/>
      <w:pgSz w:w="11906" w:h="16838"/>
      <w:pgMar w:top="1134" w:right="850" w:bottom="709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916052" w14:textId="77777777" w:rsidR="001922D3" w:rsidRDefault="001922D3" w:rsidP="00D03C14">
      <w:r>
        <w:separator/>
      </w:r>
    </w:p>
  </w:endnote>
  <w:endnote w:type="continuationSeparator" w:id="0">
    <w:p w14:paraId="0890A5BB" w14:textId="77777777" w:rsidR="001922D3" w:rsidRDefault="001922D3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8927B8" w14:textId="77777777" w:rsidR="001922D3" w:rsidRDefault="001922D3" w:rsidP="00D03C14">
      <w:r>
        <w:separator/>
      </w:r>
    </w:p>
  </w:footnote>
  <w:footnote w:type="continuationSeparator" w:id="0">
    <w:p w14:paraId="5D951805" w14:textId="77777777" w:rsidR="001922D3" w:rsidRDefault="001922D3" w:rsidP="00D03C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42E620" w14:textId="77777777" w:rsidR="00E90F25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40831FFC" w14:textId="77777777" w:rsidR="00E90F25" w:rsidRDefault="001922D3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6DA218A"/>
    <w:multiLevelType w:val="multilevel"/>
    <w:tmpl w:val="DC485556"/>
    <w:lvl w:ilvl="0">
      <w:start w:val="1"/>
      <w:numFmt w:val="decimal"/>
      <w:lvlText w:val="%1."/>
      <w:lvlJc w:val="left"/>
      <w:pPr>
        <w:ind w:left="1686" w:hanging="12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C14"/>
    <w:rsid w:val="00010F12"/>
    <w:rsid w:val="000705C6"/>
    <w:rsid w:val="000B2E89"/>
    <w:rsid w:val="000C018C"/>
    <w:rsid w:val="000C6042"/>
    <w:rsid w:val="000F24BB"/>
    <w:rsid w:val="0012489F"/>
    <w:rsid w:val="001922D3"/>
    <w:rsid w:val="00247111"/>
    <w:rsid w:val="00247E58"/>
    <w:rsid w:val="00286F7B"/>
    <w:rsid w:val="00291339"/>
    <w:rsid w:val="00314690"/>
    <w:rsid w:val="0032051E"/>
    <w:rsid w:val="00343FE5"/>
    <w:rsid w:val="003A6B62"/>
    <w:rsid w:val="003D5BCA"/>
    <w:rsid w:val="00420EF4"/>
    <w:rsid w:val="00421AB3"/>
    <w:rsid w:val="00426EC6"/>
    <w:rsid w:val="004A661C"/>
    <w:rsid w:val="004F14FF"/>
    <w:rsid w:val="004F2552"/>
    <w:rsid w:val="004F2B90"/>
    <w:rsid w:val="005167D5"/>
    <w:rsid w:val="0052451E"/>
    <w:rsid w:val="0067319F"/>
    <w:rsid w:val="006A6DF4"/>
    <w:rsid w:val="006C06F1"/>
    <w:rsid w:val="006D403D"/>
    <w:rsid w:val="006F5DDF"/>
    <w:rsid w:val="007100F8"/>
    <w:rsid w:val="00731B3B"/>
    <w:rsid w:val="00776D67"/>
    <w:rsid w:val="007979FE"/>
    <w:rsid w:val="007C71DE"/>
    <w:rsid w:val="00823EB3"/>
    <w:rsid w:val="008629D3"/>
    <w:rsid w:val="008A57F1"/>
    <w:rsid w:val="008D14A7"/>
    <w:rsid w:val="00900AAC"/>
    <w:rsid w:val="0092064A"/>
    <w:rsid w:val="00924CF7"/>
    <w:rsid w:val="00935631"/>
    <w:rsid w:val="00935E97"/>
    <w:rsid w:val="00940E56"/>
    <w:rsid w:val="009D07EB"/>
    <w:rsid w:val="00A1678D"/>
    <w:rsid w:val="00A54A41"/>
    <w:rsid w:val="00A868AA"/>
    <w:rsid w:val="00AA16A1"/>
    <w:rsid w:val="00AD01B2"/>
    <w:rsid w:val="00AE4CD9"/>
    <w:rsid w:val="00B05D0A"/>
    <w:rsid w:val="00B1248D"/>
    <w:rsid w:val="00B23A0B"/>
    <w:rsid w:val="00B66FD2"/>
    <w:rsid w:val="00B91C0E"/>
    <w:rsid w:val="00C22451"/>
    <w:rsid w:val="00C53812"/>
    <w:rsid w:val="00C90E00"/>
    <w:rsid w:val="00CA5BAB"/>
    <w:rsid w:val="00D03C14"/>
    <w:rsid w:val="00D27245"/>
    <w:rsid w:val="00D31627"/>
    <w:rsid w:val="00E9351A"/>
    <w:rsid w:val="00EC08AA"/>
    <w:rsid w:val="00EC2F33"/>
    <w:rsid w:val="00EE1684"/>
    <w:rsid w:val="00EE4F69"/>
    <w:rsid w:val="00EF594B"/>
    <w:rsid w:val="00F922B0"/>
    <w:rsid w:val="00FB59AF"/>
    <w:rsid w:val="00FF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1F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semiHidden/>
    <w:unhideWhenUsed/>
    <w:rsid w:val="00D03C14"/>
    <w:rPr>
      <w:vertAlign w:val="superscript"/>
    </w:rPr>
  </w:style>
  <w:style w:type="table" w:styleId="aff3">
    <w:name w:val="Table Grid"/>
    <w:basedOn w:val="a2"/>
    <w:uiPriority w:val="59"/>
    <w:rsid w:val="007C71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A54A4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styleId="aff4">
    <w:name w:val="List Paragraph"/>
    <w:basedOn w:val="a"/>
    <w:uiPriority w:val="34"/>
    <w:qFormat/>
    <w:rsid w:val="00AD01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semiHidden/>
    <w:unhideWhenUsed/>
    <w:rsid w:val="00D03C14"/>
    <w:rPr>
      <w:vertAlign w:val="superscript"/>
    </w:rPr>
  </w:style>
  <w:style w:type="table" w:styleId="aff3">
    <w:name w:val="Table Grid"/>
    <w:basedOn w:val="a2"/>
    <w:uiPriority w:val="59"/>
    <w:rsid w:val="007C71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A54A4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styleId="aff4">
    <w:name w:val="List Paragraph"/>
    <w:basedOn w:val="a"/>
    <w:uiPriority w:val="34"/>
    <w:qFormat/>
    <w:rsid w:val="00AD01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8687C0-2B82-480B-8FBC-2C1C2B33C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17769</TotalTime>
  <Pages>1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polzovatel</cp:lastModifiedBy>
  <cp:revision>513</cp:revision>
  <cp:lastPrinted>2024-06-24T13:23:00Z</cp:lastPrinted>
  <dcterms:created xsi:type="dcterms:W3CDTF">2021-08-23T11:09:00Z</dcterms:created>
  <dcterms:modified xsi:type="dcterms:W3CDTF">2024-07-02T00:48:00Z</dcterms:modified>
</cp:coreProperties>
</file>