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67E" w:rsidRPr="003D0D97" w:rsidRDefault="00B4367E" w:rsidP="00B4367E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Российская Федерация</w:t>
      </w:r>
    </w:p>
    <w:p w:rsidR="00B4367E" w:rsidRPr="003D0D97" w:rsidRDefault="00B4367E" w:rsidP="00B4367E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49"/>
          <w:sz w:val="28"/>
          <w:szCs w:val="28"/>
        </w:rPr>
        <w:t>ДУМА</w:t>
      </w:r>
    </w:p>
    <w:p w:rsidR="00B4367E" w:rsidRPr="003D0D97" w:rsidRDefault="00B4367E" w:rsidP="00B4367E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 xml:space="preserve">Новомальтинского </w:t>
      </w:r>
      <w:r>
        <w:rPr>
          <w:b/>
          <w:bCs/>
          <w:color w:val="000000" w:themeColor="text1"/>
          <w:spacing w:val="-11"/>
          <w:sz w:val="28"/>
          <w:szCs w:val="28"/>
        </w:rPr>
        <w:t>с</w:t>
      </w:r>
      <w:r w:rsidRPr="003D0D97">
        <w:rPr>
          <w:b/>
          <w:bCs/>
          <w:color w:val="000000" w:themeColor="text1"/>
          <w:spacing w:val="-10"/>
          <w:sz w:val="28"/>
          <w:szCs w:val="28"/>
        </w:rPr>
        <w:t>ельского поселения</w:t>
      </w:r>
    </w:p>
    <w:p w:rsidR="00B4367E" w:rsidRDefault="00B4367E" w:rsidP="00B4367E">
      <w:pPr>
        <w:shd w:val="clear" w:color="auto" w:fill="FFFFFF"/>
        <w:spacing w:line="319" w:lineRule="exact"/>
        <w:ind w:right="-1"/>
        <w:jc w:val="center"/>
        <w:rPr>
          <w:b/>
          <w:bCs/>
          <w:color w:val="000000" w:themeColor="text1"/>
          <w:spacing w:val="-11"/>
          <w:sz w:val="28"/>
          <w:szCs w:val="28"/>
        </w:rPr>
      </w:pPr>
      <w:r>
        <w:rPr>
          <w:b/>
          <w:bCs/>
          <w:color w:val="000000" w:themeColor="text1"/>
          <w:spacing w:val="-11"/>
          <w:sz w:val="28"/>
          <w:szCs w:val="28"/>
        </w:rPr>
        <w:t>Усольского муниципального района</w:t>
      </w:r>
    </w:p>
    <w:p w:rsidR="00B4367E" w:rsidRPr="003D0D97" w:rsidRDefault="00B4367E" w:rsidP="00B4367E">
      <w:pPr>
        <w:shd w:val="clear" w:color="auto" w:fill="FFFFFF"/>
        <w:spacing w:line="319" w:lineRule="exact"/>
        <w:ind w:right="-1"/>
        <w:jc w:val="center"/>
        <w:rPr>
          <w:b/>
          <w:bCs/>
          <w:color w:val="000000" w:themeColor="text1"/>
          <w:spacing w:val="-1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Иркутская область</w:t>
      </w:r>
    </w:p>
    <w:p w:rsidR="00B4367E" w:rsidRPr="00B2590F" w:rsidRDefault="00B4367E" w:rsidP="00B4367E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B4367E" w:rsidRPr="003D0D97" w:rsidRDefault="00B4367E" w:rsidP="00B4367E">
      <w:pPr>
        <w:shd w:val="clear" w:color="auto" w:fill="FFFFFF"/>
        <w:spacing w:line="319" w:lineRule="exact"/>
        <w:ind w:left="226"/>
        <w:jc w:val="center"/>
        <w:rPr>
          <w:b/>
          <w:bCs/>
          <w:color w:val="000000" w:themeColor="text1"/>
          <w:spacing w:val="49"/>
          <w:sz w:val="28"/>
          <w:szCs w:val="28"/>
        </w:rPr>
      </w:pPr>
      <w:r>
        <w:rPr>
          <w:b/>
          <w:bCs/>
          <w:color w:val="000000" w:themeColor="text1"/>
          <w:spacing w:val="49"/>
          <w:sz w:val="28"/>
          <w:szCs w:val="28"/>
        </w:rPr>
        <w:t xml:space="preserve">РЕШЕНИЕ  </w:t>
      </w:r>
    </w:p>
    <w:p w:rsidR="00B4367E" w:rsidRPr="006B260D" w:rsidRDefault="00B4367E" w:rsidP="00B4367E">
      <w:pPr>
        <w:shd w:val="clear" w:color="auto" w:fill="FFFFFF"/>
        <w:tabs>
          <w:tab w:val="left" w:leader="underscore" w:pos="1649"/>
        </w:tabs>
        <w:spacing w:line="319" w:lineRule="exact"/>
        <w:ind w:left="226"/>
        <w:rPr>
          <w:color w:val="323232"/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 xml:space="preserve">от </w:t>
      </w:r>
      <w:r w:rsidR="00550D2F">
        <w:rPr>
          <w:color w:val="323232"/>
          <w:spacing w:val="-19"/>
          <w:sz w:val="28"/>
          <w:szCs w:val="28"/>
        </w:rPr>
        <w:t>28.12.</w:t>
      </w:r>
      <w:r>
        <w:rPr>
          <w:color w:val="323232"/>
          <w:spacing w:val="-19"/>
          <w:sz w:val="28"/>
          <w:szCs w:val="28"/>
        </w:rPr>
        <w:t xml:space="preserve">2021года                                                                                                                            № </w:t>
      </w:r>
      <w:r w:rsidR="00353DD2">
        <w:rPr>
          <w:color w:val="323232"/>
          <w:spacing w:val="-19"/>
          <w:sz w:val="28"/>
          <w:szCs w:val="28"/>
        </w:rPr>
        <w:t>158</w:t>
      </w:r>
    </w:p>
    <w:p w:rsidR="00B4367E" w:rsidRPr="00492739" w:rsidRDefault="00B4367E" w:rsidP="00B4367E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  <w:r w:rsidRPr="00492739">
        <w:rPr>
          <w:color w:val="323232"/>
          <w:spacing w:val="-10"/>
          <w:sz w:val="28"/>
          <w:szCs w:val="28"/>
        </w:rPr>
        <w:t>п. Новомальтинск</w:t>
      </w:r>
    </w:p>
    <w:p w:rsidR="00B4367E" w:rsidRDefault="00B4367E" w:rsidP="00B4367E"/>
    <w:p w:rsidR="00B4367E" w:rsidRDefault="00B4367E" w:rsidP="00B4367E">
      <w:pPr>
        <w:pStyle w:val="a3"/>
        <w:ind w:right="112" w:firstLine="0"/>
        <w:jc w:val="center"/>
        <w:rPr>
          <w:b/>
          <w:color w:val="000009"/>
          <w:spacing w:val="1"/>
        </w:rPr>
      </w:pPr>
      <w:r>
        <w:rPr>
          <w:b/>
          <w:color w:val="000009"/>
        </w:rPr>
        <w:t>О внесении изменений в решение Думы Новомальтинского сельского поселения от 30.09.2021г. № 140 «</w:t>
      </w:r>
      <w:r w:rsidRPr="009644BD">
        <w:rPr>
          <w:b/>
          <w:color w:val="000009"/>
        </w:rPr>
        <w:t>Об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утверждении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Положения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о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порядке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и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условиях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приватизации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муниципального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имущества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на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территории</w:t>
      </w:r>
      <w:r w:rsidRPr="009644BD">
        <w:rPr>
          <w:b/>
          <w:color w:val="000009"/>
          <w:spacing w:val="1"/>
        </w:rPr>
        <w:t xml:space="preserve"> Новомальтинского сельского поселения Усольского муниципального района </w:t>
      </w:r>
    </w:p>
    <w:p w:rsidR="00B4367E" w:rsidRPr="009644BD" w:rsidRDefault="00B4367E" w:rsidP="00B4367E">
      <w:pPr>
        <w:pStyle w:val="a3"/>
        <w:ind w:right="112" w:firstLine="0"/>
        <w:jc w:val="center"/>
        <w:rPr>
          <w:b/>
        </w:rPr>
      </w:pPr>
      <w:r w:rsidRPr="009644BD">
        <w:rPr>
          <w:b/>
          <w:color w:val="000009"/>
          <w:spacing w:val="1"/>
        </w:rPr>
        <w:t>Иркутской области</w:t>
      </w:r>
      <w:proofErr w:type="gramStart"/>
      <w:r w:rsidRPr="009644BD">
        <w:rPr>
          <w:b/>
          <w:color w:val="000009"/>
          <w:spacing w:val="1"/>
        </w:rPr>
        <w:t>.</w:t>
      </w:r>
      <w:r>
        <w:rPr>
          <w:b/>
          <w:color w:val="000009"/>
          <w:spacing w:val="1"/>
        </w:rPr>
        <w:t>»</w:t>
      </w:r>
      <w:proofErr w:type="gramEnd"/>
    </w:p>
    <w:p w:rsidR="00B4367E" w:rsidRDefault="00B4367E" w:rsidP="00B4367E">
      <w:pPr>
        <w:pStyle w:val="a3"/>
        <w:ind w:left="0" w:firstLine="0"/>
        <w:jc w:val="left"/>
        <w:rPr>
          <w:sz w:val="30"/>
        </w:rPr>
      </w:pPr>
    </w:p>
    <w:p w:rsidR="00B4367E" w:rsidRPr="00550D2F" w:rsidRDefault="00B4367E" w:rsidP="00B4367E">
      <w:pPr>
        <w:shd w:val="clear" w:color="auto" w:fill="FFFFFF"/>
        <w:ind w:firstLine="851"/>
        <w:jc w:val="both"/>
        <w:rPr>
          <w:sz w:val="26"/>
          <w:szCs w:val="26"/>
        </w:rPr>
      </w:pPr>
      <w:proofErr w:type="gramStart"/>
      <w:r w:rsidRPr="00550D2F">
        <w:rPr>
          <w:color w:val="000009"/>
          <w:sz w:val="26"/>
          <w:szCs w:val="26"/>
        </w:rPr>
        <w:t>На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основании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Федерального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закона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от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21.12.2001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№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178-ФЗ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«О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приватизации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государственного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и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муниципального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имущества»,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в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соответствии с Федеральным законом от 06.10.2003 № 131-ФЗ «Об общих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принципах организации местного самоуправления в Российской Федерации»,</w:t>
      </w:r>
      <w:r w:rsidRPr="00550D2F">
        <w:rPr>
          <w:color w:val="000009"/>
          <w:spacing w:val="-67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решением Думы сельского поселения Новомальтинского муниципального образования от 28.06.2018г. № 39 «</w:t>
      </w:r>
      <w:r w:rsidRPr="00550D2F">
        <w:rPr>
          <w:sz w:val="26"/>
          <w:szCs w:val="26"/>
        </w:rPr>
        <w:t>Об утверждении Положения « О порядке управления и распоряжения имуществом, находящимся в собственности сельского поселения Новомальтинского муниципального образования» (с изменениями</w:t>
      </w:r>
      <w:proofErr w:type="gramEnd"/>
      <w:r w:rsidRPr="00550D2F">
        <w:rPr>
          <w:sz w:val="26"/>
          <w:szCs w:val="26"/>
        </w:rPr>
        <w:t xml:space="preserve"> от 27.09.2018г. № 46), руководствуясь ст.47,54,55</w:t>
      </w:r>
      <w:r w:rsidRPr="00550D2F">
        <w:rPr>
          <w:color w:val="000009"/>
          <w:spacing w:val="-67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Устава Новомальтинского сельского поселения Усольского муниципального района Иркутской области,</w:t>
      </w:r>
      <w:r w:rsidRPr="00550D2F">
        <w:rPr>
          <w:sz w:val="26"/>
          <w:szCs w:val="26"/>
        </w:rPr>
        <w:t xml:space="preserve"> Дума Новомальтинского сельского поселения Усольского муниципального района Иркутской области</w:t>
      </w:r>
    </w:p>
    <w:p w:rsidR="00B4367E" w:rsidRPr="00550D2F" w:rsidRDefault="00B4367E" w:rsidP="00B4367E">
      <w:pPr>
        <w:pStyle w:val="aa"/>
        <w:jc w:val="both"/>
        <w:rPr>
          <w:sz w:val="26"/>
          <w:szCs w:val="26"/>
        </w:rPr>
      </w:pPr>
      <w:r w:rsidRPr="00550D2F">
        <w:rPr>
          <w:sz w:val="26"/>
          <w:szCs w:val="26"/>
        </w:rPr>
        <w:t>РЕШИЛА:</w:t>
      </w:r>
    </w:p>
    <w:p w:rsidR="00B4367E" w:rsidRPr="00550D2F" w:rsidRDefault="00B4367E" w:rsidP="00B4367E">
      <w:pPr>
        <w:pStyle w:val="a3"/>
        <w:ind w:left="0" w:right="112" w:firstLine="851"/>
        <w:rPr>
          <w:color w:val="000009"/>
          <w:spacing w:val="1"/>
          <w:sz w:val="26"/>
          <w:szCs w:val="26"/>
        </w:rPr>
      </w:pPr>
      <w:r w:rsidRPr="00550D2F">
        <w:rPr>
          <w:color w:val="000009"/>
          <w:sz w:val="26"/>
          <w:szCs w:val="26"/>
        </w:rPr>
        <w:t>1.Внести изменения в решение Думы Новомальтинского сельского поселения от 30.09.2021г. № 140 «Об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утверждении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Положения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о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порядке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и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условиях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приватизации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муниципального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имущества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на</w:t>
      </w:r>
      <w:r w:rsidRPr="00550D2F">
        <w:rPr>
          <w:color w:val="000009"/>
          <w:spacing w:val="1"/>
          <w:sz w:val="26"/>
          <w:szCs w:val="26"/>
        </w:rPr>
        <w:t xml:space="preserve"> </w:t>
      </w:r>
      <w:r w:rsidRPr="00550D2F">
        <w:rPr>
          <w:color w:val="000009"/>
          <w:sz w:val="26"/>
          <w:szCs w:val="26"/>
        </w:rPr>
        <w:t>территории</w:t>
      </w:r>
      <w:r w:rsidRPr="00550D2F">
        <w:rPr>
          <w:color w:val="000009"/>
          <w:spacing w:val="1"/>
          <w:sz w:val="26"/>
          <w:szCs w:val="26"/>
        </w:rPr>
        <w:t xml:space="preserve"> Новомальтинского сельского поселения Усольского муниципального района Иркутской области. </w:t>
      </w:r>
    </w:p>
    <w:p w:rsidR="00550D2F" w:rsidRPr="00550D2F" w:rsidRDefault="00B4367E" w:rsidP="00550D2F">
      <w:pPr>
        <w:pStyle w:val="a3"/>
        <w:ind w:left="0" w:right="112" w:firstLine="851"/>
        <w:rPr>
          <w:color w:val="000009"/>
          <w:spacing w:val="1"/>
          <w:sz w:val="26"/>
          <w:szCs w:val="26"/>
        </w:rPr>
      </w:pPr>
      <w:r w:rsidRPr="00550D2F">
        <w:rPr>
          <w:color w:val="000009"/>
          <w:spacing w:val="1"/>
          <w:sz w:val="26"/>
          <w:szCs w:val="26"/>
        </w:rPr>
        <w:t xml:space="preserve">1.1.в пункт </w:t>
      </w:r>
      <w:r w:rsidR="00C94C39" w:rsidRPr="00550D2F">
        <w:rPr>
          <w:color w:val="000009"/>
          <w:spacing w:val="1"/>
          <w:sz w:val="26"/>
          <w:szCs w:val="26"/>
        </w:rPr>
        <w:t xml:space="preserve">1.2 </w:t>
      </w:r>
      <w:r w:rsidR="00A56993" w:rsidRPr="00550D2F">
        <w:rPr>
          <w:color w:val="000009"/>
          <w:spacing w:val="1"/>
          <w:sz w:val="26"/>
          <w:szCs w:val="26"/>
        </w:rPr>
        <w:t>читать в новой редакции:</w:t>
      </w:r>
    </w:p>
    <w:p w:rsidR="00A56993" w:rsidRPr="00550D2F" w:rsidRDefault="00A56993" w:rsidP="00550D2F">
      <w:pPr>
        <w:pStyle w:val="a3"/>
        <w:ind w:left="0" w:right="112" w:firstLine="0"/>
        <w:rPr>
          <w:color w:val="000000"/>
          <w:sz w:val="26"/>
          <w:szCs w:val="26"/>
          <w:lang w:eastAsia="ru-RU"/>
        </w:rPr>
      </w:pPr>
      <w:r w:rsidRPr="00550D2F">
        <w:rPr>
          <w:color w:val="000000"/>
          <w:sz w:val="26"/>
          <w:szCs w:val="26"/>
          <w:lang w:eastAsia="ru-RU"/>
        </w:rPr>
        <w:t>1)земли, за исключением отчуждения земельных участков, на которых расположены объекты недвижимости, в том числе имущественные комплексы;</w:t>
      </w:r>
    </w:p>
    <w:p w:rsidR="00A56993" w:rsidRPr="00550D2F" w:rsidRDefault="00A56993" w:rsidP="00550D2F">
      <w:pPr>
        <w:widowControl/>
        <w:autoSpaceDE/>
        <w:autoSpaceDN/>
        <w:jc w:val="both"/>
        <w:rPr>
          <w:sz w:val="26"/>
          <w:szCs w:val="26"/>
          <w:lang w:eastAsia="ru-RU"/>
        </w:rPr>
      </w:pPr>
      <w:r w:rsidRPr="00550D2F">
        <w:rPr>
          <w:sz w:val="26"/>
          <w:szCs w:val="26"/>
          <w:lang w:eastAsia="ru-RU"/>
        </w:rPr>
        <w:t>2)природных ресурсов;</w:t>
      </w:r>
    </w:p>
    <w:p w:rsidR="00A56993" w:rsidRPr="00550D2F" w:rsidRDefault="00A56993" w:rsidP="00550D2F">
      <w:pPr>
        <w:widowControl/>
        <w:autoSpaceDE/>
        <w:autoSpaceDN/>
        <w:jc w:val="both"/>
        <w:rPr>
          <w:sz w:val="26"/>
          <w:szCs w:val="26"/>
          <w:lang w:eastAsia="ru-RU"/>
        </w:rPr>
      </w:pPr>
      <w:r w:rsidRPr="00550D2F">
        <w:rPr>
          <w:sz w:val="26"/>
          <w:szCs w:val="26"/>
          <w:lang w:eastAsia="ru-RU"/>
        </w:rPr>
        <w:t>3)государственного и муниципального жилищного фонда;</w:t>
      </w:r>
    </w:p>
    <w:p w:rsidR="00A56993" w:rsidRPr="00550D2F" w:rsidRDefault="00A56993" w:rsidP="00550D2F">
      <w:pPr>
        <w:widowControl/>
        <w:autoSpaceDE/>
        <w:autoSpaceDN/>
        <w:jc w:val="both"/>
        <w:rPr>
          <w:sz w:val="26"/>
          <w:szCs w:val="26"/>
          <w:lang w:eastAsia="ru-RU"/>
        </w:rPr>
      </w:pPr>
      <w:r w:rsidRPr="00550D2F">
        <w:rPr>
          <w:sz w:val="26"/>
          <w:szCs w:val="26"/>
          <w:lang w:eastAsia="ru-RU"/>
        </w:rPr>
        <w:t>4)государственного резерва;</w:t>
      </w:r>
    </w:p>
    <w:p w:rsidR="00A56993" w:rsidRPr="00550D2F" w:rsidRDefault="00A56993" w:rsidP="00550D2F">
      <w:pPr>
        <w:widowControl/>
        <w:autoSpaceDE/>
        <w:autoSpaceDN/>
        <w:jc w:val="both"/>
        <w:rPr>
          <w:sz w:val="26"/>
          <w:szCs w:val="26"/>
          <w:lang w:eastAsia="ru-RU"/>
        </w:rPr>
      </w:pPr>
      <w:r w:rsidRPr="00550D2F">
        <w:rPr>
          <w:sz w:val="26"/>
          <w:szCs w:val="26"/>
          <w:lang w:eastAsia="ru-RU"/>
        </w:rPr>
        <w:t>5)государственного и муниципального имущества, находящегося за пределами территории Российской Федерации;</w:t>
      </w:r>
    </w:p>
    <w:p w:rsidR="00A56993" w:rsidRPr="00550D2F" w:rsidRDefault="00A56993" w:rsidP="00550D2F">
      <w:pPr>
        <w:widowControl/>
        <w:autoSpaceDE/>
        <w:autoSpaceDN/>
        <w:jc w:val="both"/>
        <w:rPr>
          <w:sz w:val="26"/>
          <w:szCs w:val="26"/>
          <w:lang w:eastAsia="ru-RU"/>
        </w:rPr>
      </w:pPr>
      <w:r w:rsidRPr="00550D2F">
        <w:rPr>
          <w:sz w:val="26"/>
          <w:szCs w:val="26"/>
          <w:lang w:eastAsia="ru-RU"/>
        </w:rPr>
        <w:t>6)государственного и муниципального имущества в случаях, предусмотренных международными договорами Российской Федерации;</w:t>
      </w:r>
    </w:p>
    <w:p w:rsidR="00A56993" w:rsidRPr="00550D2F" w:rsidRDefault="00A56993" w:rsidP="00550D2F">
      <w:pPr>
        <w:widowControl/>
        <w:autoSpaceDE/>
        <w:autoSpaceDN/>
        <w:jc w:val="both"/>
        <w:rPr>
          <w:sz w:val="26"/>
          <w:szCs w:val="26"/>
          <w:lang w:eastAsia="ru-RU"/>
        </w:rPr>
      </w:pPr>
      <w:proofErr w:type="gramStart"/>
      <w:r w:rsidRPr="00550D2F">
        <w:rPr>
          <w:sz w:val="26"/>
          <w:szCs w:val="26"/>
          <w:lang w:eastAsia="ru-RU"/>
        </w:rPr>
        <w:t xml:space="preserve">7)безвозмездно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государственной или муниципальной собственности имущества религиозного назначения, а также </w:t>
      </w:r>
      <w:r w:rsidRPr="00550D2F">
        <w:rPr>
          <w:sz w:val="26"/>
          <w:szCs w:val="26"/>
          <w:lang w:eastAsia="ru-RU"/>
        </w:rPr>
        <w:lastRenderedPageBreak/>
        <w:t>безвозмездно в собственность общероссийских общественных организаций инвалидов и организаций, единственными учредителями которых являются общероссийские общественные организации инвалидов, земельных участков, которые находятся в государственной или муниципальной собственности</w:t>
      </w:r>
      <w:proofErr w:type="gramEnd"/>
      <w:r w:rsidRPr="00550D2F">
        <w:rPr>
          <w:sz w:val="26"/>
          <w:szCs w:val="26"/>
          <w:lang w:eastAsia="ru-RU"/>
        </w:rPr>
        <w:t xml:space="preserve"> </w:t>
      </w:r>
      <w:proofErr w:type="gramStart"/>
      <w:r w:rsidRPr="00550D2F">
        <w:rPr>
          <w:sz w:val="26"/>
          <w:szCs w:val="26"/>
          <w:lang w:eastAsia="ru-RU"/>
        </w:rPr>
        <w:t>и на которых расположены здания, строения и сооружения, находящиеся в собственности указанных организаций;</w:t>
      </w:r>
      <w:proofErr w:type="gramEnd"/>
    </w:p>
    <w:p w:rsidR="00A56993" w:rsidRPr="00550D2F" w:rsidRDefault="00A56993" w:rsidP="00550D2F">
      <w:pPr>
        <w:widowControl/>
        <w:autoSpaceDE/>
        <w:autoSpaceDN/>
        <w:jc w:val="both"/>
        <w:rPr>
          <w:sz w:val="26"/>
          <w:szCs w:val="26"/>
          <w:lang w:eastAsia="ru-RU"/>
        </w:rPr>
      </w:pPr>
      <w:r w:rsidRPr="00550D2F">
        <w:rPr>
          <w:sz w:val="26"/>
          <w:szCs w:val="26"/>
          <w:lang w:eastAsia="ru-RU"/>
        </w:rPr>
        <w:t>8)государственного и муниципального имущества в собственность некоммерческих организаций, созданных при преобразовании государственных и муниципальных унитарных предприятий, и государственного и муниципального имущества, передаваемого государственным корпорациям и иным некоммерческим организациям в качестве имущественного взноса Российской Федерации, субъектов Российской Федерации, муниципальных образований;</w:t>
      </w:r>
    </w:p>
    <w:p w:rsidR="00A56993" w:rsidRPr="00550D2F" w:rsidRDefault="00A56993" w:rsidP="00550D2F">
      <w:pPr>
        <w:widowControl/>
        <w:autoSpaceDE/>
        <w:autoSpaceDN/>
        <w:jc w:val="both"/>
        <w:rPr>
          <w:sz w:val="26"/>
          <w:szCs w:val="26"/>
          <w:lang w:eastAsia="ru-RU"/>
        </w:rPr>
      </w:pPr>
      <w:r w:rsidRPr="00550D2F">
        <w:rPr>
          <w:sz w:val="26"/>
          <w:szCs w:val="26"/>
          <w:lang w:eastAsia="ru-RU"/>
        </w:rPr>
        <w:t>9)государственными и муниципальными унитарными предприятиями, государственными и муниципальными учреждениями имущества, закрепленного за ними в хозяйственном ведении или оперативном управлении;</w:t>
      </w:r>
    </w:p>
    <w:p w:rsidR="00A56993" w:rsidRPr="00550D2F" w:rsidRDefault="00A56993" w:rsidP="00550D2F">
      <w:pPr>
        <w:widowControl/>
        <w:autoSpaceDE/>
        <w:autoSpaceDN/>
        <w:jc w:val="both"/>
        <w:rPr>
          <w:sz w:val="26"/>
          <w:szCs w:val="26"/>
          <w:lang w:eastAsia="ru-RU"/>
        </w:rPr>
      </w:pPr>
      <w:r w:rsidRPr="00550D2F">
        <w:rPr>
          <w:sz w:val="26"/>
          <w:szCs w:val="26"/>
          <w:lang w:eastAsia="ru-RU"/>
        </w:rPr>
        <w:t>10)государственного и муниципального имущества на основании судебного решения;</w:t>
      </w:r>
    </w:p>
    <w:p w:rsidR="00A56993" w:rsidRPr="00550D2F" w:rsidRDefault="00A56993" w:rsidP="00550D2F">
      <w:pPr>
        <w:widowControl/>
        <w:autoSpaceDE/>
        <w:autoSpaceDN/>
        <w:jc w:val="both"/>
        <w:rPr>
          <w:sz w:val="26"/>
          <w:szCs w:val="26"/>
          <w:lang w:eastAsia="ru-RU"/>
        </w:rPr>
      </w:pPr>
      <w:r w:rsidRPr="00550D2F">
        <w:rPr>
          <w:sz w:val="26"/>
          <w:szCs w:val="26"/>
          <w:lang w:eastAsia="ru-RU"/>
        </w:rPr>
        <w:t>11)акций в предусмотренных федеральными законами случаях возникновения у Российской Федерации, субъектов Российской Федерации, муниципальных образований права требовать выкупа их акционерным обществом;</w:t>
      </w:r>
    </w:p>
    <w:p w:rsidR="00A56993" w:rsidRPr="00550D2F" w:rsidRDefault="00A56993" w:rsidP="00550D2F">
      <w:pPr>
        <w:widowControl/>
        <w:autoSpaceDE/>
        <w:autoSpaceDN/>
        <w:jc w:val="both"/>
        <w:rPr>
          <w:sz w:val="26"/>
          <w:szCs w:val="26"/>
          <w:lang w:eastAsia="ru-RU"/>
        </w:rPr>
      </w:pPr>
      <w:r w:rsidRPr="00550D2F">
        <w:rPr>
          <w:sz w:val="26"/>
          <w:szCs w:val="26"/>
          <w:lang w:eastAsia="ru-RU"/>
        </w:rPr>
        <w:t>12)акций акционерного общества, а также ценных бумаг, конвертируемых в акции акционерного общества, в случае их выкупа в порядке, установленном </w:t>
      </w:r>
      <w:hyperlink r:id="rId9" w:anchor="dst43" w:history="1">
        <w:r w:rsidRPr="00550D2F">
          <w:rPr>
            <w:sz w:val="26"/>
            <w:szCs w:val="26"/>
            <w:lang w:eastAsia="ru-RU"/>
          </w:rPr>
          <w:t>статьями 84.2</w:t>
        </w:r>
      </w:hyperlink>
      <w:r w:rsidRPr="00550D2F">
        <w:rPr>
          <w:sz w:val="26"/>
          <w:szCs w:val="26"/>
          <w:lang w:eastAsia="ru-RU"/>
        </w:rPr>
        <w:t>, </w:t>
      </w:r>
      <w:hyperlink r:id="rId10" w:anchor="dst126" w:history="1">
        <w:r w:rsidRPr="00550D2F">
          <w:rPr>
            <w:sz w:val="26"/>
            <w:szCs w:val="26"/>
            <w:lang w:eastAsia="ru-RU"/>
          </w:rPr>
          <w:t>84.7</w:t>
        </w:r>
      </w:hyperlink>
      <w:r w:rsidRPr="00550D2F">
        <w:rPr>
          <w:sz w:val="26"/>
          <w:szCs w:val="26"/>
          <w:lang w:eastAsia="ru-RU"/>
        </w:rPr>
        <w:t> и </w:t>
      </w:r>
      <w:hyperlink r:id="rId11" w:anchor="dst158" w:history="1">
        <w:r w:rsidRPr="00550D2F">
          <w:rPr>
            <w:sz w:val="26"/>
            <w:szCs w:val="26"/>
            <w:lang w:eastAsia="ru-RU"/>
          </w:rPr>
          <w:t>84.8</w:t>
        </w:r>
      </w:hyperlink>
      <w:r w:rsidRPr="00550D2F">
        <w:rPr>
          <w:sz w:val="26"/>
          <w:szCs w:val="26"/>
          <w:lang w:eastAsia="ru-RU"/>
        </w:rPr>
        <w:t> Федерального закона от 26 декабря 1995 года N 208-ФЗ "Об акционерных обществах";</w:t>
      </w:r>
    </w:p>
    <w:p w:rsidR="00A56993" w:rsidRPr="00550D2F" w:rsidRDefault="00A56993" w:rsidP="00550D2F">
      <w:pPr>
        <w:widowControl/>
        <w:autoSpaceDE/>
        <w:autoSpaceDN/>
        <w:jc w:val="both"/>
        <w:rPr>
          <w:sz w:val="26"/>
          <w:szCs w:val="26"/>
          <w:lang w:eastAsia="ru-RU"/>
        </w:rPr>
      </w:pPr>
      <w:r w:rsidRPr="00550D2F">
        <w:rPr>
          <w:sz w:val="26"/>
          <w:szCs w:val="26"/>
          <w:lang w:eastAsia="ru-RU"/>
        </w:rPr>
        <w:t>1</w:t>
      </w:r>
      <w:r w:rsidR="00C03565" w:rsidRPr="00550D2F">
        <w:rPr>
          <w:sz w:val="26"/>
          <w:szCs w:val="26"/>
          <w:lang w:eastAsia="ru-RU"/>
        </w:rPr>
        <w:t>3</w:t>
      </w:r>
      <w:r w:rsidRPr="00550D2F">
        <w:rPr>
          <w:sz w:val="26"/>
          <w:szCs w:val="26"/>
          <w:lang w:eastAsia="ru-RU"/>
        </w:rPr>
        <w:t>)земельных участков, иных объектов недвижимого имущества, находящихся в федеральной собственности, в отношении которых уполномоченным в соответствии с Федеральным </w:t>
      </w:r>
      <w:hyperlink r:id="rId12" w:history="1">
        <w:r w:rsidRPr="00550D2F">
          <w:rPr>
            <w:sz w:val="26"/>
            <w:szCs w:val="26"/>
            <w:lang w:eastAsia="ru-RU"/>
          </w:rPr>
          <w:t>законом</w:t>
        </w:r>
      </w:hyperlink>
      <w:r w:rsidRPr="00550D2F">
        <w:rPr>
          <w:sz w:val="26"/>
          <w:szCs w:val="26"/>
          <w:lang w:eastAsia="ru-RU"/>
        </w:rPr>
        <w:t> от 24 июля 2008 года N 161-ФЗ "О содействии развитию жилищного строительства" Правительством Российской Федерации межведомственным коллегиальным органом принято решение, которое предусмотрено </w:t>
      </w:r>
      <w:hyperlink r:id="rId13" w:anchor="dst100197" w:history="1">
        <w:r w:rsidRPr="00550D2F">
          <w:rPr>
            <w:sz w:val="26"/>
            <w:szCs w:val="26"/>
            <w:lang w:eastAsia="ru-RU"/>
          </w:rPr>
          <w:t>пунктом 2 части 1 статьи 12</w:t>
        </w:r>
      </w:hyperlink>
      <w:r w:rsidRPr="00550D2F">
        <w:rPr>
          <w:sz w:val="26"/>
          <w:szCs w:val="26"/>
          <w:lang w:eastAsia="ru-RU"/>
        </w:rPr>
        <w:t xml:space="preserve"> указанного Федерального закона и в </w:t>
      </w:r>
      <w:proofErr w:type="gramStart"/>
      <w:r w:rsidRPr="00550D2F">
        <w:rPr>
          <w:sz w:val="26"/>
          <w:szCs w:val="26"/>
          <w:lang w:eastAsia="ru-RU"/>
        </w:rPr>
        <w:t>соответствии</w:t>
      </w:r>
      <w:proofErr w:type="gramEnd"/>
      <w:r w:rsidRPr="00550D2F">
        <w:rPr>
          <w:sz w:val="26"/>
          <w:szCs w:val="26"/>
          <w:lang w:eastAsia="ru-RU"/>
        </w:rPr>
        <w:t xml:space="preserve"> с которым единый институт развития в жилищной сфере выполняет функции агента Российской Федерации;</w:t>
      </w:r>
    </w:p>
    <w:p w:rsidR="00A56993" w:rsidRPr="00550D2F" w:rsidRDefault="00A56993" w:rsidP="00550D2F">
      <w:pPr>
        <w:widowControl/>
        <w:autoSpaceDE/>
        <w:autoSpaceDN/>
        <w:jc w:val="both"/>
        <w:rPr>
          <w:sz w:val="26"/>
          <w:szCs w:val="26"/>
          <w:lang w:eastAsia="ru-RU"/>
        </w:rPr>
      </w:pPr>
      <w:proofErr w:type="gramStart"/>
      <w:r w:rsidRPr="00550D2F">
        <w:rPr>
          <w:sz w:val="26"/>
          <w:szCs w:val="26"/>
          <w:lang w:eastAsia="ru-RU"/>
        </w:rPr>
        <w:t>1</w:t>
      </w:r>
      <w:r w:rsidR="00C03565" w:rsidRPr="00550D2F">
        <w:rPr>
          <w:sz w:val="26"/>
          <w:szCs w:val="26"/>
          <w:lang w:eastAsia="ru-RU"/>
        </w:rPr>
        <w:t>4</w:t>
      </w:r>
      <w:r w:rsidRPr="00550D2F">
        <w:rPr>
          <w:sz w:val="26"/>
          <w:szCs w:val="26"/>
          <w:lang w:eastAsia="ru-RU"/>
        </w:rPr>
        <w:t>)федерального имущества в соответствии с решениями Правительства Российской Федерации, принимаемыми в целях создания условий для привлечения инвестиций, стимулирования развития фондового рынка, а также модернизации и технологического развития экономики, развития малого и среднего предпринимательства в Российской Федерации, в том числе в связи с осуществлением деятельности акционерного общества "Федеральная корпорация по развитию малого и среднего предпринимательства" на основании Федерального </w:t>
      </w:r>
      <w:hyperlink r:id="rId14" w:anchor="dst100277" w:history="1">
        <w:r w:rsidRPr="00D316E0">
          <w:rPr>
            <w:sz w:val="26"/>
            <w:szCs w:val="26"/>
            <w:lang w:eastAsia="ru-RU"/>
          </w:rPr>
          <w:t>закона</w:t>
        </w:r>
      </w:hyperlink>
      <w:r w:rsidRPr="00D316E0">
        <w:rPr>
          <w:sz w:val="26"/>
          <w:szCs w:val="26"/>
          <w:lang w:eastAsia="ru-RU"/>
        </w:rPr>
        <w:t> </w:t>
      </w:r>
      <w:r w:rsidRPr="00550D2F">
        <w:rPr>
          <w:sz w:val="26"/>
          <w:szCs w:val="26"/>
          <w:lang w:eastAsia="ru-RU"/>
        </w:rPr>
        <w:t>от</w:t>
      </w:r>
      <w:proofErr w:type="gramEnd"/>
      <w:r w:rsidRPr="00550D2F">
        <w:rPr>
          <w:sz w:val="26"/>
          <w:szCs w:val="26"/>
          <w:lang w:eastAsia="ru-RU"/>
        </w:rPr>
        <w:t xml:space="preserve"> 24 июля 2007 года N 209-ФЗ "О развитии малого и среднего предпринимательства в Российской Федерации" в качестве института развития в сфере малого и среднего предпринимательства;</w:t>
      </w:r>
    </w:p>
    <w:p w:rsidR="00A56993" w:rsidRPr="00550D2F" w:rsidRDefault="00A56993" w:rsidP="00550D2F">
      <w:pPr>
        <w:widowControl/>
        <w:autoSpaceDE/>
        <w:autoSpaceDN/>
        <w:jc w:val="both"/>
        <w:rPr>
          <w:sz w:val="26"/>
          <w:szCs w:val="26"/>
          <w:lang w:eastAsia="ru-RU"/>
        </w:rPr>
      </w:pPr>
      <w:r w:rsidRPr="00550D2F">
        <w:rPr>
          <w:sz w:val="26"/>
          <w:szCs w:val="26"/>
          <w:lang w:eastAsia="ru-RU"/>
        </w:rPr>
        <w:t>1</w:t>
      </w:r>
      <w:r w:rsidR="00C03565" w:rsidRPr="00550D2F">
        <w:rPr>
          <w:sz w:val="26"/>
          <w:szCs w:val="26"/>
          <w:lang w:eastAsia="ru-RU"/>
        </w:rPr>
        <w:t>5</w:t>
      </w:r>
      <w:r w:rsidRPr="00550D2F">
        <w:rPr>
          <w:sz w:val="26"/>
          <w:szCs w:val="26"/>
          <w:lang w:eastAsia="ru-RU"/>
        </w:rPr>
        <w:t>)имущества, передаваемого в собственность Российского научного фонда в качестве имущественного взноса Российской Федерации;</w:t>
      </w:r>
    </w:p>
    <w:p w:rsidR="00A56993" w:rsidRPr="00550D2F" w:rsidRDefault="00C03565" w:rsidP="00550D2F">
      <w:pPr>
        <w:widowControl/>
        <w:autoSpaceDE/>
        <w:autoSpaceDN/>
        <w:jc w:val="both"/>
        <w:rPr>
          <w:sz w:val="26"/>
          <w:szCs w:val="26"/>
          <w:lang w:eastAsia="ru-RU"/>
        </w:rPr>
      </w:pPr>
      <w:r w:rsidRPr="00550D2F">
        <w:rPr>
          <w:sz w:val="26"/>
          <w:szCs w:val="26"/>
          <w:lang w:eastAsia="ru-RU"/>
        </w:rPr>
        <w:t>16</w:t>
      </w:r>
      <w:r w:rsidR="00A56993" w:rsidRPr="00550D2F">
        <w:rPr>
          <w:sz w:val="26"/>
          <w:szCs w:val="26"/>
          <w:lang w:eastAsia="ru-RU"/>
        </w:rPr>
        <w:t>)имущества, передаваемого в собственность управляющей компании в качестве имущественного взноса Российской Федерации, субъекта Российской Федерации, муниципального образования в порядке, установленном Федеральным </w:t>
      </w:r>
      <w:hyperlink r:id="rId15" w:history="1">
        <w:r w:rsidR="00A56993" w:rsidRPr="00D316E0">
          <w:rPr>
            <w:sz w:val="26"/>
            <w:szCs w:val="26"/>
            <w:lang w:eastAsia="ru-RU"/>
          </w:rPr>
          <w:t>законом</w:t>
        </w:r>
      </w:hyperlink>
      <w:r w:rsidR="00A56993" w:rsidRPr="00550D2F">
        <w:rPr>
          <w:sz w:val="26"/>
          <w:szCs w:val="26"/>
          <w:lang w:eastAsia="ru-RU"/>
        </w:rPr>
        <w:t> "О территориях опережающего социально-экономического развития в Российской Федерации";</w:t>
      </w:r>
    </w:p>
    <w:p w:rsidR="00A56993" w:rsidRPr="00550D2F" w:rsidRDefault="00C03565" w:rsidP="00550D2F">
      <w:pPr>
        <w:widowControl/>
        <w:autoSpaceDE/>
        <w:autoSpaceDN/>
        <w:jc w:val="both"/>
        <w:rPr>
          <w:sz w:val="26"/>
          <w:szCs w:val="26"/>
          <w:lang w:eastAsia="ru-RU"/>
        </w:rPr>
      </w:pPr>
      <w:r w:rsidRPr="00550D2F">
        <w:rPr>
          <w:sz w:val="26"/>
          <w:szCs w:val="26"/>
          <w:lang w:eastAsia="ru-RU"/>
        </w:rPr>
        <w:lastRenderedPageBreak/>
        <w:t>17</w:t>
      </w:r>
      <w:r w:rsidR="00A56993" w:rsidRPr="00550D2F">
        <w:rPr>
          <w:sz w:val="26"/>
          <w:szCs w:val="26"/>
          <w:lang w:eastAsia="ru-RU"/>
        </w:rPr>
        <w:t xml:space="preserve">)ценных бумаг на проводимых в соответствии </w:t>
      </w:r>
      <w:r w:rsidR="00A56993" w:rsidRPr="00D316E0">
        <w:rPr>
          <w:sz w:val="26"/>
          <w:szCs w:val="26"/>
          <w:lang w:eastAsia="ru-RU"/>
        </w:rPr>
        <w:t>с Федеральным </w:t>
      </w:r>
      <w:hyperlink r:id="rId16" w:history="1">
        <w:r w:rsidR="00A56993" w:rsidRPr="00D316E0">
          <w:rPr>
            <w:sz w:val="26"/>
            <w:szCs w:val="26"/>
            <w:lang w:eastAsia="ru-RU"/>
          </w:rPr>
          <w:t>законом</w:t>
        </w:r>
      </w:hyperlink>
      <w:r w:rsidR="00A56993" w:rsidRPr="00D316E0">
        <w:rPr>
          <w:sz w:val="26"/>
          <w:szCs w:val="26"/>
          <w:lang w:eastAsia="ru-RU"/>
        </w:rPr>
        <w:t xml:space="preserve"> от 21 ноября 2011 года N 325-ФЗ "Об организованных торгах" организованных торгах </w:t>
      </w:r>
      <w:r w:rsidR="00A56993" w:rsidRPr="00550D2F">
        <w:rPr>
          <w:sz w:val="26"/>
          <w:szCs w:val="26"/>
          <w:lang w:eastAsia="ru-RU"/>
        </w:rPr>
        <w:t>и на основании решений Правительства Российской Федерации;</w:t>
      </w:r>
    </w:p>
    <w:p w:rsidR="0026784A" w:rsidRPr="00550D2F" w:rsidRDefault="00A56993" w:rsidP="00550D2F">
      <w:pPr>
        <w:widowControl/>
        <w:autoSpaceDE/>
        <w:autoSpaceDN/>
        <w:ind w:firstLine="720"/>
        <w:jc w:val="both"/>
        <w:rPr>
          <w:sz w:val="26"/>
          <w:szCs w:val="26"/>
          <w:lang w:eastAsia="ru-RU"/>
        </w:rPr>
      </w:pPr>
      <w:r w:rsidRPr="00550D2F">
        <w:rPr>
          <w:sz w:val="26"/>
          <w:szCs w:val="26"/>
          <w:lang w:eastAsia="ru-RU"/>
        </w:rPr>
        <w:t>Отчуждение указанного в настоящем пункте государственного и муниципального имущества регулируется иными федеральными законами и (или) иными нормативными правовыми актами.</w:t>
      </w:r>
    </w:p>
    <w:p w:rsidR="00A6716F" w:rsidRPr="00550D2F" w:rsidRDefault="0026784A" w:rsidP="00550D2F">
      <w:pPr>
        <w:widowControl/>
        <w:autoSpaceDE/>
        <w:autoSpaceDN/>
        <w:ind w:firstLine="720"/>
        <w:jc w:val="both"/>
        <w:rPr>
          <w:color w:val="333333"/>
          <w:sz w:val="26"/>
          <w:szCs w:val="26"/>
          <w:shd w:val="clear" w:color="auto" w:fill="FFFFFF"/>
        </w:rPr>
      </w:pPr>
      <w:proofErr w:type="gramStart"/>
      <w:r w:rsidRPr="00550D2F">
        <w:rPr>
          <w:sz w:val="26"/>
          <w:szCs w:val="26"/>
          <w:lang w:eastAsia="ru-RU"/>
        </w:rPr>
        <w:t>1.2.</w:t>
      </w:r>
      <w:r w:rsidR="00A6716F" w:rsidRPr="00550D2F">
        <w:rPr>
          <w:sz w:val="26"/>
          <w:szCs w:val="26"/>
          <w:lang w:eastAsia="ru-RU"/>
        </w:rPr>
        <w:t>В абзаце втором пункта 1.1,пункте 3.2 Положения наименование Федерального закона от 22.07.2008года № 159-ФЗ (в редакции от 08.06.2020г.)  читать в новой редакции «</w:t>
      </w:r>
      <w:r w:rsidR="00A6716F" w:rsidRPr="00550D2F">
        <w:rPr>
          <w:color w:val="333333"/>
          <w:sz w:val="26"/>
          <w:szCs w:val="26"/>
          <w:shd w:val="clear" w:color="auto" w:fill="FFFFFF"/>
        </w:rPr>
        <w:t>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 </w:t>
      </w:r>
      <w:r w:rsidR="00A6716F" w:rsidRPr="00550D2F">
        <w:rPr>
          <w:bCs/>
          <w:color w:val="333333"/>
          <w:sz w:val="26"/>
          <w:szCs w:val="26"/>
          <w:shd w:val="clear" w:color="auto" w:fill="FFFFFF"/>
        </w:rPr>
        <w:t>изменений</w:t>
      </w:r>
      <w:r w:rsidR="00A6716F" w:rsidRPr="00550D2F">
        <w:rPr>
          <w:color w:val="333333"/>
          <w:sz w:val="26"/>
          <w:szCs w:val="26"/>
          <w:shd w:val="clear" w:color="auto" w:fill="FFFFFF"/>
        </w:rPr>
        <w:t> в отдельные законодательные акты Российской Федерации"</w:t>
      </w:r>
      <w:proofErr w:type="gramEnd"/>
    </w:p>
    <w:p w:rsidR="00A6716F" w:rsidRPr="00550D2F" w:rsidRDefault="00A6716F" w:rsidP="00550D2F">
      <w:pPr>
        <w:widowControl/>
        <w:autoSpaceDE/>
        <w:autoSpaceDN/>
        <w:ind w:firstLine="720"/>
        <w:jc w:val="both"/>
        <w:rPr>
          <w:color w:val="333333"/>
          <w:sz w:val="26"/>
          <w:szCs w:val="26"/>
          <w:shd w:val="clear" w:color="auto" w:fill="FFFFFF"/>
        </w:rPr>
      </w:pPr>
      <w:r w:rsidRPr="00550D2F">
        <w:rPr>
          <w:color w:val="333333"/>
          <w:sz w:val="26"/>
          <w:szCs w:val="26"/>
          <w:shd w:val="clear" w:color="auto" w:fill="FFFFFF"/>
        </w:rPr>
        <w:t xml:space="preserve">1.3. В пункте 5.3.8 Положения </w:t>
      </w:r>
      <w:proofErr w:type="gramStart"/>
      <w:r w:rsidRPr="00550D2F">
        <w:rPr>
          <w:color w:val="333333"/>
          <w:sz w:val="26"/>
          <w:szCs w:val="26"/>
          <w:shd w:val="clear" w:color="auto" w:fill="FFFFFF"/>
        </w:rPr>
        <w:t>указана</w:t>
      </w:r>
      <w:proofErr w:type="gramEnd"/>
      <w:r w:rsidRPr="00550D2F">
        <w:rPr>
          <w:color w:val="333333"/>
          <w:sz w:val="26"/>
          <w:szCs w:val="26"/>
          <w:shd w:val="clear" w:color="auto" w:fill="FFFFFF"/>
        </w:rPr>
        <w:t xml:space="preserve"> некорректна дата принятия 29.06.1998 № 135-ФЗ « Об оценочной деятельности в Российской Федерации» изменить на 29 июля 1998 года № 135-ФЗ  (в редакции от 18.03.2020г.) «Об оценочной деятельности в Российской Федерации»</w:t>
      </w:r>
    </w:p>
    <w:p w:rsidR="00E96F62" w:rsidRDefault="00A6716F" w:rsidP="00550D2F">
      <w:pPr>
        <w:widowControl/>
        <w:autoSpaceDE/>
        <w:autoSpaceDN/>
        <w:ind w:firstLine="720"/>
        <w:jc w:val="both"/>
        <w:rPr>
          <w:color w:val="333333"/>
          <w:sz w:val="26"/>
          <w:szCs w:val="26"/>
          <w:shd w:val="clear" w:color="auto" w:fill="FFFFFF"/>
        </w:rPr>
      </w:pPr>
      <w:r w:rsidRPr="00550D2F">
        <w:rPr>
          <w:color w:val="333333"/>
          <w:sz w:val="26"/>
          <w:szCs w:val="26"/>
          <w:shd w:val="clear" w:color="auto" w:fill="FFFFFF"/>
        </w:rPr>
        <w:t>1.4.</w:t>
      </w:r>
      <w:r w:rsidR="00E96F62">
        <w:rPr>
          <w:color w:val="333333"/>
          <w:sz w:val="26"/>
          <w:szCs w:val="26"/>
          <w:shd w:val="clear" w:color="auto" w:fill="FFFFFF"/>
        </w:rPr>
        <w:t xml:space="preserve"> В пункте 4.1. абзац </w:t>
      </w:r>
      <w:r w:rsidR="00EE0FC2">
        <w:rPr>
          <w:color w:val="333333"/>
          <w:sz w:val="26"/>
          <w:szCs w:val="26"/>
          <w:shd w:val="clear" w:color="auto" w:fill="FFFFFF"/>
        </w:rPr>
        <w:t>12</w:t>
      </w:r>
      <w:bookmarkStart w:id="0" w:name="_GoBack"/>
      <w:bookmarkEnd w:id="0"/>
      <w:r w:rsidR="00E96F62">
        <w:rPr>
          <w:color w:val="333333"/>
          <w:sz w:val="26"/>
          <w:szCs w:val="26"/>
          <w:shd w:val="clear" w:color="auto" w:fill="FFFFFF"/>
        </w:rPr>
        <w:t xml:space="preserve"> со словами «Продавец применяет</w:t>
      </w:r>
      <w:r w:rsidR="00E96F62" w:rsidRPr="00550D2F">
        <w:rPr>
          <w:color w:val="333333"/>
          <w:sz w:val="26"/>
          <w:szCs w:val="26"/>
          <w:shd w:val="clear" w:color="auto" w:fill="FFFFFF"/>
        </w:rPr>
        <w:t xml:space="preserve"> указанные способы приватизации  муниципального имущества в порядке, установленном Федеральным законом от 21.12.2001 № 178-ФЗ «О приватизации государственного и муниципального имущества»</w:t>
      </w:r>
      <w:r w:rsidR="00E96F62">
        <w:rPr>
          <w:color w:val="333333"/>
          <w:sz w:val="26"/>
          <w:szCs w:val="26"/>
          <w:shd w:val="clear" w:color="auto" w:fill="FFFFFF"/>
        </w:rPr>
        <w:t xml:space="preserve"> </w:t>
      </w:r>
      <w:r w:rsidR="00E96F62" w:rsidRPr="00550D2F">
        <w:rPr>
          <w:color w:val="333333"/>
          <w:sz w:val="26"/>
          <w:szCs w:val="26"/>
          <w:shd w:val="clear" w:color="auto" w:fill="FFFFFF"/>
        </w:rPr>
        <w:t>читать в нов</w:t>
      </w:r>
      <w:r w:rsidR="00E96F62">
        <w:rPr>
          <w:color w:val="333333"/>
          <w:sz w:val="26"/>
          <w:szCs w:val="26"/>
          <w:shd w:val="clear" w:color="auto" w:fill="FFFFFF"/>
        </w:rPr>
        <w:t>ой редакции «Продавец применяет</w:t>
      </w:r>
      <w:r w:rsidR="00E96F62" w:rsidRPr="00550D2F">
        <w:rPr>
          <w:color w:val="333333"/>
          <w:sz w:val="26"/>
          <w:szCs w:val="26"/>
          <w:shd w:val="clear" w:color="auto" w:fill="FFFFFF"/>
        </w:rPr>
        <w:t xml:space="preserve"> указанные способы приватизации  муниципального имущества в порядке, установленном Федеральным законом от 21.12.2001 № 178-ФЗ</w:t>
      </w:r>
      <w:r w:rsidR="00E96F62">
        <w:rPr>
          <w:color w:val="333333"/>
          <w:sz w:val="26"/>
          <w:szCs w:val="26"/>
          <w:shd w:val="clear" w:color="auto" w:fill="FFFFFF"/>
        </w:rPr>
        <w:t>.</w:t>
      </w:r>
      <w:r w:rsidR="00E96F62" w:rsidRPr="00550D2F">
        <w:rPr>
          <w:color w:val="333333"/>
          <w:sz w:val="26"/>
          <w:szCs w:val="26"/>
          <w:shd w:val="clear" w:color="auto" w:fill="FFFFFF"/>
        </w:rPr>
        <w:t>»</w:t>
      </w:r>
    </w:p>
    <w:p w:rsidR="00B4367E" w:rsidRPr="00550D2F" w:rsidRDefault="00C14ACE" w:rsidP="00550D2F">
      <w:pPr>
        <w:widowControl/>
        <w:autoSpaceDE/>
        <w:autoSpaceDN/>
        <w:ind w:firstLine="720"/>
        <w:jc w:val="both"/>
        <w:rPr>
          <w:sz w:val="26"/>
          <w:szCs w:val="26"/>
        </w:rPr>
      </w:pPr>
      <w:r w:rsidRPr="00550D2F">
        <w:rPr>
          <w:sz w:val="26"/>
          <w:szCs w:val="26"/>
          <w:lang w:eastAsia="ru-RU"/>
        </w:rPr>
        <w:t>2</w:t>
      </w:r>
      <w:r w:rsidR="00B4367E" w:rsidRPr="00550D2F">
        <w:rPr>
          <w:spacing w:val="-10"/>
          <w:sz w:val="26"/>
          <w:szCs w:val="26"/>
        </w:rPr>
        <w:t>.</w:t>
      </w:r>
      <w:r w:rsidR="00E96F62">
        <w:rPr>
          <w:spacing w:val="-10"/>
          <w:sz w:val="26"/>
          <w:szCs w:val="26"/>
        </w:rPr>
        <w:t xml:space="preserve"> </w:t>
      </w:r>
      <w:r w:rsidR="00B4367E" w:rsidRPr="00550D2F">
        <w:rPr>
          <w:bCs/>
          <w:color w:val="000000"/>
          <w:sz w:val="26"/>
          <w:szCs w:val="26"/>
        </w:rPr>
        <w:t>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Новомальтинского сельского поселения - novomaltinsk.ru</w:t>
      </w:r>
    </w:p>
    <w:p w:rsidR="00B4367E" w:rsidRPr="00550D2F" w:rsidRDefault="00E96F62" w:rsidP="00550D2F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B4367E" w:rsidRPr="00550D2F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B4367E" w:rsidRPr="00550D2F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B4367E" w:rsidRPr="00550D2F" w:rsidRDefault="00E96F62" w:rsidP="00B4367E">
      <w:pPr>
        <w:ind w:firstLine="851"/>
        <w:jc w:val="both"/>
        <w:textAlignment w:val="baseline"/>
        <w:rPr>
          <w:bCs/>
          <w:sz w:val="26"/>
          <w:szCs w:val="26"/>
        </w:rPr>
      </w:pPr>
      <w:r>
        <w:rPr>
          <w:sz w:val="26"/>
          <w:szCs w:val="26"/>
        </w:rPr>
        <w:t>4</w:t>
      </w:r>
      <w:r w:rsidR="00B4367E" w:rsidRPr="00550D2F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proofErr w:type="gramStart"/>
      <w:r w:rsidR="00B4367E" w:rsidRPr="00550D2F">
        <w:rPr>
          <w:sz w:val="26"/>
          <w:szCs w:val="26"/>
        </w:rPr>
        <w:t>Контроль за</w:t>
      </w:r>
      <w:proofErr w:type="gramEnd"/>
      <w:r w:rsidR="00B4367E" w:rsidRPr="00550D2F">
        <w:rPr>
          <w:sz w:val="26"/>
          <w:szCs w:val="26"/>
        </w:rPr>
        <w:t xml:space="preserve"> исполнением настоящего решения оставляю за собой.</w:t>
      </w:r>
    </w:p>
    <w:p w:rsidR="00B4367E" w:rsidRPr="00550D2F" w:rsidRDefault="00B4367E" w:rsidP="00B4367E">
      <w:pPr>
        <w:jc w:val="both"/>
        <w:rPr>
          <w:sz w:val="26"/>
          <w:szCs w:val="26"/>
        </w:rPr>
      </w:pPr>
    </w:p>
    <w:p w:rsidR="00E96F62" w:rsidRDefault="00E96F62" w:rsidP="00B4367E">
      <w:pPr>
        <w:rPr>
          <w:sz w:val="26"/>
          <w:szCs w:val="26"/>
        </w:rPr>
      </w:pPr>
    </w:p>
    <w:p w:rsidR="00E96F62" w:rsidRDefault="00E96F62" w:rsidP="00B4367E">
      <w:pPr>
        <w:rPr>
          <w:sz w:val="26"/>
          <w:szCs w:val="26"/>
        </w:rPr>
      </w:pPr>
    </w:p>
    <w:p w:rsidR="00C14ACE" w:rsidRDefault="00C14ACE" w:rsidP="00B4367E">
      <w:pPr>
        <w:rPr>
          <w:sz w:val="26"/>
          <w:szCs w:val="26"/>
        </w:rPr>
      </w:pPr>
      <w:r>
        <w:rPr>
          <w:sz w:val="26"/>
          <w:szCs w:val="26"/>
        </w:rPr>
        <w:t>Председатель Думы</w:t>
      </w:r>
    </w:p>
    <w:p w:rsidR="00353DD2" w:rsidRDefault="00B4367E" w:rsidP="00C14ACE">
      <w:pPr>
        <w:rPr>
          <w:sz w:val="26"/>
          <w:szCs w:val="26"/>
        </w:rPr>
      </w:pPr>
      <w:r w:rsidRPr="00343D49">
        <w:rPr>
          <w:sz w:val="26"/>
          <w:szCs w:val="26"/>
        </w:rPr>
        <w:t>Новомальтинского</w:t>
      </w:r>
      <w:r>
        <w:rPr>
          <w:sz w:val="26"/>
          <w:szCs w:val="26"/>
        </w:rPr>
        <w:t xml:space="preserve"> </w:t>
      </w:r>
    </w:p>
    <w:p w:rsidR="00353DD2" w:rsidRDefault="00B4367E" w:rsidP="00C14ACE">
      <w:pPr>
        <w:rPr>
          <w:sz w:val="26"/>
          <w:szCs w:val="26"/>
        </w:rPr>
      </w:pPr>
      <w:r w:rsidRPr="00343D49">
        <w:rPr>
          <w:sz w:val="26"/>
          <w:szCs w:val="26"/>
        </w:rPr>
        <w:t xml:space="preserve">сельского поселения  </w:t>
      </w:r>
    </w:p>
    <w:p w:rsidR="00353DD2" w:rsidRDefault="00353DD2" w:rsidP="00C14ACE">
      <w:pPr>
        <w:rPr>
          <w:sz w:val="26"/>
          <w:szCs w:val="26"/>
        </w:rPr>
      </w:pPr>
      <w:r>
        <w:rPr>
          <w:sz w:val="26"/>
          <w:szCs w:val="26"/>
        </w:rPr>
        <w:t>Глава Новомальтинского</w:t>
      </w:r>
    </w:p>
    <w:p w:rsidR="00550D2F" w:rsidRDefault="00353DD2" w:rsidP="006F2D3F">
      <w:pPr>
        <w:rPr>
          <w:b/>
          <w:bCs/>
          <w:color w:val="000000" w:themeColor="text1"/>
          <w:spacing w:val="-11"/>
          <w:sz w:val="28"/>
          <w:szCs w:val="28"/>
        </w:rPr>
      </w:pPr>
      <w:r>
        <w:rPr>
          <w:sz w:val="26"/>
          <w:szCs w:val="26"/>
        </w:rPr>
        <w:t>сельского поселения</w:t>
      </w:r>
      <w:r w:rsidR="00B4367E" w:rsidRPr="00343D49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                                   </w:t>
      </w:r>
      <w:r w:rsidR="00B4367E" w:rsidRPr="00343D49">
        <w:rPr>
          <w:sz w:val="26"/>
          <w:szCs w:val="26"/>
        </w:rPr>
        <w:t xml:space="preserve">                                          </w:t>
      </w:r>
      <w:proofErr w:type="spellStart"/>
      <w:r w:rsidR="00C14ACE">
        <w:rPr>
          <w:sz w:val="26"/>
          <w:szCs w:val="26"/>
        </w:rPr>
        <w:t>О.О.Попов</w:t>
      </w:r>
      <w:proofErr w:type="spellEnd"/>
    </w:p>
    <w:p w:rsidR="00550D2F" w:rsidRDefault="00550D2F" w:rsidP="00214E21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550D2F" w:rsidRDefault="00550D2F" w:rsidP="00214E21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C14ACE" w:rsidRDefault="00C14ACE" w:rsidP="00214E21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C14ACE" w:rsidRDefault="00C14ACE" w:rsidP="00214E21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sectPr w:rsidR="00C14ACE" w:rsidSect="00550D2F">
      <w:headerReference w:type="default" r:id="rId17"/>
      <w:pgSz w:w="11900" w:h="16840"/>
      <w:pgMar w:top="1134" w:right="851" w:bottom="851" w:left="170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353" w:rsidRDefault="007F6353">
      <w:r>
        <w:separator/>
      </w:r>
    </w:p>
  </w:endnote>
  <w:endnote w:type="continuationSeparator" w:id="0">
    <w:p w:rsidR="007F6353" w:rsidRDefault="007F6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353" w:rsidRDefault="007F6353">
      <w:r>
        <w:separator/>
      </w:r>
    </w:p>
  </w:footnote>
  <w:footnote w:type="continuationSeparator" w:id="0">
    <w:p w:rsidR="007F6353" w:rsidRDefault="007F63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993" w:rsidRDefault="00A5699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9827A33" wp14:editId="7D96EC29">
              <wp:simplePos x="0" y="0"/>
              <wp:positionH relativeFrom="page">
                <wp:posOffset>3937000</wp:posOffset>
              </wp:positionH>
              <wp:positionV relativeFrom="page">
                <wp:posOffset>444500</wp:posOffset>
              </wp:positionV>
              <wp:extent cx="241300" cy="194310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6993" w:rsidRDefault="00A5699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310pt;margin-top:35pt;width:19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" filled="f" stroked="f">
              <v:textbox inset="0,0,0,0">
                <w:txbxContent>
                  <w:p w:rsidR="00A56993" w:rsidRDefault="00A56993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F1D27"/>
    <w:multiLevelType w:val="hybridMultilevel"/>
    <w:tmpl w:val="2DA8F860"/>
    <w:lvl w:ilvl="0" w:tplc="299C9D46">
      <w:start w:val="1"/>
      <w:numFmt w:val="decimal"/>
      <w:lvlText w:val="%1)"/>
      <w:lvlJc w:val="left"/>
      <w:pPr>
        <w:ind w:left="124" w:hanging="6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272CC0C">
      <w:numFmt w:val="bullet"/>
      <w:lvlText w:val="•"/>
      <w:lvlJc w:val="left"/>
      <w:pPr>
        <w:ind w:left="1066" w:hanging="670"/>
      </w:pPr>
      <w:rPr>
        <w:rFonts w:hint="default"/>
        <w:lang w:val="ru-RU" w:eastAsia="en-US" w:bidi="ar-SA"/>
      </w:rPr>
    </w:lvl>
    <w:lvl w:ilvl="2" w:tplc="6C1AB800">
      <w:numFmt w:val="bullet"/>
      <w:lvlText w:val="•"/>
      <w:lvlJc w:val="left"/>
      <w:pPr>
        <w:ind w:left="2012" w:hanging="670"/>
      </w:pPr>
      <w:rPr>
        <w:rFonts w:hint="default"/>
        <w:lang w:val="ru-RU" w:eastAsia="en-US" w:bidi="ar-SA"/>
      </w:rPr>
    </w:lvl>
    <w:lvl w:ilvl="3" w:tplc="64860104">
      <w:numFmt w:val="bullet"/>
      <w:lvlText w:val="•"/>
      <w:lvlJc w:val="left"/>
      <w:pPr>
        <w:ind w:left="2958" w:hanging="670"/>
      </w:pPr>
      <w:rPr>
        <w:rFonts w:hint="default"/>
        <w:lang w:val="ru-RU" w:eastAsia="en-US" w:bidi="ar-SA"/>
      </w:rPr>
    </w:lvl>
    <w:lvl w:ilvl="4" w:tplc="6B4A7B7E">
      <w:numFmt w:val="bullet"/>
      <w:lvlText w:val="•"/>
      <w:lvlJc w:val="left"/>
      <w:pPr>
        <w:ind w:left="3904" w:hanging="670"/>
      </w:pPr>
      <w:rPr>
        <w:rFonts w:hint="default"/>
        <w:lang w:val="ru-RU" w:eastAsia="en-US" w:bidi="ar-SA"/>
      </w:rPr>
    </w:lvl>
    <w:lvl w:ilvl="5" w:tplc="2376B864">
      <w:numFmt w:val="bullet"/>
      <w:lvlText w:val="•"/>
      <w:lvlJc w:val="left"/>
      <w:pPr>
        <w:ind w:left="4850" w:hanging="670"/>
      </w:pPr>
      <w:rPr>
        <w:rFonts w:hint="default"/>
        <w:lang w:val="ru-RU" w:eastAsia="en-US" w:bidi="ar-SA"/>
      </w:rPr>
    </w:lvl>
    <w:lvl w:ilvl="6" w:tplc="53881872">
      <w:numFmt w:val="bullet"/>
      <w:lvlText w:val="•"/>
      <w:lvlJc w:val="left"/>
      <w:pPr>
        <w:ind w:left="5796" w:hanging="670"/>
      </w:pPr>
      <w:rPr>
        <w:rFonts w:hint="default"/>
        <w:lang w:val="ru-RU" w:eastAsia="en-US" w:bidi="ar-SA"/>
      </w:rPr>
    </w:lvl>
    <w:lvl w:ilvl="7" w:tplc="4C826EE8">
      <w:numFmt w:val="bullet"/>
      <w:lvlText w:val="•"/>
      <w:lvlJc w:val="left"/>
      <w:pPr>
        <w:ind w:left="6742" w:hanging="670"/>
      </w:pPr>
      <w:rPr>
        <w:rFonts w:hint="default"/>
        <w:lang w:val="ru-RU" w:eastAsia="en-US" w:bidi="ar-SA"/>
      </w:rPr>
    </w:lvl>
    <w:lvl w:ilvl="8" w:tplc="47505A90">
      <w:numFmt w:val="bullet"/>
      <w:lvlText w:val="•"/>
      <w:lvlJc w:val="left"/>
      <w:pPr>
        <w:ind w:left="7688" w:hanging="670"/>
      </w:pPr>
      <w:rPr>
        <w:rFonts w:hint="default"/>
        <w:lang w:val="ru-RU" w:eastAsia="en-US" w:bidi="ar-SA"/>
      </w:rPr>
    </w:lvl>
  </w:abstractNum>
  <w:abstractNum w:abstractNumId="1">
    <w:nsid w:val="0E01621E"/>
    <w:multiLevelType w:val="hybridMultilevel"/>
    <w:tmpl w:val="AF12DE2E"/>
    <w:lvl w:ilvl="0" w:tplc="43849D72">
      <w:start w:val="1"/>
      <w:numFmt w:val="decimal"/>
      <w:lvlText w:val="%1)"/>
      <w:lvlJc w:val="left"/>
      <w:pPr>
        <w:ind w:left="1135" w:hanging="3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DFC46BC">
      <w:numFmt w:val="bullet"/>
      <w:lvlText w:val="•"/>
      <w:lvlJc w:val="left"/>
      <w:pPr>
        <w:ind w:left="1984" w:hanging="304"/>
      </w:pPr>
      <w:rPr>
        <w:rFonts w:hint="default"/>
        <w:lang w:val="ru-RU" w:eastAsia="en-US" w:bidi="ar-SA"/>
      </w:rPr>
    </w:lvl>
    <w:lvl w:ilvl="2" w:tplc="F2A090A6">
      <w:numFmt w:val="bullet"/>
      <w:lvlText w:val="•"/>
      <w:lvlJc w:val="left"/>
      <w:pPr>
        <w:ind w:left="2828" w:hanging="304"/>
      </w:pPr>
      <w:rPr>
        <w:rFonts w:hint="default"/>
        <w:lang w:val="ru-RU" w:eastAsia="en-US" w:bidi="ar-SA"/>
      </w:rPr>
    </w:lvl>
    <w:lvl w:ilvl="3" w:tplc="9F0C21AA">
      <w:numFmt w:val="bullet"/>
      <w:lvlText w:val="•"/>
      <w:lvlJc w:val="left"/>
      <w:pPr>
        <w:ind w:left="3672" w:hanging="304"/>
      </w:pPr>
      <w:rPr>
        <w:rFonts w:hint="default"/>
        <w:lang w:val="ru-RU" w:eastAsia="en-US" w:bidi="ar-SA"/>
      </w:rPr>
    </w:lvl>
    <w:lvl w:ilvl="4" w:tplc="FF24997A">
      <w:numFmt w:val="bullet"/>
      <w:lvlText w:val="•"/>
      <w:lvlJc w:val="left"/>
      <w:pPr>
        <w:ind w:left="4516" w:hanging="304"/>
      </w:pPr>
      <w:rPr>
        <w:rFonts w:hint="default"/>
        <w:lang w:val="ru-RU" w:eastAsia="en-US" w:bidi="ar-SA"/>
      </w:rPr>
    </w:lvl>
    <w:lvl w:ilvl="5" w:tplc="69D471A6">
      <w:numFmt w:val="bullet"/>
      <w:lvlText w:val="•"/>
      <w:lvlJc w:val="left"/>
      <w:pPr>
        <w:ind w:left="5360" w:hanging="304"/>
      </w:pPr>
      <w:rPr>
        <w:rFonts w:hint="default"/>
        <w:lang w:val="ru-RU" w:eastAsia="en-US" w:bidi="ar-SA"/>
      </w:rPr>
    </w:lvl>
    <w:lvl w:ilvl="6" w:tplc="5E846AB4">
      <w:numFmt w:val="bullet"/>
      <w:lvlText w:val="•"/>
      <w:lvlJc w:val="left"/>
      <w:pPr>
        <w:ind w:left="6204" w:hanging="304"/>
      </w:pPr>
      <w:rPr>
        <w:rFonts w:hint="default"/>
        <w:lang w:val="ru-RU" w:eastAsia="en-US" w:bidi="ar-SA"/>
      </w:rPr>
    </w:lvl>
    <w:lvl w:ilvl="7" w:tplc="1C5A247A">
      <w:numFmt w:val="bullet"/>
      <w:lvlText w:val="•"/>
      <w:lvlJc w:val="left"/>
      <w:pPr>
        <w:ind w:left="7048" w:hanging="304"/>
      </w:pPr>
      <w:rPr>
        <w:rFonts w:hint="default"/>
        <w:lang w:val="ru-RU" w:eastAsia="en-US" w:bidi="ar-SA"/>
      </w:rPr>
    </w:lvl>
    <w:lvl w:ilvl="8" w:tplc="D6089F0A">
      <w:numFmt w:val="bullet"/>
      <w:lvlText w:val="•"/>
      <w:lvlJc w:val="left"/>
      <w:pPr>
        <w:ind w:left="7892" w:hanging="304"/>
      </w:pPr>
      <w:rPr>
        <w:rFonts w:hint="default"/>
        <w:lang w:val="ru-RU" w:eastAsia="en-US" w:bidi="ar-SA"/>
      </w:rPr>
    </w:lvl>
  </w:abstractNum>
  <w:abstractNum w:abstractNumId="2">
    <w:nsid w:val="22F420EC"/>
    <w:multiLevelType w:val="hybridMultilevel"/>
    <w:tmpl w:val="89ECAC38"/>
    <w:lvl w:ilvl="0" w:tplc="5FCA27E8">
      <w:start w:val="1"/>
      <w:numFmt w:val="decimal"/>
      <w:lvlText w:val="%1)"/>
      <w:lvlJc w:val="left"/>
      <w:pPr>
        <w:ind w:left="124" w:hanging="4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B6628E0">
      <w:numFmt w:val="bullet"/>
      <w:lvlText w:val="•"/>
      <w:lvlJc w:val="left"/>
      <w:pPr>
        <w:ind w:left="1066" w:hanging="424"/>
      </w:pPr>
      <w:rPr>
        <w:rFonts w:hint="default"/>
        <w:lang w:val="ru-RU" w:eastAsia="en-US" w:bidi="ar-SA"/>
      </w:rPr>
    </w:lvl>
    <w:lvl w:ilvl="2" w:tplc="7102D514">
      <w:numFmt w:val="bullet"/>
      <w:lvlText w:val="•"/>
      <w:lvlJc w:val="left"/>
      <w:pPr>
        <w:ind w:left="2012" w:hanging="424"/>
      </w:pPr>
      <w:rPr>
        <w:rFonts w:hint="default"/>
        <w:lang w:val="ru-RU" w:eastAsia="en-US" w:bidi="ar-SA"/>
      </w:rPr>
    </w:lvl>
    <w:lvl w:ilvl="3" w:tplc="D646D762">
      <w:numFmt w:val="bullet"/>
      <w:lvlText w:val="•"/>
      <w:lvlJc w:val="left"/>
      <w:pPr>
        <w:ind w:left="2958" w:hanging="424"/>
      </w:pPr>
      <w:rPr>
        <w:rFonts w:hint="default"/>
        <w:lang w:val="ru-RU" w:eastAsia="en-US" w:bidi="ar-SA"/>
      </w:rPr>
    </w:lvl>
    <w:lvl w:ilvl="4" w:tplc="5B38EE94">
      <w:numFmt w:val="bullet"/>
      <w:lvlText w:val="•"/>
      <w:lvlJc w:val="left"/>
      <w:pPr>
        <w:ind w:left="3904" w:hanging="424"/>
      </w:pPr>
      <w:rPr>
        <w:rFonts w:hint="default"/>
        <w:lang w:val="ru-RU" w:eastAsia="en-US" w:bidi="ar-SA"/>
      </w:rPr>
    </w:lvl>
    <w:lvl w:ilvl="5" w:tplc="5A748E56">
      <w:numFmt w:val="bullet"/>
      <w:lvlText w:val="•"/>
      <w:lvlJc w:val="left"/>
      <w:pPr>
        <w:ind w:left="4850" w:hanging="424"/>
      </w:pPr>
      <w:rPr>
        <w:rFonts w:hint="default"/>
        <w:lang w:val="ru-RU" w:eastAsia="en-US" w:bidi="ar-SA"/>
      </w:rPr>
    </w:lvl>
    <w:lvl w:ilvl="6" w:tplc="FFDE6C7A">
      <w:numFmt w:val="bullet"/>
      <w:lvlText w:val="•"/>
      <w:lvlJc w:val="left"/>
      <w:pPr>
        <w:ind w:left="5796" w:hanging="424"/>
      </w:pPr>
      <w:rPr>
        <w:rFonts w:hint="default"/>
        <w:lang w:val="ru-RU" w:eastAsia="en-US" w:bidi="ar-SA"/>
      </w:rPr>
    </w:lvl>
    <w:lvl w:ilvl="7" w:tplc="EAFC6844">
      <w:numFmt w:val="bullet"/>
      <w:lvlText w:val="•"/>
      <w:lvlJc w:val="left"/>
      <w:pPr>
        <w:ind w:left="6742" w:hanging="424"/>
      </w:pPr>
      <w:rPr>
        <w:rFonts w:hint="default"/>
        <w:lang w:val="ru-RU" w:eastAsia="en-US" w:bidi="ar-SA"/>
      </w:rPr>
    </w:lvl>
    <w:lvl w:ilvl="8" w:tplc="5F549362">
      <w:numFmt w:val="bullet"/>
      <w:lvlText w:val="•"/>
      <w:lvlJc w:val="left"/>
      <w:pPr>
        <w:ind w:left="7688" w:hanging="424"/>
      </w:pPr>
      <w:rPr>
        <w:rFonts w:hint="default"/>
        <w:lang w:val="ru-RU" w:eastAsia="en-US" w:bidi="ar-SA"/>
      </w:rPr>
    </w:lvl>
  </w:abstractNum>
  <w:abstractNum w:abstractNumId="3">
    <w:nsid w:val="25AB3945"/>
    <w:multiLevelType w:val="multilevel"/>
    <w:tmpl w:val="B85C51C4"/>
    <w:lvl w:ilvl="0">
      <w:start w:val="9"/>
      <w:numFmt w:val="decimal"/>
      <w:lvlText w:val="%1"/>
      <w:lvlJc w:val="left"/>
      <w:pPr>
        <w:ind w:left="124" w:hanging="54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2" w:hanging="5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8" w:hanging="5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5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5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5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5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544"/>
      </w:pPr>
      <w:rPr>
        <w:rFonts w:hint="default"/>
        <w:lang w:val="ru-RU" w:eastAsia="en-US" w:bidi="ar-SA"/>
      </w:rPr>
    </w:lvl>
  </w:abstractNum>
  <w:abstractNum w:abstractNumId="4">
    <w:nsid w:val="27110346"/>
    <w:multiLevelType w:val="hybridMultilevel"/>
    <w:tmpl w:val="AB86C368"/>
    <w:lvl w:ilvl="0" w:tplc="E384D55C">
      <w:numFmt w:val="bullet"/>
      <w:lvlText w:val="-"/>
      <w:lvlJc w:val="left"/>
      <w:pPr>
        <w:ind w:left="124" w:hanging="3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0080E18">
      <w:numFmt w:val="bullet"/>
      <w:lvlText w:val="•"/>
      <w:lvlJc w:val="left"/>
      <w:pPr>
        <w:ind w:left="1066" w:hanging="306"/>
      </w:pPr>
      <w:rPr>
        <w:rFonts w:hint="default"/>
        <w:lang w:val="ru-RU" w:eastAsia="en-US" w:bidi="ar-SA"/>
      </w:rPr>
    </w:lvl>
    <w:lvl w:ilvl="2" w:tplc="EBA81722">
      <w:numFmt w:val="bullet"/>
      <w:lvlText w:val="•"/>
      <w:lvlJc w:val="left"/>
      <w:pPr>
        <w:ind w:left="2012" w:hanging="306"/>
      </w:pPr>
      <w:rPr>
        <w:rFonts w:hint="default"/>
        <w:lang w:val="ru-RU" w:eastAsia="en-US" w:bidi="ar-SA"/>
      </w:rPr>
    </w:lvl>
    <w:lvl w:ilvl="3" w:tplc="F2B22D90">
      <w:numFmt w:val="bullet"/>
      <w:lvlText w:val="•"/>
      <w:lvlJc w:val="left"/>
      <w:pPr>
        <w:ind w:left="2958" w:hanging="306"/>
      </w:pPr>
      <w:rPr>
        <w:rFonts w:hint="default"/>
        <w:lang w:val="ru-RU" w:eastAsia="en-US" w:bidi="ar-SA"/>
      </w:rPr>
    </w:lvl>
    <w:lvl w:ilvl="4" w:tplc="3500B176">
      <w:numFmt w:val="bullet"/>
      <w:lvlText w:val="•"/>
      <w:lvlJc w:val="left"/>
      <w:pPr>
        <w:ind w:left="3904" w:hanging="306"/>
      </w:pPr>
      <w:rPr>
        <w:rFonts w:hint="default"/>
        <w:lang w:val="ru-RU" w:eastAsia="en-US" w:bidi="ar-SA"/>
      </w:rPr>
    </w:lvl>
    <w:lvl w:ilvl="5" w:tplc="AB86A890">
      <w:numFmt w:val="bullet"/>
      <w:lvlText w:val="•"/>
      <w:lvlJc w:val="left"/>
      <w:pPr>
        <w:ind w:left="4850" w:hanging="306"/>
      </w:pPr>
      <w:rPr>
        <w:rFonts w:hint="default"/>
        <w:lang w:val="ru-RU" w:eastAsia="en-US" w:bidi="ar-SA"/>
      </w:rPr>
    </w:lvl>
    <w:lvl w:ilvl="6" w:tplc="074E80C0">
      <w:numFmt w:val="bullet"/>
      <w:lvlText w:val="•"/>
      <w:lvlJc w:val="left"/>
      <w:pPr>
        <w:ind w:left="5796" w:hanging="306"/>
      </w:pPr>
      <w:rPr>
        <w:rFonts w:hint="default"/>
        <w:lang w:val="ru-RU" w:eastAsia="en-US" w:bidi="ar-SA"/>
      </w:rPr>
    </w:lvl>
    <w:lvl w:ilvl="7" w:tplc="DE0CFB28">
      <w:numFmt w:val="bullet"/>
      <w:lvlText w:val="•"/>
      <w:lvlJc w:val="left"/>
      <w:pPr>
        <w:ind w:left="6742" w:hanging="306"/>
      </w:pPr>
      <w:rPr>
        <w:rFonts w:hint="default"/>
        <w:lang w:val="ru-RU" w:eastAsia="en-US" w:bidi="ar-SA"/>
      </w:rPr>
    </w:lvl>
    <w:lvl w:ilvl="8" w:tplc="D43241FC">
      <w:numFmt w:val="bullet"/>
      <w:lvlText w:val="•"/>
      <w:lvlJc w:val="left"/>
      <w:pPr>
        <w:ind w:left="7688" w:hanging="306"/>
      </w:pPr>
      <w:rPr>
        <w:rFonts w:hint="default"/>
        <w:lang w:val="ru-RU" w:eastAsia="en-US" w:bidi="ar-SA"/>
      </w:rPr>
    </w:lvl>
  </w:abstractNum>
  <w:abstractNum w:abstractNumId="5">
    <w:nsid w:val="359D0D3E"/>
    <w:multiLevelType w:val="hybridMultilevel"/>
    <w:tmpl w:val="4A18EABE"/>
    <w:lvl w:ilvl="0" w:tplc="3DF0A624">
      <w:start w:val="1"/>
      <w:numFmt w:val="decimal"/>
      <w:lvlText w:val="%1)"/>
      <w:lvlJc w:val="left"/>
      <w:pPr>
        <w:ind w:left="124" w:hanging="6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0F836A4">
      <w:numFmt w:val="bullet"/>
      <w:lvlText w:val="•"/>
      <w:lvlJc w:val="left"/>
      <w:pPr>
        <w:ind w:left="1066" w:hanging="670"/>
      </w:pPr>
      <w:rPr>
        <w:rFonts w:hint="default"/>
        <w:lang w:val="ru-RU" w:eastAsia="en-US" w:bidi="ar-SA"/>
      </w:rPr>
    </w:lvl>
    <w:lvl w:ilvl="2" w:tplc="88B4DD30">
      <w:numFmt w:val="bullet"/>
      <w:lvlText w:val="•"/>
      <w:lvlJc w:val="left"/>
      <w:pPr>
        <w:ind w:left="2012" w:hanging="670"/>
      </w:pPr>
      <w:rPr>
        <w:rFonts w:hint="default"/>
        <w:lang w:val="ru-RU" w:eastAsia="en-US" w:bidi="ar-SA"/>
      </w:rPr>
    </w:lvl>
    <w:lvl w:ilvl="3" w:tplc="1B00475C">
      <w:numFmt w:val="bullet"/>
      <w:lvlText w:val="•"/>
      <w:lvlJc w:val="left"/>
      <w:pPr>
        <w:ind w:left="2958" w:hanging="670"/>
      </w:pPr>
      <w:rPr>
        <w:rFonts w:hint="default"/>
        <w:lang w:val="ru-RU" w:eastAsia="en-US" w:bidi="ar-SA"/>
      </w:rPr>
    </w:lvl>
    <w:lvl w:ilvl="4" w:tplc="0C6E5802">
      <w:numFmt w:val="bullet"/>
      <w:lvlText w:val="•"/>
      <w:lvlJc w:val="left"/>
      <w:pPr>
        <w:ind w:left="3904" w:hanging="670"/>
      </w:pPr>
      <w:rPr>
        <w:rFonts w:hint="default"/>
        <w:lang w:val="ru-RU" w:eastAsia="en-US" w:bidi="ar-SA"/>
      </w:rPr>
    </w:lvl>
    <w:lvl w:ilvl="5" w:tplc="CD84C078">
      <w:numFmt w:val="bullet"/>
      <w:lvlText w:val="•"/>
      <w:lvlJc w:val="left"/>
      <w:pPr>
        <w:ind w:left="4850" w:hanging="670"/>
      </w:pPr>
      <w:rPr>
        <w:rFonts w:hint="default"/>
        <w:lang w:val="ru-RU" w:eastAsia="en-US" w:bidi="ar-SA"/>
      </w:rPr>
    </w:lvl>
    <w:lvl w:ilvl="6" w:tplc="5D3E712C">
      <w:numFmt w:val="bullet"/>
      <w:lvlText w:val="•"/>
      <w:lvlJc w:val="left"/>
      <w:pPr>
        <w:ind w:left="5796" w:hanging="670"/>
      </w:pPr>
      <w:rPr>
        <w:rFonts w:hint="default"/>
        <w:lang w:val="ru-RU" w:eastAsia="en-US" w:bidi="ar-SA"/>
      </w:rPr>
    </w:lvl>
    <w:lvl w:ilvl="7" w:tplc="1834DF52">
      <w:numFmt w:val="bullet"/>
      <w:lvlText w:val="•"/>
      <w:lvlJc w:val="left"/>
      <w:pPr>
        <w:ind w:left="6742" w:hanging="670"/>
      </w:pPr>
      <w:rPr>
        <w:rFonts w:hint="default"/>
        <w:lang w:val="ru-RU" w:eastAsia="en-US" w:bidi="ar-SA"/>
      </w:rPr>
    </w:lvl>
    <w:lvl w:ilvl="8" w:tplc="DC342FC8">
      <w:numFmt w:val="bullet"/>
      <w:lvlText w:val="•"/>
      <w:lvlJc w:val="left"/>
      <w:pPr>
        <w:ind w:left="7688" w:hanging="670"/>
      </w:pPr>
      <w:rPr>
        <w:rFonts w:hint="default"/>
        <w:lang w:val="ru-RU" w:eastAsia="en-US" w:bidi="ar-SA"/>
      </w:rPr>
    </w:lvl>
  </w:abstractNum>
  <w:abstractNum w:abstractNumId="6">
    <w:nsid w:val="36BB6BE7"/>
    <w:multiLevelType w:val="multilevel"/>
    <w:tmpl w:val="23FCF06E"/>
    <w:lvl w:ilvl="0">
      <w:start w:val="5"/>
      <w:numFmt w:val="decimal"/>
      <w:lvlText w:val="%1"/>
      <w:lvlJc w:val="left"/>
      <w:pPr>
        <w:ind w:left="1322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2" w:hanging="49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950"/>
        <w:jc w:val="right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155" w:hanging="9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3" w:hanging="9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1" w:hanging="9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8" w:hanging="9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6" w:hanging="9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4" w:hanging="950"/>
      </w:pPr>
      <w:rPr>
        <w:rFonts w:hint="default"/>
        <w:lang w:val="ru-RU" w:eastAsia="en-US" w:bidi="ar-SA"/>
      </w:rPr>
    </w:lvl>
  </w:abstractNum>
  <w:abstractNum w:abstractNumId="7">
    <w:nsid w:val="48757027"/>
    <w:multiLevelType w:val="hybridMultilevel"/>
    <w:tmpl w:val="AF2A9376"/>
    <w:lvl w:ilvl="0" w:tplc="7EB455AC">
      <w:numFmt w:val="bullet"/>
      <w:lvlText w:val="-"/>
      <w:lvlJc w:val="left"/>
      <w:pPr>
        <w:ind w:left="124" w:hanging="1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0ECD43E">
      <w:numFmt w:val="bullet"/>
      <w:lvlText w:val="•"/>
      <w:lvlJc w:val="left"/>
      <w:pPr>
        <w:ind w:left="1066" w:hanging="184"/>
      </w:pPr>
      <w:rPr>
        <w:rFonts w:hint="default"/>
        <w:lang w:val="ru-RU" w:eastAsia="en-US" w:bidi="ar-SA"/>
      </w:rPr>
    </w:lvl>
    <w:lvl w:ilvl="2" w:tplc="C6C2AB28">
      <w:numFmt w:val="bullet"/>
      <w:lvlText w:val="•"/>
      <w:lvlJc w:val="left"/>
      <w:pPr>
        <w:ind w:left="2012" w:hanging="184"/>
      </w:pPr>
      <w:rPr>
        <w:rFonts w:hint="default"/>
        <w:lang w:val="ru-RU" w:eastAsia="en-US" w:bidi="ar-SA"/>
      </w:rPr>
    </w:lvl>
    <w:lvl w:ilvl="3" w:tplc="CF1E672E">
      <w:numFmt w:val="bullet"/>
      <w:lvlText w:val="•"/>
      <w:lvlJc w:val="left"/>
      <w:pPr>
        <w:ind w:left="2958" w:hanging="184"/>
      </w:pPr>
      <w:rPr>
        <w:rFonts w:hint="default"/>
        <w:lang w:val="ru-RU" w:eastAsia="en-US" w:bidi="ar-SA"/>
      </w:rPr>
    </w:lvl>
    <w:lvl w:ilvl="4" w:tplc="CC60221E">
      <w:numFmt w:val="bullet"/>
      <w:lvlText w:val="•"/>
      <w:lvlJc w:val="left"/>
      <w:pPr>
        <w:ind w:left="3904" w:hanging="184"/>
      </w:pPr>
      <w:rPr>
        <w:rFonts w:hint="default"/>
        <w:lang w:val="ru-RU" w:eastAsia="en-US" w:bidi="ar-SA"/>
      </w:rPr>
    </w:lvl>
    <w:lvl w:ilvl="5" w:tplc="59428EBE">
      <w:numFmt w:val="bullet"/>
      <w:lvlText w:val="•"/>
      <w:lvlJc w:val="left"/>
      <w:pPr>
        <w:ind w:left="4850" w:hanging="184"/>
      </w:pPr>
      <w:rPr>
        <w:rFonts w:hint="default"/>
        <w:lang w:val="ru-RU" w:eastAsia="en-US" w:bidi="ar-SA"/>
      </w:rPr>
    </w:lvl>
    <w:lvl w:ilvl="6" w:tplc="96D4AE1C">
      <w:numFmt w:val="bullet"/>
      <w:lvlText w:val="•"/>
      <w:lvlJc w:val="left"/>
      <w:pPr>
        <w:ind w:left="5796" w:hanging="184"/>
      </w:pPr>
      <w:rPr>
        <w:rFonts w:hint="default"/>
        <w:lang w:val="ru-RU" w:eastAsia="en-US" w:bidi="ar-SA"/>
      </w:rPr>
    </w:lvl>
    <w:lvl w:ilvl="7" w:tplc="0E681E6C">
      <w:numFmt w:val="bullet"/>
      <w:lvlText w:val="•"/>
      <w:lvlJc w:val="left"/>
      <w:pPr>
        <w:ind w:left="6742" w:hanging="184"/>
      </w:pPr>
      <w:rPr>
        <w:rFonts w:hint="default"/>
        <w:lang w:val="ru-RU" w:eastAsia="en-US" w:bidi="ar-SA"/>
      </w:rPr>
    </w:lvl>
    <w:lvl w:ilvl="8" w:tplc="61989A2A">
      <w:numFmt w:val="bullet"/>
      <w:lvlText w:val="•"/>
      <w:lvlJc w:val="left"/>
      <w:pPr>
        <w:ind w:left="7688" w:hanging="184"/>
      </w:pPr>
      <w:rPr>
        <w:rFonts w:hint="default"/>
        <w:lang w:val="ru-RU" w:eastAsia="en-US" w:bidi="ar-SA"/>
      </w:rPr>
    </w:lvl>
  </w:abstractNum>
  <w:abstractNum w:abstractNumId="8">
    <w:nsid w:val="4A142FFC"/>
    <w:multiLevelType w:val="hybridMultilevel"/>
    <w:tmpl w:val="3670B992"/>
    <w:lvl w:ilvl="0" w:tplc="97B814C8">
      <w:start w:val="1"/>
      <w:numFmt w:val="decimal"/>
      <w:lvlText w:val="%1)"/>
      <w:lvlJc w:val="left"/>
      <w:pPr>
        <w:ind w:left="124" w:hanging="5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2FCCA8A">
      <w:numFmt w:val="bullet"/>
      <w:lvlText w:val="•"/>
      <w:lvlJc w:val="left"/>
      <w:pPr>
        <w:ind w:left="1066" w:hanging="502"/>
      </w:pPr>
      <w:rPr>
        <w:rFonts w:hint="default"/>
        <w:lang w:val="ru-RU" w:eastAsia="en-US" w:bidi="ar-SA"/>
      </w:rPr>
    </w:lvl>
    <w:lvl w:ilvl="2" w:tplc="B2922366">
      <w:numFmt w:val="bullet"/>
      <w:lvlText w:val="•"/>
      <w:lvlJc w:val="left"/>
      <w:pPr>
        <w:ind w:left="2012" w:hanging="502"/>
      </w:pPr>
      <w:rPr>
        <w:rFonts w:hint="default"/>
        <w:lang w:val="ru-RU" w:eastAsia="en-US" w:bidi="ar-SA"/>
      </w:rPr>
    </w:lvl>
    <w:lvl w:ilvl="3" w:tplc="71A4148E">
      <w:numFmt w:val="bullet"/>
      <w:lvlText w:val="•"/>
      <w:lvlJc w:val="left"/>
      <w:pPr>
        <w:ind w:left="2958" w:hanging="502"/>
      </w:pPr>
      <w:rPr>
        <w:rFonts w:hint="default"/>
        <w:lang w:val="ru-RU" w:eastAsia="en-US" w:bidi="ar-SA"/>
      </w:rPr>
    </w:lvl>
    <w:lvl w:ilvl="4" w:tplc="0DD60BBC">
      <w:numFmt w:val="bullet"/>
      <w:lvlText w:val="•"/>
      <w:lvlJc w:val="left"/>
      <w:pPr>
        <w:ind w:left="3904" w:hanging="502"/>
      </w:pPr>
      <w:rPr>
        <w:rFonts w:hint="default"/>
        <w:lang w:val="ru-RU" w:eastAsia="en-US" w:bidi="ar-SA"/>
      </w:rPr>
    </w:lvl>
    <w:lvl w:ilvl="5" w:tplc="7B98EE5E">
      <w:numFmt w:val="bullet"/>
      <w:lvlText w:val="•"/>
      <w:lvlJc w:val="left"/>
      <w:pPr>
        <w:ind w:left="4850" w:hanging="502"/>
      </w:pPr>
      <w:rPr>
        <w:rFonts w:hint="default"/>
        <w:lang w:val="ru-RU" w:eastAsia="en-US" w:bidi="ar-SA"/>
      </w:rPr>
    </w:lvl>
    <w:lvl w:ilvl="6" w:tplc="514E765E">
      <w:numFmt w:val="bullet"/>
      <w:lvlText w:val="•"/>
      <w:lvlJc w:val="left"/>
      <w:pPr>
        <w:ind w:left="5796" w:hanging="502"/>
      </w:pPr>
      <w:rPr>
        <w:rFonts w:hint="default"/>
        <w:lang w:val="ru-RU" w:eastAsia="en-US" w:bidi="ar-SA"/>
      </w:rPr>
    </w:lvl>
    <w:lvl w:ilvl="7" w:tplc="6D889DC4">
      <w:numFmt w:val="bullet"/>
      <w:lvlText w:val="•"/>
      <w:lvlJc w:val="left"/>
      <w:pPr>
        <w:ind w:left="6742" w:hanging="502"/>
      </w:pPr>
      <w:rPr>
        <w:rFonts w:hint="default"/>
        <w:lang w:val="ru-RU" w:eastAsia="en-US" w:bidi="ar-SA"/>
      </w:rPr>
    </w:lvl>
    <w:lvl w:ilvl="8" w:tplc="D87A570E">
      <w:numFmt w:val="bullet"/>
      <w:lvlText w:val="•"/>
      <w:lvlJc w:val="left"/>
      <w:pPr>
        <w:ind w:left="7688" w:hanging="502"/>
      </w:pPr>
      <w:rPr>
        <w:rFonts w:hint="default"/>
        <w:lang w:val="ru-RU" w:eastAsia="en-US" w:bidi="ar-SA"/>
      </w:rPr>
    </w:lvl>
  </w:abstractNum>
  <w:abstractNum w:abstractNumId="9">
    <w:nsid w:val="4B610C35"/>
    <w:multiLevelType w:val="multilevel"/>
    <w:tmpl w:val="3B3852D2"/>
    <w:lvl w:ilvl="0">
      <w:start w:val="1"/>
      <w:numFmt w:val="decimal"/>
      <w:lvlText w:val="%1."/>
      <w:lvlJc w:val="left"/>
      <w:pPr>
        <w:ind w:left="124" w:hanging="470"/>
        <w:jc w:val="lef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840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24" w:hanging="421"/>
        <w:jc w:val="left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5053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00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46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3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0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6" w:hanging="421"/>
      </w:pPr>
      <w:rPr>
        <w:rFonts w:hint="default"/>
        <w:lang w:val="ru-RU" w:eastAsia="en-US" w:bidi="ar-SA"/>
      </w:rPr>
    </w:lvl>
  </w:abstractNum>
  <w:abstractNum w:abstractNumId="10">
    <w:nsid w:val="4CF3506D"/>
    <w:multiLevelType w:val="multilevel"/>
    <w:tmpl w:val="9760DCE6"/>
    <w:lvl w:ilvl="0">
      <w:start w:val="3"/>
      <w:numFmt w:val="decimal"/>
      <w:lvlText w:val="%1"/>
      <w:lvlJc w:val="left"/>
      <w:pPr>
        <w:ind w:left="124" w:hanging="5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60"/>
        <w:jc w:val="righ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012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8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560"/>
      </w:pPr>
      <w:rPr>
        <w:rFonts w:hint="default"/>
        <w:lang w:val="ru-RU" w:eastAsia="en-US" w:bidi="ar-SA"/>
      </w:rPr>
    </w:lvl>
  </w:abstractNum>
  <w:abstractNum w:abstractNumId="11">
    <w:nsid w:val="4D464E27"/>
    <w:multiLevelType w:val="hybridMultilevel"/>
    <w:tmpl w:val="DB0866E6"/>
    <w:lvl w:ilvl="0" w:tplc="0238843C">
      <w:start w:val="1"/>
      <w:numFmt w:val="decimal"/>
      <w:lvlText w:val="%1)"/>
      <w:lvlJc w:val="left"/>
      <w:pPr>
        <w:ind w:left="124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-2"/>
        <w:w w:val="100"/>
        <w:sz w:val="28"/>
        <w:szCs w:val="28"/>
        <w:lang w:val="ru-RU" w:eastAsia="en-US" w:bidi="ar-SA"/>
      </w:rPr>
    </w:lvl>
    <w:lvl w:ilvl="1" w:tplc="68F4F726">
      <w:numFmt w:val="bullet"/>
      <w:lvlText w:val="•"/>
      <w:lvlJc w:val="left"/>
      <w:pPr>
        <w:ind w:left="1066" w:hanging="346"/>
      </w:pPr>
      <w:rPr>
        <w:rFonts w:hint="default"/>
        <w:lang w:val="ru-RU" w:eastAsia="en-US" w:bidi="ar-SA"/>
      </w:rPr>
    </w:lvl>
    <w:lvl w:ilvl="2" w:tplc="FEA6B09C">
      <w:numFmt w:val="bullet"/>
      <w:lvlText w:val="•"/>
      <w:lvlJc w:val="left"/>
      <w:pPr>
        <w:ind w:left="2012" w:hanging="346"/>
      </w:pPr>
      <w:rPr>
        <w:rFonts w:hint="default"/>
        <w:lang w:val="ru-RU" w:eastAsia="en-US" w:bidi="ar-SA"/>
      </w:rPr>
    </w:lvl>
    <w:lvl w:ilvl="3" w:tplc="BED206D8">
      <w:numFmt w:val="bullet"/>
      <w:lvlText w:val="•"/>
      <w:lvlJc w:val="left"/>
      <w:pPr>
        <w:ind w:left="2958" w:hanging="346"/>
      </w:pPr>
      <w:rPr>
        <w:rFonts w:hint="default"/>
        <w:lang w:val="ru-RU" w:eastAsia="en-US" w:bidi="ar-SA"/>
      </w:rPr>
    </w:lvl>
    <w:lvl w:ilvl="4" w:tplc="E670EEB4">
      <w:numFmt w:val="bullet"/>
      <w:lvlText w:val="•"/>
      <w:lvlJc w:val="left"/>
      <w:pPr>
        <w:ind w:left="3904" w:hanging="346"/>
      </w:pPr>
      <w:rPr>
        <w:rFonts w:hint="default"/>
        <w:lang w:val="ru-RU" w:eastAsia="en-US" w:bidi="ar-SA"/>
      </w:rPr>
    </w:lvl>
    <w:lvl w:ilvl="5" w:tplc="FB14BD9A">
      <w:numFmt w:val="bullet"/>
      <w:lvlText w:val="•"/>
      <w:lvlJc w:val="left"/>
      <w:pPr>
        <w:ind w:left="4850" w:hanging="346"/>
      </w:pPr>
      <w:rPr>
        <w:rFonts w:hint="default"/>
        <w:lang w:val="ru-RU" w:eastAsia="en-US" w:bidi="ar-SA"/>
      </w:rPr>
    </w:lvl>
    <w:lvl w:ilvl="6" w:tplc="327E846A">
      <w:numFmt w:val="bullet"/>
      <w:lvlText w:val="•"/>
      <w:lvlJc w:val="left"/>
      <w:pPr>
        <w:ind w:left="5796" w:hanging="346"/>
      </w:pPr>
      <w:rPr>
        <w:rFonts w:hint="default"/>
        <w:lang w:val="ru-RU" w:eastAsia="en-US" w:bidi="ar-SA"/>
      </w:rPr>
    </w:lvl>
    <w:lvl w:ilvl="7" w:tplc="4A982F34">
      <w:numFmt w:val="bullet"/>
      <w:lvlText w:val="•"/>
      <w:lvlJc w:val="left"/>
      <w:pPr>
        <w:ind w:left="6742" w:hanging="346"/>
      </w:pPr>
      <w:rPr>
        <w:rFonts w:hint="default"/>
        <w:lang w:val="ru-RU" w:eastAsia="en-US" w:bidi="ar-SA"/>
      </w:rPr>
    </w:lvl>
    <w:lvl w:ilvl="8" w:tplc="622A3C22">
      <w:numFmt w:val="bullet"/>
      <w:lvlText w:val="•"/>
      <w:lvlJc w:val="left"/>
      <w:pPr>
        <w:ind w:left="7688" w:hanging="346"/>
      </w:pPr>
      <w:rPr>
        <w:rFonts w:hint="default"/>
        <w:lang w:val="ru-RU" w:eastAsia="en-US" w:bidi="ar-SA"/>
      </w:rPr>
    </w:lvl>
  </w:abstractNum>
  <w:abstractNum w:abstractNumId="12">
    <w:nsid w:val="4DA57EA9"/>
    <w:multiLevelType w:val="multilevel"/>
    <w:tmpl w:val="12E07948"/>
    <w:lvl w:ilvl="0">
      <w:start w:val="1"/>
      <w:numFmt w:val="decimal"/>
      <w:lvlText w:val="%1"/>
      <w:lvlJc w:val="left"/>
      <w:pPr>
        <w:ind w:left="124" w:hanging="51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10"/>
        <w:jc w:val="righ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012" w:hanging="5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8" w:hanging="5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5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5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5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5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510"/>
      </w:pPr>
      <w:rPr>
        <w:rFonts w:hint="default"/>
        <w:lang w:val="ru-RU" w:eastAsia="en-US" w:bidi="ar-SA"/>
      </w:rPr>
    </w:lvl>
  </w:abstractNum>
  <w:abstractNum w:abstractNumId="13">
    <w:nsid w:val="4FE4299C"/>
    <w:multiLevelType w:val="hybridMultilevel"/>
    <w:tmpl w:val="DE74C7D6"/>
    <w:lvl w:ilvl="0" w:tplc="1130DAD0">
      <w:start w:val="1"/>
      <w:numFmt w:val="decimal"/>
      <w:lvlText w:val="%1)"/>
      <w:lvlJc w:val="left"/>
      <w:pPr>
        <w:ind w:left="1135" w:hanging="3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18D28630">
      <w:numFmt w:val="bullet"/>
      <w:lvlText w:val="•"/>
      <w:lvlJc w:val="left"/>
      <w:pPr>
        <w:ind w:left="1984" w:hanging="304"/>
      </w:pPr>
      <w:rPr>
        <w:rFonts w:hint="default"/>
        <w:lang w:val="ru-RU" w:eastAsia="en-US" w:bidi="ar-SA"/>
      </w:rPr>
    </w:lvl>
    <w:lvl w:ilvl="2" w:tplc="78028224">
      <w:numFmt w:val="bullet"/>
      <w:lvlText w:val="•"/>
      <w:lvlJc w:val="left"/>
      <w:pPr>
        <w:ind w:left="2828" w:hanging="304"/>
      </w:pPr>
      <w:rPr>
        <w:rFonts w:hint="default"/>
        <w:lang w:val="ru-RU" w:eastAsia="en-US" w:bidi="ar-SA"/>
      </w:rPr>
    </w:lvl>
    <w:lvl w:ilvl="3" w:tplc="32AE95A2">
      <w:numFmt w:val="bullet"/>
      <w:lvlText w:val="•"/>
      <w:lvlJc w:val="left"/>
      <w:pPr>
        <w:ind w:left="3672" w:hanging="304"/>
      </w:pPr>
      <w:rPr>
        <w:rFonts w:hint="default"/>
        <w:lang w:val="ru-RU" w:eastAsia="en-US" w:bidi="ar-SA"/>
      </w:rPr>
    </w:lvl>
    <w:lvl w:ilvl="4" w:tplc="FE22FFFC">
      <w:numFmt w:val="bullet"/>
      <w:lvlText w:val="•"/>
      <w:lvlJc w:val="left"/>
      <w:pPr>
        <w:ind w:left="4516" w:hanging="304"/>
      </w:pPr>
      <w:rPr>
        <w:rFonts w:hint="default"/>
        <w:lang w:val="ru-RU" w:eastAsia="en-US" w:bidi="ar-SA"/>
      </w:rPr>
    </w:lvl>
    <w:lvl w:ilvl="5" w:tplc="037C17DE">
      <w:numFmt w:val="bullet"/>
      <w:lvlText w:val="•"/>
      <w:lvlJc w:val="left"/>
      <w:pPr>
        <w:ind w:left="5360" w:hanging="304"/>
      </w:pPr>
      <w:rPr>
        <w:rFonts w:hint="default"/>
        <w:lang w:val="ru-RU" w:eastAsia="en-US" w:bidi="ar-SA"/>
      </w:rPr>
    </w:lvl>
    <w:lvl w:ilvl="6" w:tplc="05F4C498">
      <w:numFmt w:val="bullet"/>
      <w:lvlText w:val="•"/>
      <w:lvlJc w:val="left"/>
      <w:pPr>
        <w:ind w:left="6204" w:hanging="304"/>
      </w:pPr>
      <w:rPr>
        <w:rFonts w:hint="default"/>
        <w:lang w:val="ru-RU" w:eastAsia="en-US" w:bidi="ar-SA"/>
      </w:rPr>
    </w:lvl>
    <w:lvl w:ilvl="7" w:tplc="787A69F0">
      <w:numFmt w:val="bullet"/>
      <w:lvlText w:val="•"/>
      <w:lvlJc w:val="left"/>
      <w:pPr>
        <w:ind w:left="7048" w:hanging="304"/>
      </w:pPr>
      <w:rPr>
        <w:rFonts w:hint="default"/>
        <w:lang w:val="ru-RU" w:eastAsia="en-US" w:bidi="ar-SA"/>
      </w:rPr>
    </w:lvl>
    <w:lvl w:ilvl="8" w:tplc="7B781436">
      <w:numFmt w:val="bullet"/>
      <w:lvlText w:val="•"/>
      <w:lvlJc w:val="left"/>
      <w:pPr>
        <w:ind w:left="7892" w:hanging="304"/>
      </w:pPr>
      <w:rPr>
        <w:rFonts w:hint="default"/>
        <w:lang w:val="ru-RU" w:eastAsia="en-US" w:bidi="ar-SA"/>
      </w:rPr>
    </w:lvl>
  </w:abstractNum>
  <w:abstractNum w:abstractNumId="14">
    <w:nsid w:val="577F7BFB"/>
    <w:multiLevelType w:val="multilevel"/>
    <w:tmpl w:val="1F623982"/>
    <w:lvl w:ilvl="0">
      <w:start w:val="5"/>
      <w:numFmt w:val="decimal"/>
      <w:lvlText w:val="%1"/>
      <w:lvlJc w:val="left"/>
      <w:pPr>
        <w:ind w:left="124" w:hanging="52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24" w:hanging="52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7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8" w:hanging="7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7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7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7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7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748"/>
      </w:pPr>
      <w:rPr>
        <w:rFonts w:hint="default"/>
        <w:lang w:val="ru-RU" w:eastAsia="en-US" w:bidi="ar-SA"/>
      </w:rPr>
    </w:lvl>
  </w:abstractNum>
  <w:abstractNum w:abstractNumId="15">
    <w:nsid w:val="5EDB4254"/>
    <w:multiLevelType w:val="hybridMultilevel"/>
    <w:tmpl w:val="AF9A28E8"/>
    <w:lvl w:ilvl="0" w:tplc="CDF84284">
      <w:start w:val="1"/>
      <w:numFmt w:val="decimal"/>
      <w:lvlText w:val="%1)"/>
      <w:lvlJc w:val="left"/>
      <w:pPr>
        <w:ind w:left="124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5718B33C">
      <w:numFmt w:val="bullet"/>
      <w:lvlText w:val="•"/>
      <w:lvlJc w:val="left"/>
      <w:pPr>
        <w:ind w:left="1066" w:hanging="708"/>
      </w:pPr>
      <w:rPr>
        <w:rFonts w:hint="default"/>
        <w:lang w:val="ru-RU" w:eastAsia="en-US" w:bidi="ar-SA"/>
      </w:rPr>
    </w:lvl>
    <w:lvl w:ilvl="2" w:tplc="85F22110">
      <w:numFmt w:val="bullet"/>
      <w:lvlText w:val="•"/>
      <w:lvlJc w:val="left"/>
      <w:pPr>
        <w:ind w:left="2012" w:hanging="708"/>
      </w:pPr>
      <w:rPr>
        <w:rFonts w:hint="default"/>
        <w:lang w:val="ru-RU" w:eastAsia="en-US" w:bidi="ar-SA"/>
      </w:rPr>
    </w:lvl>
    <w:lvl w:ilvl="3" w:tplc="AD54FF12">
      <w:numFmt w:val="bullet"/>
      <w:lvlText w:val="•"/>
      <w:lvlJc w:val="left"/>
      <w:pPr>
        <w:ind w:left="2958" w:hanging="708"/>
      </w:pPr>
      <w:rPr>
        <w:rFonts w:hint="default"/>
        <w:lang w:val="ru-RU" w:eastAsia="en-US" w:bidi="ar-SA"/>
      </w:rPr>
    </w:lvl>
    <w:lvl w:ilvl="4" w:tplc="17A0C058">
      <w:numFmt w:val="bullet"/>
      <w:lvlText w:val="•"/>
      <w:lvlJc w:val="left"/>
      <w:pPr>
        <w:ind w:left="3904" w:hanging="708"/>
      </w:pPr>
      <w:rPr>
        <w:rFonts w:hint="default"/>
        <w:lang w:val="ru-RU" w:eastAsia="en-US" w:bidi="ar-SA"/>
      </w:rPr>
    </w:lvl>
    <w:lvl w:ilvl="5" w:tplc="756662D2">
      <w:numFmt w:val="bullet"/>
      <w:lvlText w:val="•"/>
      <w:lvlJc w:val="left"/>
      <w:pPr>
        <w:ind w:left="4850" w:hanging="708"/>
      </w:pPr>
      <w:rPr>
        <w:rFonts w:hint="default"/>
        <w:lang w:val="ru-RU" w:eastAsia="en-US" w:bidi="ar-SA"/>
      </w:rPr>
    </w:lvl>
    <w:lvl w:ilvl="6" w:tplc="82D6CAF6">
      <w:numFmt w:val="bullet"/>
      <w:lvlText w:val="•"/>
      <w:lvlJc w:val="left"/>
      <w:pPr>
        <w:ind w:left="5796" w:hanging="708"/>
      </w:pPr>
      <w:rPr>
        <w:rFonts w:hint="default"/>
        <w:lang w:val="ru-RU" w:eastAsia="en-US" w:bidi="ar-SA"/>
      </w:rPr>
    </w:lvl>
    <w:lvl w:ilvl="7" w:tplc="F5BCBAA4">
      <w:numFmt w:val="bullet"/>
      <w:lvlText w:val="•"/>
      <w:lvlJc w:val="left"/>
      <w:pPr>
        <w:ind w:left="6742" w:hanging="708"/>
      </w:pPr>
      <w:rPr>
        <w:rFonts w:hint="default"/>
        <w:lang w:val="ru-RU" w:eastAsia="en-US" w:bidi="ar-SA"/>
      </w:rPr>
    </w:lvl>
    <w:lvl w:ilvl="8" w:tplc="9F82A602">
      <w:numFmt w:val="bullet"/>
      <w:lvlText w:val="•"/>
      <w:lvlJc w:val="left"/>
      <w:pPr>
        <w:ind w:left="7688" w:hanging="708"/>
      </w:pPr>
      <w:rPr>
        <w:rFonts w:hint="default"/>
        <w:lang w:val="ru-RU" w:eastAsia="en-US" w:bidi="ar-SA"/>
      </w:rPr>
    </w:lvl>
  </w:abstractNum>
  <w:abstractNum w:abstractNumId="16">
    <w:nsid w:val="63B96B50"/>
    <w:multiLevelType w:val="multilevel"/>
    <w:tmpl w:val="A32AFBBC"/>
    <w:lvl w:ilvl="0">
      <w:start w:val="8"/>
      <w:numFmt w:val="decimal"/>
      <w:lvlText w:val="%1"/>
      <w:lvlJc w:val="left"/>
      <w:pPr>
        <w:ind w:left="124" w:hanging="53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38"/>
        <w:jc w:val="lef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012" w:hanging="5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8" w:hanging="5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5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5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5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5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538"/>
      </w:pPr>
      <w:rPr>
        <w:rFonts w:hint="default"/>
        <w:lang w:val="ru-RU" w:eastAsia="en-US" w:bidi="ar-SA"/>
      </w:rPr>
    </w:lvl>
  </w:abstractNum>
  <w:abstractNum w:abstractNumId="17">
    <w:nsid w:val="64F56995"/>
    <w:multiLevelType w:val="hybridMultilevel"/>
    <w:tmpl w:val="8784347E"/>
    <w:lvl w:ilvl="0" w:tplc="23361D30">
      <w:start w:val="1"/>
      <w:numFmt w:val="decimal"/>
      <w:lvlText w:val="%1)"/>
      <w:lvlJc w:val="left"/>
      <w:pPr>
        <w:ind w:left="124" w:hanging="336"/>
        <w:jc w:val="left"/>
      </w:pPr>
      <w:rPr>
        <w:rFonts w:hint="default"/>
        <w:spacing w:val="-2"/>
        <w:w w:val="100"/>
        <w:lang w:val="ru-RU" w:eastAsia="en-US" w:bidi="ar-SA"/>
      </w:rPr>
    </w:lvl>
    <w:lvl w:ilvl="1" w:tplc="3792646C">
      <w:numFmt w:val="bullet"/>
      <w:lvlText w:val="-"/>
      <w:lvlJc w:val="left"/>
      <w:pPr>
        <w:ind w:left="124" w:hanging="164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2" w:tplc="07022572">
      <w:numFmt w:val="bullet"/>
      <w:lvlText w:val="•"/>
      <w:lvlJc w:val="left"/>
      <w:pPr>
        <w:ind w:left="2012" w:hanging="164"/>
      </w:pPr>
      <w:rPr>
        <w:rFonts w:hint="default"/>
        <w:lang w:val="ru-RU" w:eastAsia="en-US" w:bidi="ar-SA"/>
      </w:rPr>
    </w:lvl>
    <w:lvl w:ilvl="3" w:tplc="082A978E">
      <w:numFmt w:val="bullet"/>
      <w:lvlText w:val="•"/>
      <w:lvlJc w:val="left"/>
      <w:pPr>
        <w:ind w:left="2958" w:hanging="164"/>
      </w:pPr>
      <w:rPr>
        <w:rFonts w:hint="default"/>
        <w:lang w:val="ru-RU" w:eastAsia="en-US" w:bidi="ar-SA"/>
      </w:rPr>
    </w:lvl>
    <w:lvl w:ilvl="4" w:tplc="B96CD3FA">
      <w:numFmt w:val="bullet"/>
      <w:lvlText w:val="•"/>
      <w:lvlJc w:val="left"/>
      <w:pPr>
        <w:ind w:left="3904" w:hanging="164"/>
      </w:pPr>
      <w:rPr>
        <w:rFonts w:hint="default"/>
        <w:lang w:val="ru-RU" w:eastAsia="en-US" w:bidi="ar-SA"/>
      </w:rPr>
    </w:lvl>
    <w:lvl w:ilvl="5" w:tplc="B70CBFC6">
      <w:numFmt w:val="bullet"/>
      <w:lvlText w:val="•"/>
      <w:lvlJc w:val="left"/>
      <w:pPr>
        <w:ind w:left="4850" w:hanging="164"/>
      </w:pPr>
      <w:rPr>
        <w:rFonts w:hint="default"/>
        <w:lang w:val="ru-RU" w:eastAsia="en-US" w:bidi="ar-SA"/>
      </w:rPr>
    </w:lvl>
    <w:lvl w:ilvl="6" w:tplc="C6DEBABE">
      <w:numFmt w:val="bullet"/>
      <w:lvlText w:val="•"/>
      <w:lvlJc w:val="left"/>
      <w:pPr>
        <w:ind w:left="5796" w:hanging="164"/>
      </w:pPr>
      <w:rPr>
        <w:rFonts w:hint="default"/>
        <w:lang w:val="ru-RU" w:eastAsia="en-US" w:bidi="ar-SA"/>
      </w:rPr>
    </w:lvl>
    <w:lvl w:ilvl="7" w:tplc="9D58E93A">
      <w:numFmt w:val="bullet"/>
      <w:lvlText w:val="•"/>
      <w:lvlJc w:val="left"/>
      <w:pPr>
        <w:ind w:left="6742" w:hanging="164"/>
      </w:pPr>
      <w:rPr>
        <w:rFonts w:hint="default"/>
        <w:lang w:val="ru-RU" w:eastAsia="en-US" w:bidi="ar-SA"/>
      </w:rPr>
    </w:lvl>
    <w:lvl w:ilvl="8" w:tplc="0FD476D0">
      <w:numFmt w:val="bullet"/>
      <w:lvlText w:val="•"/>
      <w:lvlJc w:val="left"/>
      <w:pPr>
        <w:ind w:left="7688" w:hanging="164"/>
      </w:pPr>
      <w:rPr>
        <w:rFonts w:hint="default"/>
        <w:lang w:val="ru-RU" w:eastAsia="en-US" w:bidi="ar-SA"/>
      </w:rPr>
    </w:lvl>
  </w:abstractNum>
  <w:abstractNum w:abstractNumId="18">
    <w:nsid w:val="6CDE4BF6"/>
    <w:multiLevelType w:val="multilevel"/>
    <w:tmpl w:val="0FB8785C"/>
    <w:lvl w:ilvl="0">
      <w:start w:val="5"/>
      <w:numFmt w:val="decimal"/>
      <w:lvlText w:val="%1"/>
      <w:lvlJc w:val="left"/>
      <w:pPr>
        <w:ind w:left="631" w:hanging="508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631" w:hanging="5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936"/>
        <w:jc w:val="left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469" w:hanging="9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84" w:hanging="9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98" w:hanging="9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13" w:hanging="9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28" w:hanging="9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042" w:hanging="93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7"/>
  </w:num>
  <w:num w:numId="3">
    <w:abstractNumId w:val="16"/>
  </w:num>
  <w:num w:numId="4">
    <w:abstractNumId w:val="5"/>
  </w:num>
  <w:num w:numId="5">
    <w:abstractNumId w:val="11"/>
  </w:num>
  <w:num w:numId="6">
    <w:abstractNumId w:val="2"/>
  </w:num>
  <w:num w:numId="7">
    <w:abstractNumId w:val="8"/>
  </w:num>
  <w:num w:numId="8">
    <w:abstractNumId w:val="4"/>
  </w:num>
  <w:num w:numId="9">
    <w:abstractNumId w:val="18"/>
  </w:num>
  <w:num w:numId="10">
    <w:abstractNumId w:val="14"/>
  </w:num>
  <w:num w:numId="11">
    <w:abstractNumId w:val="6"/>
  </w:num>
  <w:num w:numId="12">
    <w:abstractNumId w:val="1"/>
  </w:num>
  <w:num w:numId="13">
    <w:abstractNumId w:val="15"/>
  </w:num>
  <w:num w:numId="14">
    <w:abstractNumId w:val="0"/>
  </w:num>
  <w:num w:numId="15">
    <w:abstractNumId w:val="10"/>
  </w:num>
  <w:num w:numId="16">
    <w:abstractNumId w:val="13"/>
  </w:num>
  <w:num w:numId="17">
    <w:abstractNumId w:val="17"/>
  </w:num>
  <w:num w:numId="18">
    <w:abstractNumId w:val="12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A1636"/>
    <w:rsid w:val="00005513"/>
    <w:rsid w:val="00013771"/>
    <w:rsid w:val="000619D1"/>
    <w:rsid w:val="000A08B1"/>
    <w:rsid w:val="000A1636"/>
    <w:rsid w:val="000C58FB"/>
    <w:rsid w:val="000D1FFA"/>
    <w:rsid w:val="000F253F"/>
    <w:rsid w:val="001369DA"/>
    <w:rsid w:val="00151F59"/>
    <w:rsid w:val="00152F75"/>
    <w:rsid w:val="002104A7"/>
    <w:rsid w:val="00214E21"/>
    <w:rsid w:val="00215EA7"/>
    <w:rsid w:val="00225F18"/>
    <w:rsid w:val="00265927"/>
    <w:rsid w:val="0026784A"/>
    <w:rsid w:val="00343D49"/>
    <w:rsid w:val="00353DD2"/>
    <w:rsid w:val="00363E1F"/>
    <w:rsid w:val="003744BB"/>
    <w:rsid w:val="003945C1"/>
    <w:rsid w:val="003953BC"/>
    <w:rsid w:val="003B41FA"/>
    <w:rsid w:val="004009FD"/>
    <w:rsid w:val="00456FC3"/>
    <w:rsid w:val="00474CE7"/>
    <w:rsid w:val="004C1B4A"/>
    <w:rsid w:val="004E00DE"/>
    <w:rsid w:val="00516F49"/>
    <w:rsid w:val="00533859"/>
    <w:rsid w:val="00550D2F"/>
    <w:rsid w:val="00595385"/>
    <w:rsid w:val="005D44E8"/>
    <w:rsid w:val="005D7B6D"/>
    <w:rsid w:val="005D7CEF"/>
    <w:rsid w:val="005F4A57"/>
    <w:rsid w:val="00647AAD"/>
    <w:rsid w:val="00683D21"/>
    <w:rsid w:val="006C772C"/>
    <w:rsid w:val="006F2D3F"/>
    <w:rsid w:val="0073689E"/>
    <w:rsid w:val="007441A0"/>
    <w:rsid w:val="00754ECC"/>
    <w:rsid w:val="007565CF"/>
    <w:rsid w:val="00757C3E"/>
    <w:rsid w:val="0076572D"/>
    <w:rsid w:val="007818AA"/>
    <w:rsid w:val="007A27C9"/>
    <w:rsid w:val="007A76A1"/>
    <w:rsid w:val="007B037C"/>
    <w:rsid w:val="007D1391"/>
    <w:rsid w:val="007E7637"/>
    <w:rsid w:val="007F6353"/>
    <w:rsid w:val="00802BC7"/>
    <w:rsid w:val="00803CB1"/>
    <w:rsid w:val="00827BA3"/>
    <w:rsid w:val="008A6F4E"/>
    <w:rsid w:val="008B0C34"/>
    <w:rsid w:val="00900C2D"/>
    <w:rsid w:val="00923316"/>
    <w:rsid w:val="009644BD"/>
    <w:rsid w:val="00964E6B"/>
    <w:rsid w:val="009652C9"/>
    <w:rsid w:val="009D44CF"/>
    <w:rsid w:val="009F7CFC"/>
    <w:rsid w:val="00A04F9E"/>
    <w:rsid w:val="00A21FBC"/>
    <w:rsid w:val="00A22241"/>
    <w:rsid w:val="00A2735E"/>
    <w:rsid w:val="00A4715E"/>
    <w:rsid w:val="00A54D89"/>
    <w:rsid w:val="00A567E9"/>
    <w:rsid w:val="00A56993"/>
    <w:rsid w:val="00A6716F"/>
    <w:rsid w:val="00A73AB3"/>
    <w:rsid w:val="00AB4E07"/>
    <w:rsid w:val="00AF6F7D"/>
    <w:rsid w:val="00B4367E"/>
    <w:rsid w:val="00B53DFD"/>
    <w:rsid w:val="00BB5AC6"/>
    <w:rsid w:val="00C03565"/>
    <w:rsid w:val="00C14ACE"/>
    <w:rsid w:val="00C2110E"/>
    <w:rsid w:val="00C74E30"/>
    <w:rsid w:val="00C94C39"/>
    <w:rsid w:val="00CF554A"/>
    <w:rsid w:val="00D13436"/>
    <w:rsid w:val="00D13C63"/>
    <w:rsid w:val="00D22092"/>
    <w:rsid w:val="00D316E0"/>
    <w:rsid w:val="00D763E7"/>
    <w:rsid w:val="00DB519C"/>
    <w:rsid w:val="00DB5D74"/>
    <w:rsid w:val="00DC63A9"/>
    <w:rsid w:val="00E219B1"/>
    <w:rsid w:val="00E922C6"/>
    <w:rsid w:val="00E96F62"/>
    <w:rsid w:val="00EE0FC2"/>
    <w:rsid w:val="00EF6B7C"/>
    <w:rsid w:val="00F551F5"/>
    <w:rsid w:val="00FE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4" w:hanging="28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4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1950" w:right="1930"/>
      <w:jc w:val="center"/>
    </w:pPr>
    <w:rPr>
      <w:sz w:val="32"/>
      <w:szCs w:val="32"/>
    </w:rPr>
  </w:style>
  <w:style w:type="paragraph" w:styleId="a5">
    <w:name w:val="List Paragraph"/>
    <w:basedOn w:val="a"/>
    <w:uiPriority w:val="34"/>
    <w:qFormat/>
    <w:pPr>
      <w:ind w:left="124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215E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15EA7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215EA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15EA7"/>
    <w:rPr>
      <w:rFonts w:ascii="Times New Roman" w:eastAsia="Times New Roman" w:hAnsi="Times New Roman" w:cs="Times New Roman"/>
      <w:lang w:val="ru-RU"/>
    </w:rPr>
  </w:style>
  <w:style w:type="paragraph" w:styleId="aa">
    <w:name w:val="No Spacing"/>
    <w:uiPriority w:val="1"/>
    <w:qFormat/>
    <w:rsid w:val="00AF6F7D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02BC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02BC7"/>
    <w:rPr>
      <w:rFonts w:ascii="Tahoma" w:eastAsia="Times New Roman" w:hAnsi="Tahoma" w:cs="Tahoma"/>
      <w:sz w:val="16"/>
      <w:szCs w:val="16"/>
      <w:lang w:val="ru-RU"/>
    </w:rPr>
  </w:style>
  <w:style w:type="paragraph" w:styleId="ad">
    <w:name w:val="Normal (Web)"/>
    <w:basedOn w:val="a"/>
    <w:uiPriority w:val="99"/>
    <w:semiHidden/>
    <w:unhideWhenUsed/>
    <w:rsid w:val="00A569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A569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4" w:hanging="28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4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1950" w:right="1930"/>
      <w:jc w:val="center"/>
    </w:pPr>
    <w:rPr>
      <w:sz w:val="32"/>
      <w:szCs w:val="32"/>
    </w:rPr>
  </w:style>
  <w:style w:type="paragraph" w:styleId="a5">
    <w:name w:val="List Paragraph"/>
    <w:basedOn w:val="a"/>
    <w:uiPriority w:val="34"/>
    <w:qFormat/>
    <w:pPr>
      <w:ind w:left="124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215E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15EA7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215EA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15EA7"/>
    <w:rPr>
      <w:rFonts w:ascii="Times New Roman" w:eastAsia="Times New Roman" w:hAnsi="Times New Roman" w:cs="Times New Roman"/>
      <w:lang w:val="ru-RU"/>
    </w:rPr>
  </w:style>
  <w:style w:type="paragraph" w:styleId="aa">
    <w:name w:val="No Spacing"/>
    <w:uiPriority w:val="1"/>
    <w:qFormat/>
    <w:rsid w:val="00AF6F7D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02BC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02BC7"/>
    <w:rPr>
      <w:rFonts w:ascii="Tahoma" w:eastAsia="Times New Roman" w:hAnsi="Tahoma" w:cs="Tahoma"/>
      <w:sz w:val="16"/>
      <w:szCs w:val="16"/>
      <w:lang w:val="ru-RU"/>
    </w:rPr>
  </w:style>
  <w:style w:type="paragraph" w:styleId="ad">
    <w:name w:val="Normal (Web)"/>
    <w:basedOn w:val="a"/>
    <w:uiPriority w:val="99"/>
    <w:semiHidden/>
    <w:unhideWhenUsed/>
    <w:rsid w:val="00A569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A569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8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4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1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8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660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3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onsultant.ru/document/cons_doc_LAW_372939/2dc5020c6c66b8611fc69245f37cb5e4c47d0f8e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consultant.ru/document/cons_doc_LAW_372939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89476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389870/68cf3673dd04b4509ce9152d43119bb5a934faa0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consultant.ru/document/cons_doc_LAW_387151/" TargetMode="External"/><Relationship Id="rId10" Type="http://schemas.openxmlformats.org/officeDocument/2006/relationships/hyperlink" Target="http://www.consultant.ru/document/cons_doc_LAW_389870/b6a577d306810d879ac9ace5b71c5834d4ca8eac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389870/9a37f421b78a49d05ed871c909f77dcc0b49e325/" TargetMode="External"/><Relationship Id="rId14" Type="http://schemas.openxmlformats.org/officeDocument/2006/relationships/hyperlink" Target="http://www.consultant.ru/document/cons_doc_LAW_389226/5f65e9e8153979948328228e9178364e7966309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BDCCC-1DDD-4702-A368-59E2DCCE4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1274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/>
  <LinksUpToDate>false</LinksUpToDate>
  <CharactersWithSpaces>8519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shishparenok</dc:creator>
  <cp:lastModifiedBy>polzovatel</cp:lastModifiedBy>
  <cp:revision>22</cp:revision>
  <cp:lastPrinted>2021-10-01T00:42:00Z</cp:lastPrinted>
  <dcterms:created xsi:type="dcterms:W3CDTF">2021-09-21T07:57:00Z</dcterms:created>
  <dcterms:modified xsi:type="dcterms:W3CDTF">2022-03-24T01:52:00Z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2020-10-21T00:00:00Z</vt:filetime>
  </property>
</Properties>
</file>