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732F8" w:rsidRPr="004E57BF" w:rsidRDefault="00F732F8" w:rsidP="001126FA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F732F8" w:rsidRPr="004E57BF" w:rsidRDefault="00F732F8" w:rsidP="001126FA">
      <w:pPr>
        <w:shd w:val="clear" w:color="auto" w:fill="FFFFFF"/>
        <w:spacing w:line="319" w:lineRule="exact"/>
        <w:ind w:right="-2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>ДУМА</w:t>
      </w: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F732F8" w:rsidRDefault="00F732F8" w:rsidP="001126F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F732F8" w:rsidRPr="004E57BF" w:rsidRDefault="00F732F8" w:rsidP="00A57066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 созыва</w:t>
      </w:r>
    </w:p>
    <w:p w:rsidR="00F732F8" w:rsidRPr="004E57BF" w:rsidRDefault="00F732F8" w:rsidP="00A57066">
      <w:pPr>
        <w:shd w:val="clear" w:color="auto" w:fill="FFFFFF"/>
        <w:spacing w:line="319" w:lineRule="exact"/>
        <w:jc w:val="center"/>
        <w:rPr>
          <w:sz w:val="28"/>
          <w:szCs w:val="28"/>
        </w:rPr>
      </w:pP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F732F8" w:rsidRPr="004E57BF" w:rsidRDefault="00F732F8" w:rsidP="00A57066">
      <w:pPr>
        <w:shd w:val="clear" w:color="auto" w:fill="FFFFFF"/>
        <w:jc w:val="center"/>
        <w:rPr>
          <w:color w:val="323232"/>
          <w:sz w:val="28"/>
          <w:szCs w:val="28"/>
        </w:rPr>
      </w:pPr>
      <w:r w:rsidRPr="004E57BF">
        <w:rPr>
          <w:color w:val="323232"/>
          <w:spacing w:val="-19"/>
          <w:sz w:val="28"/>
          <w:szCs w:val="28"/>
        </w:rPr>
        <w:t xml:space="preserve">От </w:t>
      </w:r>
      <w:r w:rsidR="00C60C02">
        <w:rPr>
          <w:color w:val="323232"/>
          <w:spacing w:val="-19"/>
          <w:sz w:val="28"/>
          <w:szCs w:val="28"/>
        </w:rPr>
        <w:t xml:space="preserve"> </w:t>
      </w:r>
      <w:bookmarkStart w:id="0" w:name="_GoBack"/>
      <w:bookmarkEnd w:id="0"/>
      <w:r w:rsidR="00DB1210">
        <w:rPr>
          <w:color w:val="323232"/>
          <w:spacing w:val="-19"/>
          <w:sz w:val="28"/>
          <w:szCs w:val="28"/>
        </w:rPr>
        <w:t>28</w:t>
      </w:r>
      <w:r w:rsidR="00330A77">
        <w:rPr>
          <w:color w:val="323232"/>
          <w:spacing w:val="-19"/>
          <w:sz w:val="28"/>
          <w:szCs w:val="28"/>
        </w:rPr>
        <w:t>.</w:t>
      </w:r>
      <w:r w:rsidR="00C60C02">
        <w:rPr>
          <w:color w:val="323232"/>
          <w:spacing w:val="-19"/>
          <w:sz w:val="28"/>
          <w:szCs w:val="28"/>
        </w:rPr>
        <w:t>11.</w:t>
      </w:r>
      <w:r>
        <w:rPr>
          <w:color w:val="323232"/>
          <w:spacing w:val="-19"/>
          <w:sz w:val="28"/>
          <w:szCs w:val="28"/>
        </w:rPr>
        <w:t>201</w:t>
      </w:r>
      <w:r w:rsidR="00330A77">
        <w:rPr>
          <w:color w:val="323232"/>
          <w:spacing w:val="-19"/>
          <w:sz w:val="28"/>
          <w:szCs w:val="28"/>
        </w:rPr>
        <w:t>9</w:t>
      </w:r>
      <w:r w:rsidRPr="004E57BF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>
        <w:rPr>
          <w:color w:val="323232"/>
          <w:spacing w:val="-19"/>
          <w:sz w:val="28"/>
          <w:szCs w:val="28"/>
        </w:rPr>
        <w:t xml:space="preserve">                          </w:t>
      </w:r>
      <w:r w:rsidR="00A57066">
        <w:rPr>
          <w:color w:val="323232"/>
          <w:spacing w:val="-19"/>
          <w:sz w:val="28"/>
          <w:szCs w:val="28"/>
        </w:rPr>
        <w:t xml:space="preserve">                    </w:t>
      </w:r>
      <w:r w:rsidRPr="004E57BF">
        <w:rPr>
          <w:color w:val="323232"/>
          <w:spacing w:val="-19"/>
          <w:sz w:val="28"/>
          <w:szCs w:val="28"/>
        </w:rPr>
        <w:t xml:space="preserve"> </w:t>
      </w:r>
      <w:r w:rsidRPr="004E57BF">
        <w:rPr>
          <w:color w:val="323232"/>
          <w:sz w:val="28"/>
          <w:szCs w:val="28"/>
        </w:rPr>
        <w:t xml:space="preserve">№ </w:t>
      </w:r>
      <w:r w:rsidR="002D57CE">
        <w:rPr>
          <w:color w:val="323232"/>
          <w:sz w:val="28"/>
          <w:szCs w:val="28"/>
        </w:rPr>
        <w:t>84</w:t>
      </w:r>
    </w:p>
    <w:p w:rsidR="00F732F8" w:rsidRDefault="00F732F8" w:rsidP="00A57066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E57BF">
        <w:rPr>
          <w:color w:val="323232"/>
          <w:spacing w:val="-10"/>
          <w:sz w:val="28"/>
          <w:szCs w:val="28"/>
        </w:rPr>
        <w:t>п. Новомальтинск</w:t>
      </w:r>
    </w:p>
    <w:p w:rsidR="00A57066" w:rsidRPr="00A57066" w:rsidRDefault="00A57066" w:rsidP="00A57066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F732F8" w:rsidRPr="00D757D3" w:rsidRDefault="00DB1210" w:rsidP="00F73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732F8">
        <w:rPr>
          <w:b/>
          <w:sz w:val="28"/>
          <w:szCs w:val="28"/>
        </w:rPr>
        <w:t>Земельн</w:t>
      </w:r>
      <w:r>
        <w:rPr>
          <w:b/>
          <w:sz w:val="28"/>
          <w:szCs w:val="28"/>
        </w:rPr>
        <w:t>ом</w:t>
      </w:r>
      <w:r w:rsidR="00F732F8">
        <w:rPr>
          <w:b/>
          <w:sz w:val="28"/>
          <w:szCs w:val="28"/>
        </w:rPr>
        <w:t xml:space="preserve"> налог</w:t>
      </w:r>
      <w:r>
        <w:rPr>
          <w:b/>
          <w:sz w:val="28"/>
          <w:szCs w:val="28"/>
        </w:rPr>
        <w:t>е</w:t>
      </w:r>
      <w:r w:rsidR="00F732F8" w:rsidRPr="00D757D3">
        <w:rPr>
          <w:b/>
          <w:sz w:val="28"/>
          <w:szCs w:val="28"/>
        </w:rPr>
        <w:t>.</w:t>
      </w:r>
    </w:p>
    <w:p w:rsidR="00F732F8" w:rsidRPr="00D757D3" w:rsidRDefault="00F732F8" w:rsidP="00F732F8">
      <w:pPr>
        <w:jc w:val="center"/>
        <w:rPr>
          <w:sz w:val="28"/>
          <w:szCs w:val="28"/>
        </w:rPr>
      </w:pPr>
    </w:p>
    <w:p w:rsidR="00F732F8" w:rsidRPr="002D57CE" w:rsidRDefault="00B07D91" w:rsidP="00A57066">
      <w:pPr>
        <w:ind w:firstLine="851"/>
        <w:jc w:val="both"/>
        <w:rPr>
          <w:sz w:val="28"/>
          <w:szCs w:val="28"/>
        </w:rPr>
      </w:pPr>
      <w:proofErr w:type="gramStart"/>
      <w:r w:rsidRPr="002D57CE">
        <w:rPr>
          <w:kern w:val="28"/>
          <w:sz w:val="28"/>
          <w:szCs w:val="28"/>
        </w:rPr>
        <w:t xml:space="preserve">Руководствуясь </w:t>
      </w:r>
      <w:r w:rsidR="00362A38" w:rsidRPr="002D57CE">
        <w:rPr>
          <w:kern w:val="28"/>
          <w:sz w:val="28"/>
          <w:szCs w:val="28"/>
        </w:rPr>
        <w:t>статьёй</w:t>
      </w:r>
      <w:r w:rsidRPr="002D57CE">
        <w:rPr>
          <w:kern w:val="28"/>
          <w:sz w:val="28"/>
          <w:szCs w:val="28"/>
        </w:rPr>
        <w:t xml:space="preserve"> 14 Федерального закона от 6 октября 2003 года № 131-ФЗ «Об общих принципах организации местного самоуправления в Российской Федерации», главой 31 Налоговог</w:t>
      </w:r>
      <w:r w:rsidR="00D059D8" w:rsidRPr="002D57CE">
        <w:rPr>
          <w:kern w:val="28"/>
          <w:sz w:val="28"/>
          <w:szCs w:val="28"/>
        </w:rPr>
        <w:t xml:space="preserve">о кодекса Российской Федерации, </w:t>
      </w:r>
      <w:r w:rsidRPr="002D57CE">
        <w:rPr>
          <w:sz w:val="28"/>
          <w:szCs w:val="28"/>
        </w:rPr>
        <w:t xml:space="preserve">Федеральным законом от 29.09.2019г. № 325- ФЗ «О внесении изменений </w:t>
      </w:r>
      <w:r w:rsidR="00A57066">
        <w:rPr>
          <w:sz w:val="28"/>
          <w:szCs w:val="28"/>
        </w:rPr>
        <w:t xml:space="preserve">в части </w:t>
      </w:r>
      <w:r w:rsidRPr="002D57CE">
        <w:rPr>
          <w:sz w:val="28"/>
          <w:szCs w:val="28"/>
        </w:rPr>
        <w:t>первую и вторую Налогового кодекса Российской Федерации»,</w:t>
      </w:r>
      <w:r w:rsidR="00D059D8" w:rsidRPr="002D57CE">
        <w:rPr>
          <w:sz w:val="28"/>
          <w:szCs w:val="28"/>
        </w:rPr>
        <w:t xml:space="preserve"> </w:t>
      </w:r>
      <w:r w:rsidR="00F732F8" w:rsidRPr="002D57CE">
        <w:rPr>
          <w:sz w:val="28"/>
          <w:szCs w:val="28"/>
        </w:rPr>
        <w:t>ру</w:t>
      </w:r>
      <w:r w:rsidR="00A57066">
        <w:rPr>
          <w:sz w:val="28"/>
          <w:szCs w:val="28"/>
        </w:rPr>
        <w:t>ководствуясь ст. 6,31,47 Устава</w:t>
      </w:r>
      <w:r w:rsidR="00F732F8" w:rsidRPr="002D57CE">
        <w:rPr>
          <w:sz w:val="28"/>
          <w:szCs w:val="28"/>
        </w:rPr>
        <w:t xml:space="preserve"> Новомальтинского муниципального образов</w:t>
      </w:r>
      <w:r w:rsidR="00A57066">
        <w:rPr>
          <w:sz w:val="28"/>
          <w:szCs w:val="28"/>
        </w:rPr>
        <w:t xml:space="preserve">ания, Дума сельского поселения </w:t>
      </w:r>
      <w:r w:rsidR="00F732F8" w:rsidRPr="002D57CE">
        <w:rPr>
          <w:sz w:val="28"/>
          <w:szCs w:val="28"/>
        </w:rPr>
        <w:t>Новомальтинск</w:t>
      </w:r>
      <w:r w:rsidR="00A57066">
        <w:rPr>
          <w:sz w:val="28"/>
          <w:szCs w:val="28"/>
        </w:rPr>
        <w:t>ого муниципального образования,</w:t>
      </w:r>
      <w:proofErr w:type="gramEnd"/>
    </w:p>
    <w:p w:rsidR="00A57066" w:rsidRDefault="00F732F8" w:rsidP="00A57066">
      <w:pPr>
        <w:pStyle w:val="a9"/>
        <w:rPr>
          <w:sz w:val="28"/>
          <w:szCs w:val="28"/>
        </w:rPr>
      </w:pPr>
      <w:r w:rsidRPr="002D57CE">
        <w:rPr>
          <w:sz w:val="28"/>
          <w:szCs w:val="28"/>
        </w:rPr>
        <w:t>РЕШИЛА:</w:t>
      </w:r>
    </w:p>
    <w:p w:rsidR="00A57066" w:rsidRDefault="00BE555F" w:rsidP="00A57066">
      <w:pPr>
        <w:pStyle w:val="a9"/>
        <w:ind w:firstLine="851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 xml:space="preserve">1. Установить и ввести в действие </w:t>
      </w:r>
      <w:r w:rsidRPr="002D57CE">
        <w:rPr>
          <w:bCs/>
          <w:kern w:val="28"/>
          <w:sz w:val="28"/>
          <w:szCs w:val="28"/>
        </w:rPr>
        <w:t xml:space="preserve">на территории </w:t>
      </w:r>
      <w:r w:rsidR="00F732F8" w:rsidRPr="002D57CE">
        <w:rPr>
          <w:bCs/>
          <w:kern w:val="28"/>
          <w:sz w:val="28"/>
          <w:szCs w:val="28"/>
        </w:rPr>
        <w:t>сельского поселения Новомальтинского муниципального образования</w:t>
      </w:r>
      <w:r w:rsidRPr="002D57CE">
        <w:rPr>
          <w:i/>
          <w:kern w:val="28"/>
          <w:sz w:val="28"/>
          <w:szCs w:val="28"/>
        </w:rPr>
        <w:t xml:space="preserve"> </w:t>
      </w:r>
      <w:r w:rsidRPr="002D57CE">
        <w:rPr>
          <w:bCs/>
          <w:kern w:val="28"/>
          <w:sz w:val="28"/>
          <w:szCs w:val="28"/>
        </w:rPr>
        <w:t>земельный налог</w:t>
      </w:r>
      <w:r w:rsidRPr="002D57CE">
        <w:rPr>
          <w:kern w:val="28"/>
          <w:sz w:val="28"/>
          <w:szCs w:val="28"/>
        </w:rPr>
        <w:t>.</w:t>
      </w:r>
    </w:p>
    <w:p w:rsidR="00A57066" w:rsidRDefault="00726C38" w:rsidP="00A57066">
      <w:pPr>
        <w:pStyle w:val="a9"/>
        <w:ind w:firstLine="851"/>
        <w:rPr>
          <w:sz w:val="28"/>
          <w:szCs w:val="28"/>
        </w:rPr>
      </w:pPr>
      <w:r w:rsidRPr="002D57CE">
        <w:rPr>
          <w:kern w:val="28"/>
          <w:sz w:val="28"/>
          <w:szCs w:val="28"/>
        </w:rPr>
        <w:t>2.</w:t>
      </w:r>
      <w:r w:rsidRPr="002D57CE">
        <w:rPr>
          <w:color w:val="00B050"/>
          <w:sz w:val="28"/>
          <w:szCs w:val="28"/>
        </w:rPr>
        <w:t xml:space="preserve"> </w:t>
      </w:r>
      <w:r w:rsidRPr="002D57CE">
        <w:rPr>
          <w:sz w:val="28"/>
          <w:szCs w:val="28"/>
        </w:rPr>
        <w:t>Налогоплательщиками налога признаются организации и физические лица, обладающие земельными участками, признаваемыми объектом налогообложения в соответствии со статьей 389 НК РФ, на праве собственности, праве постоянного (бессрочного) пользования или праве пожизненного наследуемого владения.</w:t>
      </w:r>
    </w:p>
    <w:p w:rsidR="00A57066" w:rsidRDefault="00213FF9" w:rsidP="00A57066">
      <w:pPr>
        <w:pStyle w:val="a9"/>
        <w:ind w:firstLine="851"/>
        <w:rPr>
          <w:sz w:val="28"/>
          <w:szCs w:val="28"/>
        </w:rPr>
      </w:pPr>
      <w:r w:rsidRPr="002D57CE">
        <w:rPr>
          <w:sz w:val="28"/>
          <w:szCs w:val="28"/>
        </w:rPr>
        <w:t>3.</w:t>
      </w:r>
      <w:r w:rsidRPr="002D57CE">
        <w:rPr>
          <w:sz w:val="28"/>
          <w:szCs w:val="28"/>
          <w:shd w:val="clear" w:color="auto" w:fill="FFFFFF"/>
        </w:rPr>
        <w:t>Налоговая база определяется как кадастровая стоимость земельных участков, признаваемых объектом налогообложения в соответствии со </w:t>
      </w:r>
      <w:hyperlink r:id="rId8" w:tgtFrame="blank" w:history="1">
        <w:r w:rsidRPr="002D57CE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статьей 389 НК РФ</w:t>
        </w:r>
      </w:hyperlink>
      <w:r w:rsidRPr="002D57CE">
        <w:rPr>
          <w:sz w:val="28"/>
          <w:szCs w:val="28"/>
          <w:shd w:val="clear" w:color="auto" w:fill="FFFFFF"/>
        </w:rPr>
        <w:t xml:space="preserve">., </w:t>
      </w:r>
      <w:r w:rsidRPr="002D57CE">
        <w:rPr>
          <w:bCs/>
          <w:sz w:val="28"/>
          <w:szCs w:val="28"/>
          <w:shd w:val="clear" w:color="auto" w:fill="FFFFFF"/>
        </w:rPr>
        <w:t xml:space="preserve"> порядок определения налоговой базы</w:t>
      </w:r>
      <w:r w:rsidRPr="002D57CE">
        <w:rPr>
          <w:sz w:val="28"/>
          <w:szCs w:val="28"/>
          <w:shd w:val="clear" w:color="auto" w:fill="FFFFFF"/>
        </w:rPr>
        <w:t xml:space="preserve"> признаваемых объектом налогообложения в соответствии со </w:t>
      </w:r>
      <w:hyperlink r:id="rId9" w:tgtFrame="blank" w:history="1">
        <w:r w:rsidRPr="002D57CE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статьей 391 НК РФ</w:t>
        </w:r>
      </w:hyperlink>
    </w:p>
    <w:p w:rsidR="00BE555F" w:rsidRPr="00A57066" w:rsidRDefault="00213FF9" w:rsidP="00A57066">
      <w:pPr>
        <w:pStyle w:val="a9"/>
        <w:ind w:firstLine="851"/>
        <w:rPr>
          <w:sz w:val="28"/>
          <w:szCs w:val="28"/>
        </w:rPr>
      </w:pPr>
      <w:r w:rsidRPr="002D57CE">
        <w:rPr>
          <w:kern w:val="28"/>
          <w:sz w:val="28"/>
          <w:szCs w:val="28"/>
        </w:rPr>
        <w:t>4</w:t>
      </w:r>
      <w:r w:rsidR="00BE555F" w:rsidRPr="002D57CE">
        <w:rPr>
          <w:kern w:val="28"/>
          <w:sz w:val="28"/>
          <w:szCs w:val="28"/>
        </w:rPr>
        <w:t>.</w:t>
      </w:r>
      <w:r w:rsidR="00BE555F" w:rsidRPr="002D57CE">
        <w:rPr>
          <w:color w:val="000000"/>
          <w:kern w:val="28"/>
          <w:sz w:val="28"/>
          <w:szCs w:val="28"/>
        </w:rPr>
        <w:t>Установить налоговые ставки земельного налога в следующих размерах:</w:t>
      </w:r>
    </w:p>
    <w:p w:rsidR="00A57066" w:rsidRDefault="00BE555F" w:rsidP="00A57066">
      <w:pPr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 xml:space="preserve">1) </w:t>
      </w:r>
      <w:r w:rsidR="00F732F8" w:rsidRPr="002D57CE">
        <w:rPr>
          <w:kern w:val="28"/>
          <w:sz w:val="28"/>
          <w:szCs w:val="28"/>
        </w:rPr>
        <w:t>0,3</w:t>
      </w:r>
      <w:r w:rsidRPr="002D57CE">
        <w:rPr>
          <w:kern w:val="28"/>
          <w:sz w:val="28"/>
          <w:szCs w:val="28"/>
        </w:rPr>
        <w:t xml:space="preserve"> процента в отношении земельных участков:</w:t>
      </w:r>
    </w:p>
    <w:p w:rsidR="00A57066" w:rsidRDefault="0033601B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>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57066" w:rsidRDefault="0033601B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 xml:space="preserve"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приобретённых (предоставленных) для </w:t>
      </w:r>
      <w:r w:rsidRPr="002D57CE">
        <w:rPr>
          <w:kern w:val="28"/>
          <w:sz w:val="28"/>
          <w:szCs w:val="28"/>
        </w:rPr>
        <w:lastRenderedPageBreak/>
        <w:t>жилищного строительств</w:t>
      </w:r>
      <w:proofErr w:type="gramStart"/>
      <w:r w:rsidRPr="002D57CE">
        <w:rPr>
          <w:kern w:val="28"/>
          <w:sz w:val="28"/>
          <w:szCs w:val="28"/>
        </w:rPr>
        <w:t>а</w:t>
      </w:r>
      <w:r w:rsidRPr="002D57CE">
        <w:rPr>
          <w:sz w:val="28"/>
          <w:szCs w:val="28"/>
        </w:rPr>
        <w:t>(</w:t>
      </w:r>
      <w:proofErr w:type="gramEnd"/>
      <w:r w:rsidRPr="002D57CE">
        <w:rPr>
          <w:sz w:val="28"/>
          <w:szCs w:val="28"/>
        </w:rPr>
        <w:t>за исключением земельных участков, приобретённых (предоставленных) для индивидуального жилищного строительства, используемых в предпринимательской деятельности);</w:t>
      </w:r>
    </w:p>
    <w:p w:rsidR="00A57066" w:rsidRDefault="0033601B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sz w:val="28"/>
          <w:szCs w:val="28"/>
        </w:rPr>
        <w:t>не используемых в предпринимательской деятельности,</w:t>
      </w:r>
      <w:r w:rsidRPr="002D57CE">
        <w:rPr>
          <w:kern w:val="28"/>
          <w:sz w:val="28"/>
          <w:szCs w:val="28"/>
        </w:rPr>
        <w:t xml:space="preserve"> приобретённых (предоставленных) для личного подсобного хозяйства, садоводства или, огородничества, а также земельных участков общего назначения, предусмотренных Федеральным законом от 29.07.2017г. № 217-ФЗ</w:t>
      </w:r>
      <w:r w:rsidRPr="002D57CE">
        <w:rPr>
          <w:bCs/>
          <w:sz w:val="28"/>
          <w:szCs w:val="28"/>
        </w:rPr>
        <w:t xml:space="preserve">  « О ведении гражданами садоводства и огородничества для собственных нужд и о внесении изменен</w:t>
      </w:r>
      <w:r w:rsidR="00471516" w:rsidRPr="002D57CE">
        <w:rPr>
          <w:bCs/>
          <w:sz w:val="28"/>
          <w:szCs w:val="28"/>
        </w:rPr>
        <w:t>и</w:t>
      </w:r>
      <w:r w:rsidRPr="002D57CE">
        <w:rPr>
          <w:bCs/>
          <w:sz w:val="28"/>
          <w:szCs w:val="28"/>
        </w:rPr>
        <w:t>й в отдельные законодательные</w:t>
      </w:r>
      <w:r w:rsidR="00471516" w:rsidRPr="002D57CE">
        <w:rPr>
          <w:bCs/>
          <w:sz w:val="28"/>
          <w:szCs w:val="28"/>
        </w:rPr>
        <w:t xml:space="preserve"> акты Российской Федерации»;</w:t>
      </w:r>
    </w:p>
    <w:p w:rsidR="00BE555F" w:rsidRPr="002D57CE" w:rsidRDefault="00BE555F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57066" w:rsidRDefault="00BE555F" w:rsidP="00A57066">
      <w:pPr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>2)</w:t>
      </w:r>
      <w:r w:rsidR="00F732F8" w:rsidRPr="002D57CE">
        <w:rPr>
          <w:kern w:val="28"/>
          <w:sz w:val="28"/>
          <w:szCs w:val="28"/>
        </w:rPr>
        <w:t xml:space="preserve"> 1,</w:t>
      </w:r>
      <w:r w:rsidR="00471516" w:rsidRPr="002D57CE">
        <w:rPr>
          <w:kern w:val="28"/>
          <w:sz w:val="28"/>
          <w:szCs w:val="28"/>
        </w:rPr>
        <w:t>3</w:t>
      </w:r>
      <w:r w:rsidRPr="002D57CE">
        <w:rPr>
          <w:kern w:val="28"/>
          <w:sz w:val="28"/>
          <w:szCs w:val="28"/>
        </w:rPr>
        <w:t xml:space="preserve"> процента в отношении прочих земельных участков.</w:t>
      </w:r>
    </w:p>
    <w:p w:rsidR="00A57066" w:rsidRDefault="00213FF9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>5</w:t>
      </w:r>
      <w:r w:rsidR="00BE555F" w:rsidRPr="002D57CE">
        <w:rPr>
          <w:kern w:val="28"/>
          <w:sz w:val="28"/>
          <w:szCs w:val="28"/>
        </w:rPr>
        <w:t xml:space="preserve">. </w:t>
      </w:r>
      <w:r w:rsidR="00F05B5A" w:rsidRPr="002D57CE">
        <w:rPr>
          <w:sz w:val="28"/>
          <w:szCs w:val="28"/>
        </w:rPr>
        <w:t>Установить срок уплаты земельного налога налогоплательщиками - организациями:</w:t>
      </w:r>
    </w:p>
    <w:p w:rsidR="00A57066" w:rsidRDefault="00213FF9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sz w:val="28"/>
          <w:szCs w:val="28"/>
        </w:rPr>
        <w:t>5</w:t>
      </w:r>
      <w:r w:rsidR="00F05B5A" w:rsidRPr="002D57CE">
        <w:rPr>
          <w:sz w:val="28"/>
          <w:szCs w:val="28"/>
        </w:rPr>
        <w:t>.1. Сумма налога, подлежащая уплате в бюджет по итогам налогового периода, уплачивается не позднее 1 марта  года, следующего за истекшим налоговым периодом.</w:t>
      </w:r>
    </w:p>
    <w:p w:rsidR="00A57066" w:rsidRDefault="00213FF9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sz w:val="28"/>
          <w:szCs w:val="28"/>
        </w:rPr>
        <w:t>5</w:t>
      </w:r>
      <w:r w:rsidR="00F05B5A" w:rsidRPr="002D57CE">
        <w:rPr>
          <w:sz w:val="28"/>
          <w:szCs w:val="28"/>
        </w:rPr>
        <w:t>.2.</w:t>
      </w:r>
      <w:r w:rsidR="00027E58" w:rsidRPr="002D57CE">
        <w:rPr>
          <w:color w:val="000000"/>
          <w:kern w:val="28"/>
          <w:sz w:val="28"/>
          <w:szCs w:val="28"/>
        </w:rPr>
        <w:t xml:space="preserve"> Налогоплательщики – организации уплачивают авансовые платежи по земельному налогу не позднее последнего числа месяца, следующего за истекшим отчётным периодом</w:t>
      </w:r>
    </w:p>
    <w:p w:rsidR="00A57066" w:rsidRDefault="00213FF9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sz w:val="28"/>
          <w:szCs w:val="28"/>
        </w:rPr>
        <w:t>5</w:t>
      </w:r>
      <w:r w:rsidR="00F05B5A" w:rsidRPr="002D57CE">
        <w:rPr>
          <w:sz w:val="28"/>
          <w:szCs w:val="28"/>
        </w:rPr>
        <w:t>.</w:t>
      </w:r>
      <w:r w:rsidR="00027E58" w:rsidRPr="002D57CE">
        <w:rPr>
          <w:sz w:val="28"/>
          <w:szCs w:val="28"/>
        </w:rPr>
        <w:t>3</w:t>
      </w:r>
      <w:r w:rsidR="00F05B5A" w:rsidRPr="002D57CE">
        <w:rPr>
          <w:sz w:val="28"/>
          <w:szCs w:val="28"/>
        </w:rPr>
        <w:t>.</w:t>
      </w:r>
      <w:r w:rsidR="00BE555F" w:rsidRPr="002D57CE">
        <w:rPr>
          <w:kern w:val="28"/>
          <w:sz w:val="28"/>
          <w:szCs w:val="28"/>
        </w:rPr>
        <w:t>Установить для налогоплательщиков</w:t>
      </w:r>
      <w:r w:rsidR="00BE555F" w:rsidRPr="002D57CE">
        <w:rPr>
          <w:color w:val="000000"/>
          <w:kern w:val="28"/>
          <w:sz w:val="28"/>
          <w:szCs w:val="28"/>
        </w:rPr>
        <w:t xml:space="preserve"> – организаций отчетные периоды, которыми признаются первый квартал, второй квартал и третий квартал календарного года</w:t>
      </w:r>
      <w:r w:rsidR="00C1636C" w:rsidRPr="002D57CE">
        <w:rPr>
          <w:color w:val="000000"/>
          <w:kern w:val="28"/>
          <w:sz w:val="28"/>
          <w:szCs w:val="28"/>
        </w:rPr>
        <w:t>,</w:t>
      </w:r>
      <w:r w:rsidR="000F476A" w:rsidRPr="002D57CE">
        <w:rPr>
          <w:color w:val="000000"/>
          <w:kern w:val="28"/>
          <w:sz w:val="28"/>
          <w:szCs w:val="28"/>
        </w:rPr>
        <w:t xml:space="preserve"> установленные</w:t>
      </w:r>
      <w:r w:rsidR="00C1636C" w:rsidRPr="002D57CE">
        <w:rPr>
          <w:color w:val="000000"/>
          <w:kern w:val="28"/>
          <w:sz w:val="28"/>
          <w:szCs w:val="28"/>
        </w:rPr>
        <w:t xml:space="preserve"> ст.</w:t>
      </w:r>
      <w:r w:rsidR="000F476A" w:rsidRPr="002D57CE">
        <w:rPr>
          <w:color w:val="000000"/>
          <w:kern w:val="28"/>
          <w:sz w:val="28"/>
          <w:szCs w:val="28"/>
        </w:rPr>
        <w:t xml:space="preserve"> 397 Налогового Кодекса РФ</w:t>
      </w:r>
      <w:r w:rsidR="00BE555F" w:rsidRPr="002D57CE">
        <w:rPr>
          <w:color w:val="000000"/>
          <w:kern w:val="28"/>
          <w:sz w:val="28"/>
          <w:szCs w:val="28"/>
        </w:rPr>
        <w:t>.</w:t>
      </w:r>
    </w:p>
    <w:p w:rsidR="00F9358B" w:rsidRPr="00A57066" w:rsidRDefault="009C281F" w:rsidP="00A57066">
      <w:pPr>
        <w:ind w:firstLine="851"/>
        <w:jc w:val="both"/>
        <w:rPr>
          <w:kern w:val="28"/>
          <w:sz w:val="28"/>
          <w:szCs w:val="28"/>
        </w:rPr>
      </w:pPr>
      <w:r w:rsidRPr="002D57CE">
        <w:rPr>
          <w:kern w:val="28"/>
          <w:sz w:val="28"/>
          <w:szCs w:val="28"/>
        </w:rPr>
        <w:t>6</w:t>
      </w:r>
      <w:r w:rsidR="00BE555F" w:rsidRPr="002D57CE">
        <w:rPr>
          <w:kern w:val="28"/>
          <w:sz w:val="28"/>
          <w:szCs w:val="28"/>
        </w:rPr>
        <w:t xml:space="preserve">. </w:t>
      </w:r>
      <w:r w:rsidR="00F9358B" w:rsidRPr="002D57CE">
        <w:rPr>
          <w:sz w:val="28"/>
          <w:szCs w:val="28"/>
        </w:rPr>
        <w:t>Установить, что на территории Новомальтинского муниципального образования применяются льготы, установленные ст. 395 Налогового кодекса Российской Федерации.</w:t>
      </w:r>
    </w:p>
    <w:p w:rsidR="00213FF9" w:rsidRPr="002D57CE" w:rsidRDefault="001D22EE" w:rsidP="00A57066">
      <w:pPr>
        <w:pStyle w:val="ConsPlusNormal"/>
        <w:ind w:firstLine="851"/>
        <w:jc w:val="both"/>
      </w:pPr>
      <w:r w:rsidRPr="002D57CE">
        <w:rPr>
          <w:kern w:val="28"/>
        </w:rPr>
        <w:t>6.</w:t>
      </w:r>
      <w:r w:rsidR="00027E58" w:rsidRPr="002D57CE">
        <w:rPr>
          <w:kern w:val="28"/>
        </w:rPr>
        <w:t>1</w:t>
      </w:r>
      <w:r w:rsidRPr="002D57CE">
        <w:rPr>
          <w:kern w:val="28"/>
        </w:rPr>
        <w:t>.</w:t>
      </w:r>
      <w:r w:rsidR="00BE555F" w:rsidRPr="002D57CE">
        <w:rPr>
          <w:kern w:val="28"/>
        </w:rPr>
        <w:t>Налогоплательщик</w:t>
      </w:r>
      <w:proofErr w:type="gramStart"/>
      <w:r w:rsidR="00BE555F" w:rsidRPr="002D57CE">
        <w:rPr>
          <w:kern w:val="28"/>
        </w:rPr>
        <w:t>и</w:t>
      </w:r>
      <w:r w:rsidR="00027E58" w:rsidRPr="002D57CE">
        <w:rPr>
          <w:kern w:val="28"/>
        </w:rPr>
        <w:t>-</w:t>
      </w:r>
      <w:proofErr w:type="gramEnd"/>
      <w:r w:rsidR="00027E58" w:rsidRPr="002D57CE">
        <w:rPr>
          <w:kern w:val="28"/>
        </w:rPr>
        <w:t xml:space="preserve"> физические лица</w:t>
      </w:r>
      <w:r w:rsidR="00BE555F" w:rsidRPr="002D57CE">
        <w:rPr>
          <w:kern w:val="28"/>
        </w:rPr>
        <w:t>, имеющие право на</w:t>
      </w:r>
      <w:r w:rsidR="00027E58" w:rsidRPr="002D57CE">
        <w:rPr>
          <w:kern w:val="28"/>
        </w:rPr>
        <w:t xml:space="preserve"> налоговые льготы, </w:t>
      </w:r>
      <w:r w:rsidR="00027E58" w:rsidRPr="002D57CE">
        <w:t>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предоставить документы, подтверждающие право налогоплательщика на налоговую льготу.</w:t>
      </w:r>
    </w:p>
    <w:p w:rsidR="00A57066" w:rsidRDefault="001D22EE" w:rsidP="00A57066">
      <w:pPr>
        <w:pStyle w:val="ConsPlusNormal"/>
        <w:ind w:firstLine="851"/>
        <w:jc w:val="both"/>
      </w:pPr>
      <w:proofErr w:type="gramStart"/>
      <w:r w:rsidRPr="002D57CE">
        <w:rPr>
          <w:bCs/>
        </w:rPr>
        <w:t>7</w:t>
      </w:r>
      <w:r w:rsidR="007D554D" w:rsidRPr="002D57CE">
        <w:rPr>
          <w:bCs/>
        </w:rPr>
        <w:t xml:space="preserve">.Признать утратившим силу со дня вступления в силу настоящего решения решение Думы сельского поселения Новомальтинского муниципального образования от </w:t>
      </w:r>
      <w:r w:rsidR="00330A77" w:rsidRPr="002D57CE">
        <w:rPr>
          <w:bCs/>
        </w:rPr>
        <w:t>29.11.2018г. № 53</w:t>
      </w:r>
      <w:r w:rsidR="007D554D" w:rsidRPr="002D57CE">
        <w:rPr>
          <w:bCs/>
        </w:rPr>
        <w:t xml:space="preserve"> «</w:t>
      </w:r>
      <w:r w:rsidR="00330A77" w:rsidRPr="002D57CE">
        <w:rPr>
          <w:bCs/>
        </w:rPr>
        <w:t>Об установлении и введении в действие на территории сельского поселения Новомальтинского муниципального образования «</w:t>
      </w:r>
      <w:r w:rsidR="00A57066">
        <w:t xml:space="preserve">О земельном </w:t>
      </w:r>
      <w:r w:rsidR="007D554D" w:rsidRPr="002D57CE">
        <w:t>налоге»</w:t>
      </w:r>
      <w:r w:rsidR="00330A77" w:rsidRPr="002D57CE">
        <w:t xml:space="preserve">, </w:t>
      </w:r>
      <w:r w:rsidR="00330A77" w:rsidRPr="002D57CE">
        <w:rPr>
          <w:bCs/>
        </w:rPr>
        <w:t xml:space="preserve">решение Думы сельского поселения Новомальтинского муниципального образования </w:t>
      </w:r>
      <w:r w:rsidR="00330A77" w:rsidRPr="002D57CE">
        <w:t>от 28.02.</w:t>
      </w:r>
      <w:r w:rsidR="00A57066">
        <w:t>2019г. № 63 «</w:t>
      </w:r>
      <w:r w:rsidR="00330A77" w:rsidRPr="002D57CE">
        <w:t>О внесении изменений в решение Думы сельского поселения Новомальтинского муниципального образования</w:t>
      </w:r>
      <w:proofErr w:type="gramEnd"/>
      <w:r w:rsidR="00330A77" w:rsidRPr="002D57CE">
        <w:t xml:space="preserve"> №53 от 29.11.2018г. «</w:t>
      </w:r>
      <w:r w:rsidR="00330A77" w:rsidRPr="002D57CE">
        <w:rPr>
          <w:bCs/>
        </w:rPr>
        <w:t>Об установлении и введении в действие на территории сельского поселения Новомальтинского муниципального образования «</w:t>
      </w:r>
      <w:r w:rsidR="00330A77" w:rsidRPr="002D57CE">
        <w:t>О земельном  налоге»</w:t>
      </w:r>
      <w:r w:rsidR="007D554D" w:rsidRPr="002D57CE">
        <w:t>.</w:t>
      </w:r>
    </w:p>
    <w:p w:rsidR="00A57066" w:rsidRDefault="001D22EE" w:rsidP="00A57066">
      <w:pPr>
        <w:pStyle w:val="ConsPlusNormal"/>
        <w:ind w:firstLine="708"/>
        <w:jc w:val="both"/>
      </w:pPr>
      <w:r w:rsidRPr="002D57CE">
        <w:lastRenderedPageBreak/>
        <w:t>8.</w:t>
      </w:r>
      <w:r w:rsidR="002D22FB" w:rsidRPr="002D57CE">
        <w:t>О</w:t>
      </w:r>
      <w:r w:rsidR="002D22FB" w:rsidRPr="002D57CE">
        <w:rPr>
          <w:bCs/>
          <w:color w:val="000000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2D22FB" w:rsidRPr="002D57CE">
        <w:rPr>
          <w:bCs/>
          <w:color w:val="000000"/>
          <w:lang w:val="en-US"/>
        </w:rPr>
        <w:t>novomaltinsk</w:t>
      </w:r>
      <w:proofErr w:type="spellEnd"/>
      <w:r w:rsidR="002D22FB" w:rsidRPr="002D57CE">
        <w:rPr>
          <w:bCs/>
          <w:color w:val="000000"/>
        </w:rPr>
        <w:t>.</w:t>
      </w:r>
      <w:proofErr w:type="spellStart"/>
      <w:r w:rsidR="002D22FB" w:rsidRPr="002D57CE">
        <w:rPr>
          <w:bCs/>
          <w:color w:val="000000"/>
          <w:lang w:val="en-US"/>
        </w:rPr>
        <w:t>ru</w:t>
      </w:r>
      <w:proofErr w:type="spellEnd"/>
      <w:r w:rsidR="002D22FB" w:rsidRPr="002D57CE">
        <w:rPr>
          <w:bCs/>
          <w:color w:val="000000"/>
        </w:rPr>
        <w:t xml:space="preserve"> в срок </w:t>
      </w:r>
      <w:r w:rsidR="002D22FB" w:rsidRPr="002D57CE">
        <w:t>не позднее 01.12.201</w:t>
      </w:r>
      <w:r w:rsidR="00330A77" w:rsidRPr="002D57CE">
        <w:t>9</w:t>
      </w:r>
      <w:r w:rsidR="00A57066">
        <w:t>г.</w:t>
      </w:r>
    </w:p>
    <w:p w:rsidR="00A57066" w:rsidRDefault="00A57066" w:rsidP="00A57066">
      <w:pPr>
        <w:pStyle w:val="ConsPlusNormal"/>
        <w:ind w:firstLine="708"/>
        <w:jc w:val="both"/>
        <w:rPr>
          <w:kern w:val="28"/>
        </w:rPr>
      </w:pPr>
      <w:r>
        <w:rPr>
          <w:bCs/>
          <w:color w:val="000000"/>
        </w:rPr>
        <w:t>9</w:t>
      </w:r>
      <w:r w:rsidR="002D22FB" w:rsidRPr="002D57CE">
        <w:rPr>
          <w:bCs/>
          <w:color w:val="000000"/>
        </w:rPr>
        <w:t>.</w:t>
      </w:r>
      <w:r w:rsidR="002D22FB" w:rsidRPr="002D57CE">
        <w:t xml:space="preserve"> </w:t>
      </w:r>
      <w:r w:rsidR="002D22FB" w:rsidRPr="002D57CE">
        <w:rPr>
          <w:kern w:val="28"/>
        </w:rPr>
        <w:t>Настоящее решение вступает в силу с 1 января 20</w:t>
      </w:r>
      <w:r w:rsidR="00330A77" w:rsidRPr="002D57CE">
        <w:rPr>
          <w:kern w:val="28"/>
        </w:rPr>
        <w:t>20</w:t>
      </w:r>
      <w:r w:rsidR="002D22FB" w:rsidRPr="002D57CE">
        <w:rPr>
          <w:kern w:val="28"/>
        </w:rPr>
        <w:t xml:space="preserve"> года, но не ранее чем по истечении одного месяца со дня</w:t>
      </w:r>
      <w:r>
        <w:rPr>
          <w:kern w:val="28"/>
        </w:rPr>
        <w:t xml:space="preserve"> его официального опубликования.</w:t>
      </w:r>
    </w:p>
    <w:p w:rsidR="002D22FB" w:rsidRPr="002D57CE" w:rsidRDefault="00A57066" w:rsidP="00A57066">
      <w:pPr>
        <w:pStyle w:val="ConsPlusNormal"/>
        <w:ind w:firstLine="708"/>
        <w:jc w:val="both"/>
      </w:pPr>
      <w:r>
        <w:t>10</w:t>
      </w:r>
      <w:r w:rsidR="002D22FB" w:rsidRPr="002D57CE">
        <w:t xml:space="preserve">. В течение пяти дней с момента принятия направить настоящее решение в </w:t>
      </w:r>
      <w:proofErr w:type="gramStart"/>
      <w:r w:rsidR="002D22FB" w:rsidRPr="002D57CE">
        <w:t>Межрайонную</w:t>
      </w:r>
      <w:proofErr w:type="gramEnd"/>
      <w:r w:rsidR="002D22FB" w:rsidRPr="002D57CE">
        <w:t xml:space="preserve"> ИФНС  России № 18 по Иркутской области.</w:t>
      </w:r>
    </w:p>
    <w:p w:rsidR="002D22FB" w:rsidRPr="002D57CE" w:rsidRDefault="002D22FB" w:rsidP="00A57066">
      <w:pPr>
        <w:jc w:val="both"/>
        <w:rPr>
          <w:sz w:val="28"/>
          <w:szCs w:val="28"/>
        </w:rPr>
      </w:pPr>
    </w:p>
    <w:p w:rsidR="00BE555F" w:rsidRPr="002D57CE" w:rsidRDefault="00BE555F" w:rsidP="00A57066">
      <w:pPr>
        <w:jc w:val="both"/>
        <w:rPr>
          <w:kern w:val="28"/>
          <w:sz w:val="28"/>
          <w:szCs w:val="28"/>
        </w:rPr>
      </w:pPr>
    </w:p>
    <w:p w:rsidR="001B1680" w:rsidRDefault="001B1680" w:rsidP="00465ECA">
      <w:pPr>
        <w:jc w:val="both"/>
        <w:rPr>
          <w:sz w:val="28"/>
          <w:szCs w:val="28"/>
        </w:rPr>
      </w:pPr>
    </w:p>
    <w:p w:rsidR="00A57066" w:rsidRPr="002D57CE" w:rsidRDefault="00A57066" w:rsidP="00465ECA">
      <w:pPr>
        <w:jc w:val="both"/>
        <w:rPr>
          <w:sz w:val="28"/>
          <w:szCs w:val="28"/>
        </w:rPr>
      </w:pPr>
    </w:p>
    <w:p w:rsidR="002D22FB" w:rsidRPr="002D57CE" w:rsidRDefault="002D22FB" w:rsidP="00465E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57CE">
        <w:rPr>
          <w:sz w:val="28"/>
          <w:szCs w:val="28"/>
        </w:rPr>
        <w:t xml:space="preserve">Председатель Думы </w:t>
      </w:r>
      <w:proofErr w:type="gramStart"/>
      <w:r w:rsidRPr="002D57CE">
        <w:rPr>
          <w:sz w:val="28"/>
          <w:szCs w:val="28"/>
        </w:rPr>
        <w:t>сельского</w:t>
      </w:r>
      <w:proofErr w:type="gramEnd"/>
    </w:p>
    <w:p w:rsidR="002D22FB" w:rsidRPr="002D57CE" w:rsidRDefault="002D22FB" w:rsidP="00465E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57CE">
        <w:rPr>
          <w:sz w:val="28"/>
          <w:szCs w:val="28"/>
        </w:rPr>
        <w:t xml:space="preserve">Поселения Новомальтинского </w:t>
      </w:r>
    </w:p>
    <w:p w:rsidR="002D22FB" w:rsidRPr="002D57CE" w:rsidRDefault="002D22FB" w:rsidP="00465E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D57CE">
        <w:rPr>
          <w:sz w:val="28"/>
          <w:szCs w:val="28"/>
        </w:rPr>
        <w:t>муниципального образования                                                          О.О. Попов</w:t>
      </w:r>
    </w:p>
    <w:p w:rsidR="002D22FB" w:rsidRPr="002D57CE" w:rsidRDefault="002D22FB" w:rsidP="00465ECA">
      <w:pPr>
        <w:jc w:val="both"/>
        <w:rPr>
          <w:sz w:val="28"/>
          <w:szCs w:val="28"/>
        </w:rPr>
      </w:pPr>
    </w:p>
    <w:sectPr w:rsidR="002D22FB" w:rsidRPr="002D57CE" w:rsidSect="00B42B5B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66" w:rsidRDefault="00260066" w:rsidP="00BE555F">
      <w:r>
        <w:separator/>
      </w:r>
    </w:p>
  </w:endnote>
  <w:endnote w:type="continuationSeparator" w:id="0">
    <w:p w:rsidR="00260066" w:rsidRDefault="00260066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66" w:rsidRDefault="00260066" w:rsidP="00BE555F">
      <w:r>
        <w:separator/>
      </w:r>
    </w:p>
  </w:footnote>
  <w:footnote w:type="continuationSeparator" w:id="0">
    <w:p w:rsidR="00260066" w:rsidRDefault="00260066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2600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0C02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2600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E58"/>
    <w:rsid w:val="000474CA"/>
    <w:rsid w:val="00047F1B"/>
    <w:rsid w:val="0005347F"/>
    <w:rsid w:val="00084CA0"/>
    <w:rsid w:val="00085032"/>
    <w:rsid w:val="000A7C40"/>
    <w:rsid w:val="000E0EDA"/>
    <w:rsid w:val="000E3F35"/>
    <w:rsid w:val="000F476A"/>
    <w:rsid w:val="00106EF8"/>
    <w:rsid w:val="001126FA"/>
    <w:rsid w:val="00137D87"/>
    <w:rsid w:val="00140874"/>
    <w:rsid w:val="00157A65"/>
    <w:rsid w:val="00180601"/>
    <w:rsid w:val="00187A27"/>
    <w:rsid w:val="0019306B"/>
    <w:rsid w:val="001975BE"/>
    <w:rsid w:val="001B1680"/>
    <w:rsid w:val="001D22EE"/>
    <w:rsid w:val="001F04BC"/>
    <w:rsid w:val="001F2F5E"/>
    <w:rsid w:val="001F7395"/>
    <w:rsid w:val="001F7527"/>
    <w:rsid w:val="002059B7"/>
    <w:rsid w:val="00213FF9"/>
    <w:rsid w:val="00244DB1"/>
    <w:rsid w:val="00260066"/>
    <w:rsid w:val="00267424"/>
    <w:rsid w:val="00284D5B"/>
    <w:rsid w:val="002C146E"/>
    <w:rsid w:val="002D22FB"/>
    <w:rsid w:val="002D57CE"/>
    <w:rsid w:val="002D5C1E"/>
    <w:rsid w:val="002E2940"/>
    <w:rsid w:val="002F6BE4"/>
    <w:rsid w:val="00305768"/>
    <w:rsid w:val="00330A77"/>
    <w:rsid w:val="003322F8"/>
    <w:rsid w:val="0033601B"/>
    <w:rsid w:val="00362A38"/>
    <w:rsid w:val="00392EE3"/>
    <w:rsid w:val="003A5B87"/>
    <w:rsid w:val="003C55C6"/>
    <w:rsid w:val="003C6A62"/>
    <w:rsid w:val="003E5402"/>
    <w:rsid w:val="003E6E70"/>
    <w:rsid w:val="0040758C"/>
    <w:rsid w:val="004168AF"/>
    <w:rsid w:val="0042420B"/>
    <w:rsid w:val="00432233"/>
    <w:rsid w:val="00443CAF"/>
    <w:rsid w:val="004643CF"/>
    <w:rsid w:val="00465ECA"/>
    <w:rsid w:val="00471516"/>
    <w:rsid w:val="004807DC"/>
    <w:rsid w:val="00490A97"/>
    <w:rsid w:val="004A7097"/>
    <w:rsid w:val="004A7CD3"/>
    <w:rsid w:val="004B00A4"/>
    <w:rsid w:val="004F4A1C"/>
    <w:rsid w:val="004F66FD"/>
    <w:rsid w:val="00505833"/>
    <w:rsid w:val="00570789"/>
    <w:rsid w:val="005F5DA1"/>
    <w:rsid w:val="00617047"/>
    <w:rsid w:val="00672F18"/>
    <w:rsid w:val="006948C6"/>
    <w:rsid w:val="006E49D2"/>
    <w:rsid w:val="007013AF"/>
    <w:rsid w:val="00701656"/>
    <w:rsid w:val="00707A26"/>
    <w:rsid w:val="00726C38"/>
    <w:rsid w:val="0078435F"/>
    <w:rsid w:val="007A2795"/>
    <w:rsid w:val="007A3B31"/>
    <w:rsid w:val="007B06A9"/>
    <w:rsid w:val="007B2710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8443A"/>
    <w:rsid w:val="008A17F4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816FD"/>
    <w:rsid w:val="00986798"/>
    <w:rsid w:val="00990878"/>
    <w:rsid w:val="009B2529"/>
    <w:rsid w:val="009C281F"/>
    <w:rsid w:val="009D630E"/>
    <w:rsid w:val="009F6A5A"/>
    <w:rsid w:val="00A57066"/>
    <w:rsid w:val="00AA0F7F"/>
    <w:rsid w:val="00AC61C1"/>
    <w:rsid w:val="00AD4856"/>
    <w:rsid w:val="00B07559"/>
    <w:rsid w:val="00B07D91"/>
    <w:rsid w:val="00B61BA9"/>
    <w:rsid w:val="00B6693D"/>
    <w:rsid w:val="00B72344"/>
    <w:rsid w:val="00B97E11"/>
    <w:rsid w:val="00BC7CB2"/>
    <w:rsid w:val="00BE555F"/>
    <w:rsid w:val="00BE713A"/>
    <w:rsid w:val="00C022AE"/>
    <w:rsid w:val="00C1636C"/>
    <w:rsid w:val="00C40B5C"/>
    <w:rsid w:val="00C45352"/>
    <w:rsid w:val="00C53A48"/>
    <w:rsid w:val="00C561C6"/>
    <w:rsid w:val="00C60C02"/>
    <w:rsid w:val="00C637AF"/>
    <w:rsid w:val="00C653D1"/>
    <w:rsid w:val="00C66BAB"/>
    <w:rsid w:val="00C76564"/>
    <w:rsid w:val="00C76BE1"/>
    <w:rsid w:val="00C80FE6"/>
    <w:rsid w:val="00C962A0"/>
    <w:rsid w:val="00CE0ECB"/>
    <w:rsid w:val="00D04D47"/>
    <w:rsid w:val="00D059D8"/>
    <w:rsid w:val="00D27277"/>
    <w:rsid w:val="00D654A1"/>
    <w:rsid w:val="00D70FBC"/>
    <w:rsid w:val="00D86040"/>
    <w:rsid w:val="00D86524"/>
    <w:rsid w:val="00DB1210"/>
    <w:rsid w:val="00DE3D19"/>
    <w:rsid w:val="00DF29D1"/>
    <w:rsid w:val="00DF313C"/>
    <w:rsid w:val="00DF4733"/>
    <w:rsid w:val="00E32DF5"/>
    <w:rsid w:val="00E44227"/>
    <w:rsid w:val="00E5410E"/>
    <w:rsid w:val="00E67A20"/>
    <w:rsid w:val="00E82B6F"/>
    <w:rsid w:val="00E958FF"/>
    <w:rsid w:val="00EA493A"/>
    <w:rsid w:val="00ED19FA"/>
    <w:rsid w:val="00EE2A0C"/>
    <w:rsid w:val="00EF7D04"/>
    <w:rsid w:val="00F04F7E"/>
    <w:rsid w:val="00F05B5A"/>
    <w:rsid w:val="00F14D06"/>
    <w:rsid w:val="00F4251F"/>
    <w:rsid w:val="00F4296D"/>
    <w:rsid w:val="00F442AF"/>
    <w:rsid w:val="00F54A74"/>
    <w:rsid w:val="00F732F8"/>
    <w:rsid w:val="00F802CE"/>
    <w:rsid w:val="00F9358B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6C38"/>
    <w:pPr>
      <w:ind w:left="720"/>
      <w:contextualSpacing/>
    </w:pPr>
  </w:style>
  <w:style w:type="character" w:customStyle="1" w:styleId="blk">
    <w:name w:val="blk"/>
    <w:basedOn w:val="a0"/>
    <w:rsid w:val="0033601B"/>
  </w:style>
  <w:style w:type="paragraph" w:styleId="ac">
    <w:name w:val="Normal (Web)"/>
    <w:basedOn w:val="a"/>
    <w:uiPriority w:val="99"/>
    <w:unhideWhenUsed/>
    <w:rsid w:val="00027E58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78435F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60C0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0C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0d635795ea7e15f8600985897353a3d8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nalog.garant.ru/fns/nk/0d635795ea7e15f8600985897353a3d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34A2-997D-464D-94BA-E2D2852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31</cp:revision>
  <cp:lastPrinted>2019-11-29T02:27:00Z</cp:lastPrinted>
  <dcterms:created xsi:type="dcterms:W3CDTF">2017-06-26T02:35:00Z</dcterms:created>
  <dcterms:modified xsi:type="dcterms:W3CDTF">2019-11-29T02:29:00Z</dcterms:modified>
</cp:coreProperties>
</file>