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221D" w:rsidRPr="006C221D" w:rsidRDefault="006C221D" w:rsidP="006C221D">
      <w:pPr>
        <w:jc w:val="center"/>
        <w:rPr>
          <w:rFonts w:ascii="Times New Roman" w:eastAsia="Times New Roman" w:hAnsi="Times New Roman" w:cs="Times New Roman"/>
          <w:b/>
          <w:bCs/>
          <w:color w:val="auto"/>
          <w:sz w:val="28"/>
          <w:szCs w:val="28"/>
        </w:rPr>
      </w:pPr>
      <w:r w:rsidRPr="006C221D">
        <w:rPr>
          <w:rFonts w:ascii="Times New Roman" w:eastAsia="Times New Roman" w:hAnsi="Times New Roman" w:cs="Times New Roman"/>
          <w:b/>
          <w:bCs/>
          <w:color w:val="auto"/>
          <w:sz w:val="28"/>
          <w:szCs w:val="28"/>
        </w:rPr>
        <w:t>Российская Федерация</w:t>
      </w:r>
    </w:p>
    <w:p w:rsidR="006C221D" w:rsidRPr="006C221D" w:rsidRDefault="006C221D" w:rsidP="006C221D">
      <w:pPr>
        <w:widowControl/>
        <w:jc w:val="center"/>
        <w:rPr>
          <w:rFonts w:ascii="Times New Roman" w:eastAsia="Times New Roman" w:hAnsi="Times New Roman" w:cs="Times New Roman"/>
          <w:b/>
          <w:bCs/>
          <w:color w:val="auto"/>
          <w:sz w:val="28"/>
          <w:szCs w:val="28"/>
        </w:rPr>
      </w:pPr>
      <w:r w:rsidRPr="006C221D">
        <w:rPr>
          <w:rFonts w:ascii="Times New Roman" w:eastAsia="Times New Roman" w:hAnsi="Times New Roman" w:cs="Times New Roman"/>
          <w:b/>
          <w:bCs/>
          <w:color w:val="auto"/>
          <w:sz w:val="28"/>
          <w:szCs w:val="28"/>
        </w:rPr>
        <w:t xml:space="preserve">АДМИНИСТРАЦИЯ  </w:t>
      </w:r>
    </w:p>
    <w:p w:rsidR="006C221D" w:rsidRPr="006C221D" w:rsidRDefault="006C221D" w:rsidP="006C221D">
      <w:pPr>
        <w:widowControl/>
        <w:jc w:val="center"/>
        <w:rPr>
          <w:rFonts w:ascii="Times New Roman" w:eastAsia="Times New Roman" w:hAnsi="Times New Roman" w:cs="Times New Roman"/>
          <w:b/>
          <w:bCs/>
          <w:color w:val="auto"/>
          <w:sz w:val="28"/>
          <w:szCs w:val="28"/>
        </w:rPr>
      </w:pPr>
      <w:r w:rsidRPr="006C221D">
        <w:rPr>
          <w:rFonts w:ascii="Times New Roman" w:eastAsia="Times New Roman" w:hAnsi="Times New Roman" w:cs="Times New Roman"/>
          <w:b/>
          <w:bCs/>
          <w:color w:val="auto"/>
          <w:sz w:val="28"/>
          <w:szCs w:val="28"/>
        </w:rPr>
        <w:t>Новомальтинского сельского поселения</w:t>
      </w:r>
    </w:p>
    <w:p w:rsidR="006C221D" w:rsidRPr="006C221D" w:rsidRDefault="006C221D" w:rsidP="006C221D">
      <w:pPr>
        <w:widowControl/>
        <w:jc w:val="center"/>
        <w:rPr>
          <w:rFonts w:ascii="Times New Roman" w:eastAsia="Times New Roman" w:hAnsi="Times New Roman" w:cs="Times New Roman"/>
          <w:b/>
          <w:bCs/>
          <w:color w:val="auto"/>
          <w:sz w:val="28"/>
          <w:szCs w:val="28"/>
        </w:rPr>
      </w:pPr>
      <w:r w:rsidRPr="006C221D">
        <w:rPr>
          <w:rFonts w:ascii="Times New Roman" w:eastAsia="Times New Roman" w:hAnsi="Times New Roman" w:cs="Times New Roman"/>
          <w:b/>
          <w:bCs/>
          <w:color w:val="auto"/>
          <w:sz w:val="28"/>
          <w:szCs w:val="28"/>
        </w:rPr>
        <w:t>Усольского муниципального района</w:t>
      </w:r>
    </w:p>
    <w:p w:rsidR="006C221D" w:rsidRPr="006C221D" w:rsidRDefault="006C221D" w:rsidP="006C221D">
      <w:pPr>
        <w:widowControl/>
        <w:jc w:val="center"/>
        <w:rPr>
          <w:rFonts w:ascii="Times New Roman" w:eastAsia="Times New Roman" w:hAnsi="Times New Roman" w:cs="Times New Roman"/>
          <w:b/>
          <w:bCs/>
          <w:color w:val="auto"/>
          <w:sz w:val="28"/>
          <w:szCs w:val="28"/>
        </w:rPr>
      </w:pPr>
      <w:r w:rsidRPr="006C221D">
        <w:rPr>
          <w:rFonts w:ascii="Times New Roman" w:eastAsia="Times New Roman" w:hAnsi="Times New Roman" w:cs="Times New Roman"/>
          <w:b/>
          <w:bCs/>
          <w:color w:val="auto"/>
          <w:sz w:val="28"/>
          <w:szCs w:val="28"/>
        </w:rPr>
        <w:t>Иркутской области</w:t>
      </w:r>
    </w:p>
    <w:p w:rsidR="006C221D" w:rsidRPr="006C221D" w:rsidRDefault="006C221D" w:rsidP="006C221D">
      <w:pPr>
        <w:widowControl/>
        <w:jc w:val="center"/>
        <w:rPr>
          <w:rFonts w:ascii="Times New Roman" w:eastAsia="Times New Roman" w:hAnsi="Times New Roman" w:cs="Times New Roman"/>
          <w:b/>
          <w:bCs/>
          <w:color w:val="auto"/>
          <w:sz w:val="28"/>
          <w:szCs w:val="28"/>
        </w:rPr>
      </w:pPr>
    </w:p>
    <w:p w:rsidR="006C221D" w:rsidRPr="006C221D" w:rsidRDefault="006C221D" w:rsidP="006C221D">
      <w:pPr>
        <w:autoSpaceDE w:val="0"/>
        <w:autoSpaceDN w:val="0"/>
        <w:adjustRightInd w:val="0"/>
        <w:jc w:val="center"/>
        <w:rPr>
          <w:rFonts w:ascii="Times New Roman" w:eastAsia="Times New Roman" w:hAnsi="Times New Roman" w:cs="Times New Roman"/>
          <w:b/>
          <w:bCs/>
          <w:sz w:val="28"/>
          <w:szCs w:val="28"/>
        </w:rPr>
      </w:pPr>
      <w:r w:rsidRPr="006C221D">
        <w:rPr>
          <w:rFonts w:ascii="Times New Roman" w:eastAsia="Times New Roman" w:hAnsi="Times New Roman" w:cs="Times New Roman"/>
          <w:b/>
          <w:bCs/>
          <w:sz w:val="28"/>
          <w:szCs w:val="28"/>
        </w:rPr>
        <w:t>ПОСТАНОВЛЕНИЕ</w:t>
      </w:r>
    </w:p>
    <w:p w:rsidR="006C221D" w:rsidRPr="006C221D" w:rsidRDefault="006C221D" w:rsidP="006C221D">
      <w:pPr>
        <w:autoSpaceDE w:val="0"/>
        <w:autoSpaceDN w:val="0"/>
        <w:adjustRightInd w:val="0"/>
        <w:jc w:val="center"/>
        <w:rPr>
          <w:rFonts w:ascii="Times New Roman" w:eastAsia="Times New Roman" w:hAnsi="Times New Roman" w:cs="Times New Roman"/>
          <w:b/>
          <w:bCs/>
          <w:sz w:val="28"/>
          <w:szCs w:val="28"/>
        </w:rPr>
      </w:pPr>
    </w:p>
    <w:p w:rsidR="006C221D" w:rsidRPr="006C221D" w:rsidRDefault="00525892" w:rsidP="006C221D">
      <w:pPr>
        <w:autoSpaceDE w:val="0"/>
        <w:autoSpaceDN w:val="0"/>
        <w:adjustRightInd w:val="0"/>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От 2</w:t>
      </w:r>
      <w:bookmarkStart w:id="0" w:name="_GoBack"/>
      <w:bookmarkEnd w:id="0"/>
      <w:r w:rsidR="006C221D" w:rsidRPr="006C221D">
        <w:rPr>
          <w:rFonts w:ascii="Times New Roman" w:eastAsia="Times New Roman" w:hAnsi="Times New Roman" w:cs="Times New Roman"/>
          <w:sz w:val="28"/>
          <w:szCs w:val="28"/>
        </w:rPr>
        <w:t xml:space="preserve">0.01.2026г.                                                                     </w:t>
      </w:r>
      <w:r w:rsidR="00770EE2">
        <w:rPr>
          <w:rFonts w:ascii="Times New Roman" w:eastAsia="Times New Roman" w:hAnsi="Times New Roman" w:cs="Times New Roman"/>
          <w:sz w:val="28"/>
          <w:szCs w:val="28"/>
        </w:rPr>
        <w:t xml:space="preserve">                               №3</w:t>
      </w:r>
    </w:p>
    <w:p w:rsidR="006C221D" w:rsidRDefault="006C221D" w:rsidP="006C221D">
      <w:pPr>
        <w:autoSpaceDE w:val="0"/>
        <w:autoSpaceDN w:val="0"/>
        <w:adjustRightInd w:val="0"/>
        <w:jc w:val="center"/>
        <w:rPr>
          <w:rFonts w:ascii="Times New Roman" w:eastAsia="Times New Roman" w:hAnsi="Times New Roman" w:cs="Times New Roman"/>
          <w:sz w:val="28"/>
          <w:szCs w:val="28"/>
        </w:rPr>
      </w:pPr>
      <w:r w:rsidRPr="006C221D">
        <w:rPr>
          <w:rFonts w:ascii="Times New Roman" w:eastAsia="Times New Roman" w:hAnsi="Times New Roman" w:cs="Times New Roman"/>
          <w:sz w:val="28"/>
          <w:szCs w:val="28"/>
        </w:rPr>
        <w:t xml:space="preserve">п. </w:t>
      </w:r>
      <w:proofErr w:type="spellStart"/>
      <w:r w:rsidRPr="006C221D">
        <w:rPr>
          <w:rFonts w:ascii="Times New Roman" w:eastAsia="Times New Roman" w:hAnsi="Times New Roman" w:cs="Times New Roman"/>
          <w:sz w:val="28"/>
          <w:szCs w:val="28"/>
        </w:rPr>
        <w:t>Новомальтинск</w:t>
      </w:r>
      <w:proofErr w:type="spellEnd"/>
    </w:p>
    <w:p w:rsidR="006C221D" w:rsidRPr="006C221D" w:rsidRDefault="006C221D" w:rsidP="006C221D">
      <w:pPr>
        <w:autoSpaceDE w:val="0"/>
        <w:autoSpaceDN w:val="0"/>
        <w:adjustRightInd w:val="0"/>
        <w:jc w:val="center"/>
        <w:rPr>
          <w:rFonts w:ascii="Times New Roman" w:eastAsia="Times New Roman" w:hAnsi="Times New Roman" w:cs="Times New Roman"/>
          <w:sz w:val="28"/>
          <w:szCs w:val="28"/>
        </w:rPr>
      </w:pPr>
    </w:p>
    <w:p w:rsidR="00A04CA6" w:rsidRPr="006C221D" w:rsidRDefault="006057F6" w:rsidP="006C221D">
      <w:pPr>
        <w:pStyle w:val="20"/>
        <w:shd w:val="clear" w:color="auto" w:fill="auto"/>
        <w:spacing w:after="342"/>
        <w:ind w:left="20"/>
        <w:rPr>
          <w:sz w:val="28"/>
          <w:szCs w:val="28"/>
        </w:rPr>
      </w:pPr>
      <w:r w:rsidRPr="006C221D">
        <w:rPr>
          <w:sz w:val="28"/>
          <w:szCs w:val="28"/>
        </w:rPr>
        <w:t>Об утверждении Положения о Почетной грамоте главы Новомальтинского сельского поселения, Грамоте главы Новомальтинского сельского поселения, Благодарности главы Новомальтинского сельского поселения</w:t>
      </w:r>
    </w:p>
    <w:p w:rsidR="00A04CA6" w:rsidRPr="006C221D" w:rsidRDefault="006057F6">
      <w:pPr>
        <w:pStyle w:val="21"/>
        <w:shd w:val="clear" w:color="auto" w:fill="auto"/>
        <w:spacing w:before="0" w:after="0" w:line="317" w:lineRule="exact"/>
        <w:ind w:left="20" w:right="40" w:firstLine="840"/>
        <w:jc w:val="both"/>
        <w:rPr>
          <w:sz w:val="28"/>
          <w:szCs w:val="28"/>
        </w:rPr>
      </w:pPr>
      <w:r w:rsidRPr="006C221D">
        <w:rPr>
          <w:sz w:val="28"/>
          <w:szCs w:val="28"/>
        </w:rPr>
        <w:t>С целью поощрения юридических и физических лиц за выдающиеся заслуги, способствующие развитию Новомальтинского сельского поселения, в соответствии с Федеральным законом «Об общих принципах организации местного самоуправления в Российской Федерации» от 06.10.2003г. № 131-ФЭ, руководствуясь статьями 23, 46 Устава Новомальтинского сельского поселения ПОСТАНОВЛЯЕТ:</w:t>
      </w:r>
    </w:p>
    <w:p w:rsidR="00A04CA6" w:rsidRPr="006C221D" w:rsidRDefault="006057F6">
      <w:pPr>
        <w:pStyle w:val="21"/>
        <w:numPr>
          <w:ilvl w:val="0"/>
          <w:numId w:val="1"/>
        </w:numPr>
        <w:shd w:val="clear" w:color="auto" w:fill="auto"/>
        <w:tabs>
          <w:tab w:val="left" w:pos="1287"/>
        </w:tabs>
        <w:spacing w:before="0" w:after="0" w:line="317" w:lineRule="exact"/>
        <w:ind w:left="20" w:right="40" w:firstLine="840"/>
        <w:jc w:val="both"/>
        <w:rPr>
          <w:sz w:val="28"/>
          <w:szCs w:val="28"/>
        </w:rPr>
      </w:pPr>
      <w:r w:rsidRPr="006C221D">
        <w:rPr>
          <w:sz w:val="28"/>
          <w:szCs w:val="28"/>
        </w:rPr>
        <w:t>Утвердить прилагаемое Положение о Почетной грамоте главы Новомальтинского сельского поселения, Грамоте главы Новомальтинского сельского поселения, Благодарности главы Новомальтинского сельского поселения</w:t>
      </w:r>
    </w:p>
    <w:p w:rsidR="00A04CA6" w:rsidRPr="006C221D" w:rsidRDefault="006057F6">
      <w:pPr>
        <w:pStyle w:val="21"/>
        <w:numPr>
          <w:ilvl w:val="0"/>
          <w:numId w:val="1"/>
        </w:numPr>
        <w:shd w:val="clear" w:color="auto" w:fill="auto"/>
        <w:tabs>
          <w:tab w:val="left" w:pos="1287"/>
        </w:tabs>
        <w:spacing w:before="0" w:after="0" w:line="317" w:lineRule="exact"/>
        <w:ind w:left="20" w:right="40" w:firstLine="840"/>
        <w:jc w:val="both"/>
        <w:rPr>
          <w:sz w:val="28"/>
          <w:szCs w:val="28"/>
        </w:rPr>
      </w:pPr>
      <w:r w:rsidRPr="006C221D">
        <w:rPr>
          <w:sz w:val="28"/>
          <w:szCs w:val="28"/>
        </w:rPr>
        <w:t>Ведущему специалисту по организационной работе обеспечить исполнение требований, предъявляемых к оформлению пакета документов на представление к награждению главы Новомальтинского сельского поселения, Грамоте главы Новомальтинского сельского поселения, Благодарности главы Новомальтинского сельского поселения.</w:t>
      </w:r>
    </w:p>
    <w:p w:rsidR="00A04CA6" w:rsidRPr="006C221D" w:rsidRDefault="006057F6">
      <w:pPr>
        <w:pStyle w:val="21"/>
        <w:numPr>
          <w:ilvl w:val="0"/>
          <w:numId w:val="1"/>
        </w:numPr>
        <w:shd w:val="clear" w:color="auto" w:fill="auto"/>
        <w:tabs>
          <w:tab w:val="left" w:pos="1388"/>
        </w:tabs>
        <w:spacing w:before="0" w:after="0" w:line="317" w:lineRule="exact"/>
        <w:ind w:left="20" w:right="40" w:firstLine="840"/>
        <w:jc w:val="both"/>
        <w:rPr>
          <w:sz w:val="28"/>
          <w:szCs w:val="28"/>
        </w:rPr>
      </w:pPr>
      <w:r w:rsidRPr="006C221D">
        <w:rPr>
          <w:sz w:val="28"/>
          <w:szCs w:val="28"/>
        </w:rPr>
        <w:t xml:space="preserve">Опубликовать настоящее постановление в газете «Новости Новомальтинского муниципального образования» и разместить в информационно </w:t>
      </w:r>
      <w:r w:rsidRPr="006C221D">
        <w:rPr>
          <w:rStyle w:val="11"/>
          <w:sz w:val="28"/>
          <w:szCs w:val="28"/>
        </w:rPr>
        <w:t xml:space="preserve">- </w:t>
      </w:r>
      <w:r w:rsidRPr="006C221D">
        <w:rPr>
          <w:sz w:val="28"/>
          <w:szCs w:val="28"/>
        </w:rPr>
        <w:t xml:space="preserve">телекоммуникационной сети «Интернет» на официальном сайте администрации Новомальтинского сельского поселения - </w:t>
      </w:r>
      <w:proofErr w:type="spellStart"/>
      <w:r w:rsidRPr="006C221D">
        <w:rPr>
          <w:sz w:val="28"/>
          <w:szCs w:val="28"/>
          <w:lang w:val="en-US"/>
        </w:rPr>
        <w:t>novomaltinsk</w:t>
      </w:r>
      <w:proofErr w:type="spellEnd"/>
      <w:r w:rsidRPr="006C221D">
        <w:rPr>
          <w:sz w:val="28"/>
          <w:szCs w:val="28"/>
        </w:rPr>
        <w:t>.</w:t>
      </w:r>
      <w:proofErr w:type="spellStart"/>
      <w:r w:rsidRPr="006C221D">
        <w:rPr>
          <w:sz w:val="28"/>
          <w:szCs w:val="28"/>
          <w:lang w:val="en-US"/>
        </w:rPr>
        <w:t>ru</w:t>
      </w:r>
      <w:proofErr w:type="spellEnd"/>
      <w:r w:rsidRPr="006C221D">
        <w:rPr>
          <w:sz w:val="28"/>
          <w:szCs w:val="28"/>
        </w:rPr>
        <w:t>.</w:t>
      </w:r>
    </w:p>
    <w:p w:rsidR="00A04CA6" w:rsidRDefault="006057F6">
      <w:pPr>
        <w:pStyle w:val="21"/>
        <w:numPr>
          <w:ilvl w:val="0"/>
          <w:numId w:val="1"/>
        </w:numPr>
        <w:shd w:val="clear" w:color="auto" w:fill="auto"/>
        <w:tabs>
          <w:tab w:val="left" w:pos="1191"/>
        </w:tabs>
        <w:spacing w:before="0" w:after="0" w:line="317" w:lineRule="exact"/>
        <w:ind w:left="20" w:right="40" w:firstLine="840"/>
        <w:jc w:val="both"/>
        <w:rPr>
          <w:sz w:val="28"/>
          <w:szCs w:val="28"/>
        </w:rPr>
      </w:pPr>
      <w:r w:rsidRPr="006C221D">
        <w:rPr>
          <w:sz w:val="28"/>
          <w:szCs w:val="28"/>
        </w:rPr>
        <w:t>Настоящее постановление вступает в силу после его официального опубликования.</w:t>
      </w:r>
    </w:p>
    <w:p w:rsidR="006C221D" w:rsidRDefault="006C221D" w:rsidP="006C221D">
      <w:pPr>
        <w:pStyle w:val="21"/>
        <w:shd w:val="clear" w:color="auto" w:fill="auto"/>
        <w:tabs>
          <w:tab w:val="left" w:pos="1191"/>
        </w:tabs>
        <w:spacing w:before="0" w:after="0" w:line="317" w:lineRule="exact"/>
        <w:ind w:right="40"/>
        <w:jc w:val="both"/>
        <w:rPr>
          <w:sz w:val="28"/>
          <w:szCs w:val="28"/>
        </w:rPr>
      </w:pPr>
    </w:p>
    <w:p w:rsidR="006C221D" w:rsidRDefault="006C221D" w:rsidP="006C221D">
      <w:pPr>
        <w:pStyle w:val="21"/>
        <w:shd w:val="clear" w:color="auto" w:fill="auto"/>
        <w:tabs>
          <w:tab w:val="left" w:pos="1191"/>
        </w:tabs>
        <w:spacing w:before="0" w:after="0" w:line="317" w:lineRule="exact"/>
        <w:ind w:right="40"/>
        <w:jc w:val="both"/>
        <w:rPr>
          <w:sz w:val="28"/>
          <w:szCs w:val="28"/>
        </w:rPr>
      </w:pPr>
    </w:p>
    <w:p w:rsidR="006C221D" w:rsidRDefault="006C221D" w:rsidP="006C221D">
      <w:pPr>
        <w:pStyle w:val="21"/>
        <w:shd w:val="clear" w:color="auto" w:fill="auto"/>
        <w:tabs>
          <w:tab w:val="left" w:pos="1191"/>
        </w:tabs>
        <w:spacing w:before="0" w:after="0" w:line="317" w:lineRule="exact"/>
        <w:ind w:right="40"/>
        <w:jc w:val="both"/>
        <w:rPr>
          <w:sz w:val="28"/>
          <w:szCs w:val="28"/>
        </w:rPr>
      </w:pPr>
    </w:p>
    <w:p w:rsidR="006C221D" w:rsidRDefault="006C221D" w:rsidP="006C221D">
      <w:pPr>
        <w:pStyle w:val="21"/>
        <w:shd w:val="clear" w:color="auto" w:fill="auto"/>
        <w:tabs>
          <w:tab w:val="left" w:pos="1191"/>
        </w:tabs>
        <w:spacing w:before="0" w:after="0" w:line="317" w:lineRule="exact"/>
        <w:ind w:right="40"/>
        <w:jc w:val="both"/>
        <w:rPr>
          <w:sz w:val="28"/>
          <w:szCs w:val="28"/>
        </w:rPr>
      </w:pPr>
      <w:r>
        <w:rPr>
          <w:sz w:val="28"/>
          <w:szCs w:val="28"/>
        </w:rPr>
        <w:t>Глава Новомальтинского</w:t>
      </w:r>
    </w:p>
    <w:p w:rsidR="006C221D" w:rsidRDefault="006C221D" w:rsidP="006C221D">
      <w:pPr>
        <w:pStyle w:val="21"/>
        <w:shd w:val="clear" w:color="auto" w:fill="auto"/>
        <w:tabs>
          <w:tab w:val="left" w:pos="1191"/>
        </w:tabs>
        <w:spacing w:before="0" w:after="0" w:line="317" w:lineRule="exact"/>
        <w:ind w:right="40"/>
        <w:jc w:val="both"/>
        <w:rPr>
          <w:sz w:val="28"/>
          <w:szCs w:val="28"/>
        </w:rPr>
      </w:pPr>
      <w:r>
        <w:rPr>
          <w:sz w:val="28"/>
          <w:szCs w:val="28"/>
        </w:rPr>
        <w:t>сельского поселения                                                         Т.В. Маркова</w:t>
      </w:r>
    </w:p>
    <w:p w:rsidR="006C221D" w:rsidRDefault="006C221D" w:rsidP="006C221D">
      <w:pPr>
        <w:pStyle w:val="21"/>
        <w:shd w:val="clear" w:color="auto" w:fill="auto"/>
        <w:tabs>
          <w:tab w:val="left" w:pos="1191"/>
        </w:tabs>
        <w:spacing w:before="0" w:after="0" w:line="317" w:lineRule="exact"/>
        <w:ind w:right="40"/>
        <w:jc w:val="both"/>
        <w:rPr>
          <w:sz w:val="28"/>
          <w:szCs w:val="28"/>
        </w:rPr>
      </w:pPr>
    </w:p>
    <w:p w:rsidR="006C221D" w:rsidRDefault="006C221D" w:rsidP="006C221D">
      <w:pPr>
        <w:pStyle w:val="21"/>
        <w:shd w:val="clear" w:color="auto" w:fill="auto"/>
        <w:tabs>
          <w:tab w:val="left" w:pos="1191"/>
        </w:tabs>
        <w:spacing w:before="0" w:after="0" w:line="317" w:lineRule="exact"/>
        <w:ind w:right="40"/>
        <w:jc w:val="both"/>
        <w:rPr>
          <w:sz w:val="28"/>
          <w:szCs w:val="28"/>
        </w:rPr>
      </w:pPr>
    </w:p>
    <w:p w:rsidR="00214CA8" w:rsidRDefault="00214CA8" w:rsidP="006C221D">
      <w:pPr>
        <w:pStyle w:val="21"/>
        <w:shd w:val="clear" w:color="auto" w:fill="auto"/>
        <w:tabs>
          <w:tab w:val="left" w:pos="1191"/>
        </w:tabs>
        <w:spacing w:before="0" w:after="0" w:line="317" w:lineRule="exact"/>
        <w:ind w:right="40"/>
        <w:jc w:val="both"/>
        <w:rPr>
          <w:sz w:val="28"/>
          <w:szCs w:val="28"/>
        </w:rPr>
      </w:pPr>
    </w:p>
    <w:p w:rsidR="00214CA8" w:rsidRDefault="00214CA8" w:rsidP="006C221D">
      <w:pPr>
        <w:pStyle w:val="21"/>
        <w:shd w:val="clear" w:color="auto" w:fill="auto"/>
        <w:tabs>
          <w:tab w:val="left" w:pos="1191"/>
        </w:tabs>
        <w:spacing w:before="0" w:after="0" w:line="317" w:lineRule="exact"/>
        <w:ind w:right="40"/>
        <w:jc w:val="both"/>
        <w:rPr>
          <w:sz w:val="28"/>
          <w:szCs w:val="28"/>
        </w:rPr>
      </w:pPr>
    </w:p>
    <w:p w:rsidR="006C221D" w:rsidRDefault="006C221D" w:rsidP="006C221D">
      <w:pPr>
        <w:pStyle w:val="30"/>
        <w:shd w:val="clear" w:color="auto" w:fill="auto"/>
        <w:spacing w:after="0" w:line="240" w:lineRule="auto"/>
        <w:ind w:left="5500" w:right="60"/>
      </w:pPr>
      <w:r>
        <w:lastRenderedPageBreak/>
        <w:t>Приложение</w:t>
      </w:r>
    </w:p>
    <w:p w:rsidR="00A04CA6" w:rsidRDefault="006057F6" w:rsidP="006C221D">
      <w:pPr>
        <w:pStyle w:val="30"/>
        <w:shd w:val="clear" w:color="auto" w:fill="auto"/>
        <w:spacing w:after="0" w:line="240" w:lineRule="auto"/>
        <w:ind w:left="5500" w:right="60"/>
      </w:pPr>
      <w:r>
        <w:t>к постановлению администрации Новомальтинского сельского поселения Усольского муниципального района Иркутской области от 20.01.2026г. №3</w:t>
      </w:r>
    </w:p>
    <w:p w:rsidR="006C221D" w:rsidRDefault="006C221D" w:rsidP="006C221D">
      <w:pPr>
        <w:pStyle w:val="30"/>
        <w:shd w:val="clear" w:color="auto" w:fill="auto"/>
        <w:spacing w:after="0" w:line="240" w:lineRule="auto"/>
        <w:ind w:left="5500" w:right="60"/>
      </w:pPr>
    </w:p>
    <w:p w:rsidR="00A04CA6" w:rsidRPr="006C221D" w:rsidRDefault="006057F6">
      <w:pPr>
        <w:pStyle w:val="21"/>
        <w:shd w:val="clear" w:color="auto" w:fill="auto"/>
        <w:spacing w:before="0" w:after="0" w:line="312" w:lineRule="exact"/>
        <w:ind w:left="20"/>
        <w:jc w:val="center"/>
        <w:rPr>
          <w:sz w:val="28"/>
          <w:szCs w:val="28"/>
        </w:rPr>
      </w:pPr>
      <w:r w:rsidRPr="006C221D">
        <w:rPr>
          <w:sz w:val="28"/>
          <w:szCs w:val="28"/>
        </w:rPr>
        <w:t>ПОЛОЖЕНИЕ</w:t>
      </w:r>
    </w:p>
    <w:p w:rsidR="00A04CA6" w:rsidRPr="006C221D" w:rsidRDefault="006057F6">
      <w:pPr>
        <w:pStyle w:val="21"/>
        <w:shd w:val="clear" w:color="auto" w:fill="auto"/>
        <w:spacing w:before="0" w:after="342" w:line="312" w:lineRule="exact"/>
        <w:ind w:left="20"/>
        <w:jc w:val="center"/>
        <w:rPr>
          <w:sz w:val="28"/>
          <w:szCs w:val="28"/>
        </w:rPr>
      </w:pPr>
      <w:r w:rsidRPr="006C221D">
        <w:rPr>
          <w:sz w:val="28"/>
          <w:szCs w:val="28"/>
        </w:rPr>
        <w:t>о Почетной грамоте главы Новомальтинского сельского поселения, Грамоте главы Новомальтинского сельского поселения, Благодарности главы Новомальтинского сельского поселения</w:t>
      </w:r>
    </w:p>
    <w:p w:rsidR="00A04CA6" w:rsidRPr="006C221D" w:rsidRDefault="006057F6">
      <w:pPr>
        <w:pStyle w:val="21"/>
        <w:shd w:val="clear" w:color="auto" w:fill="auto"/>
        <w:spacing w:before="0" w:after="302" w:line="260" w:lineRule="exact"/>
        <w:ind w:left="20"/>
        <w:jc w:val="center"/>
        <w:rPr>
          <w:sz w:val="28"/>
          <w:szCs w:val="28"/>
        </w:rPr>
      </w:pPr>
      <w:r w:rsidRPr="006C221D">
        <w:rPr>
          <w:sz w:val="28"/>
          <w:szCs w:val="28"/>
        </w:rPr>
        <w:t>I. ОБЩИЕ ПОЛОЖЕНИЯ</w:t>
      </w:r>
    </w:p>
    <w:p w:rsidR="00A04CA6" w:rsidRPr="006C221D" w:rsidRDefault="006057F6">
      <w:pPr>
        <w:pStyle w:val="21"/>
        <w:shd w:val="clear" w:color="auto" w:fill="auto"/>
        <w:spacing w:before="0" w:after="346" w:line="317" w:lineRule="exact"/>
        <w:ind w:left="40" w:right="60" w:firstLine="800"/>
        <w:jc w:val="both"/>
        <w:rPr>
          <w:sz w:val="28"/>
          <w:szCs w:val="28"/>
        </w:rPr>
      </w:pPr>
      <w:proofErr w:type="gramStart"/>
      <w:r w:rsidRPr="006C221D">
        <w:rPr>
          <w:sz w:val="28"/>
          <w:szCs w:val="28"/>
        </w:rPr>
        <w:t>Награждение Почетной грамотой главы Новомальтинского сельского поселения, Грамотой главы Новомальтинского сельского поселения, Благодарностью главы Новомальтинского сельского поселения района является формой поощрения юридических и физических лиц за профессиональное мастерство, добросовестный труд, выдающиеся заслуги в сфере общественной и государственной деятельности по защите прав человека, развитие экономики, производства, науки, техники, культуры, искусства, воспитания и образования, здравоохранения, охраны окружающей среды и обеспечения экологической безопасности</w:t>
      </w:r>
      <w:proofErr w:type="gramEnd"/>
      <w:r w:rsidRPr="006C221D">
        <w:rPr>
          <w:sz w:val="28"/>
          <w:szCs w:val="28"/>
        </w:rPr>
        <w:t>, законности, правопорядка и общественной безопасности, благотворительной и иной деятельности, способствующей всестороннему развитию Новомальтинского сельского поселения.</w:t>
      </w:r>
    </w:p>
    <w:p w:rsidR="00A04CA6" w:rsidRPr="006C221D" w:rsidRDefault="006C221D">
      <w:pPr>
        <w:pStyle w:val="21"/>
        <w:shd w:val="clear" w:color="auto" w:fill="auto"/>
        <w:spacing w:before="0" w:after="0" w:line="260" w:lineRule="exact"/>
        <w:ind w:left="20"/>
        <w:jc w:val="center"/>
        <w:rPr>
          <w:sz w:val="28"/>
          <w:szCs w:val="28"/>
        </w:rPr>
      </w:pPr>
      <w:r>
        <w:rPr>
          <w:sz w:val="28"/>
          <w:szCs w:val="28"/>
          <w:lang w:val="en-US"/>
        </w:rPr>
        <w:t>II</w:t>
      </w:r>
      <w:r w:rsidR="006057F6" w:rsidRPr="006C221D">
        <w:rPr>
          <w:sz w:val="28"/>
          <w:szCs w:val="28"/>
        </w:rPr>
        <w:t>. ПРИНЦИПЫ ПООЩРЕНИЙ ГЛАВЫ НОВОМАЛЬТИНСКОГО</w:t>
      </w:r>
    </w:p>
    <w:p w:rsidR="00A04CA6" w:rsidRPr="006C221D" w:rsidRDefault="006057F6">
      <w:pPr>
        <w:pStyle w:val="21"/>
        <w:shd w:val="clear" w:color="auto" w:fill="auto"/>
        <w:spacing w:before="0" w:after="302" w:line="260" w:lineRule="exact"/>
        <w:ind w:left="20"/>
        <w:jc w:val="center"/>
        <w:rPr>
          <w:sz w:val="28"/>
          <w:szCs w:val="28"/>
        </w:rPr>
      </w:pPr>
      <w:r w:rsidRPr="006C221D">
        <w:rPr>
          <w:sz w:val="28"/>
          <w:szCs w:val="28"/>
        </w:rPr>
        <w:t>СЕЛЬСКОГО ПОСЕЛЕНИЯ</w:t>
      </w:r>
    </w:p>
    <w:p w:rsidR="006C221D" w:rsidRDefault="006C221D" w:rsidP="006C221D">
      <w:pPr>
        <w:pStyle w:val="21"/>
        <w:shd w:val="clear" w:color="auto" w:fill="auto"/>
        <w:spacing w:before="0" w:after="0" w:line="317" w:lineRule="exact"/>
        <w:ind w:right="60" w:firstLine="851"/>
        <w:jc w:val="both"/>
        <w:rPr>
          <w:sz w:val="28"/>
          <w:szCs w:val="28"/>
        </w:rPr>
      </w:pPr>
      <w:r>
        <w:rPr>
          <w:sz w:val="28"/>
          <w:szCs w:val="28"/>
        </w:rPr>
        <w:t xml:space="preserve">2.1. </w:t>
      </w:r>
      <w:r w:rsidR="006057F6" w:rsidRPr="006C221D">
        <w:rPr>
          <w:sz w:val="28"/>
          <w:szCs w:val="28"/>
        </w:rPr>
        <w:t>Поощрения главой Новомальтинского сельского поселения производится на основе следующих принципов:</w:t>
      </w:r>
    </w:p>
    <w:p w:rsidR="006C221D" w:rsidRDefault="006C221D" w:rsidP="006C221D">
      <w:pPr>
        <w:pStyle w:val="21"/>
        <w:shd w:val="clear" w:color="auto" w:fill="auto"/>
        <w:spacing w:before="0" w:after="0" w:line="317" w:lineRule="exact"/>
        <w:ind w:right="60" w:firstLine="851"/>
        <w:jc w:val="both"/>
        <w:rPr>
          <w:sz w:val="28"/>
          <w:szCs w:val="28"/>
        </w:rPr>
      </w:pPr>
      <w:r>
        <w:rPr>
          <w:sz w:val="28"/>
          <w:szCs w:val="28"/>
        </w:rPr>
        <w:t xml:space="preserve">- </w:t>
      </w:r>
      <w:r w:rsidR="006057F6" w:rsidRPr="006C221D">
        <w:rPr>
          <w:sz w:val="28"/>
          <w:szCs w:val="28"/>
        </w:rPr>
        <w:t>поощрения граждан исключительно за личные заслуги и достижения;</w:t>
      </w:r>
    </w:p>
    <w:p w:rsidR="006C221D" w:rsidRDefault="006C221D" w:rsidP="006C221D">
      <w:pPr>
        <w:pStyle w:val="21"/>
        <w:shd w:val="clear" w:color="auto" w:fill="auto"/>
        <w:spacing w:before="0" w:after="0" w:line="317" w:lineRule="exact"/>
        <w:ind w:right="60" w:firstLine="851"/>
        <w:jc w:val="both"/>
        <w:rPr>
          <w:sz w:val="28"/>
          <w:szCs w:val="28"/>
        </w:rPr>
      </w:pPr>
      <w:r>
        <w:rPr>
          <w:sz w:val="28"/>
          <w:szCs w:val="28"/>
        </w:rPr>
        <w:t xml:space="preserve">- </w:t>
      </w:r>
      <w:r w:rsidR="006057F6" w:rsidRPr="006C221D">
        <w:rPr>
          <w:sz w:val="28"/>
          <w:szCs w:val="28"/>
        </w:rPr>
        <w:t>единства требований и равенства условий, установленных для награждения для всех юридических и физических лиц;</w:t>
      </w:r>
    </w:p>
    <w:p w:rsidR="006C221D" w:rsidRDefault="006C221D" w:rsidP="006C221D">
      <w:pPr>
        <w:pStyle w:val="21"/>
        <w:shd w:val="clear" w:color="auto" w:fill="auto"/>
        <w:spacing w:before="0" w:after="0" w:line="317" w:lineRule="exact"/>
        <w:ind w:right="60" w:firstLine="851"/>
        <w:jc w:val="both"/>
        <w:rPr>
          <w:sz w:val="28"/>
          <w:szCs w:val="28"/>
        </w:rPr>
      </w:pPr>
      <w:r>
        <w:rPr>
          <w:sz w:val="28"/>
          <w:szCs w:val="28"/>
        </w:rPr>
        <w:t xml:space="preserve">- </w:t>
      </w:r>
      <w:r w:rsidR="006057F6" w:rsidRPr="006C221D">
        <w:rPr>
          <w:sz w:val="28"/>
          <w:szCs w:val="28"/>
        </w:rPr>
        <w:t>запрета какой-либо дискриминации и зависимости от пола, расы, национального языка, происхождения, имущественного и социального положения, образования, отношения к религии, убеждений, принадлежности к общественным объединениям, иных обстоятельств;</w:t>
      </w:r>
    </w:p>
    <w:p w:rsidR="00A04CA6" w:rsidRDefault="006C221D" w:rsidP="006C221D">
      <w:pPr>
        <w:pStyle w:val="21"/>
        <w:shd w:val="clear" w:color="auto" w:fill="auto"/>
        <w:spacing w:before="0" w:after="0" w:line="317" w:lineRule="exact"/>
        <w:ind w:right="60" w:firstLine="851"/>
        <w:jc w:val="both"/>
        <w:rPr>
          <w:sz w:val="28"/>
          <w:szCs w:val="28"/>
        </w:rPr>
      </w:pPr>
      <w:r>
        <w:rPr>
          <w:sz w:val="28"/>
          <w:szCs w:val="28"/>
        </w:rPr>
        <w:t xml:space="preserve">- </w:t>
      </w:r>
      <w:r w:rsidR="006057F6" w:rsidRPr="006C221D">
        <w:rPr>
          <w:sz w:val="28"/>
          <w:szCs w:val="28"/>
        </w:rPr>
        <w:t>гласности.</w:t>
      </w:r>
    </w:p>
    <w:p w:rsidR="006C221D" w:rsidRPr="00D81148" w:rsidRDefault="006C221D" w:rsidP="00214CA8">
      <w:pPr>
        <w:pStyle w:val="21"/>
        <w:shd w:val="clear" w:color="auto" w:fill="auto"/>
        <w:spacing w:before="0" w:after="0" w:line="260" w:lineRule="exact"/>
        <w:jc w:val="center"/>
        <w:rPr>
          <w:sz w:val="28"/>
          <w:szCs w:val="28"/>
        </w:rPr>
      </w:pPr>
    </w:p>
    <w:p w:rsidR="00A04CA6" w:rsidRPr="006C221D" w:rsidRDefault="006C221D" w:rsidP="006C221D">
      <w:pPr>
        <w:pStyle w:val="21"/>
        <w:shd w:val="clear" w:color="auto" w:fill="auto"/>
        <w:tabs>
          <w:tab w:val="left" w:pos="453"/>
        </w:tabs>
        <w:spacing w:before="0" w:after="0" w:line="260" w:lineRule="exact"/>
        <w:rPr>
          <w:sz w:val="28"/>
          <w:szCs w:val="28"/>
        </w:rPr>
      </w:pPr>
      <w:r>
        <w:rPr>
          <w:sz w:val="28"/>
          <w:szCs w:val="28"/>
          <w:lang w:val="en-US"/>
        </w:rPr>
        <w:t>III</w:t>
      </w:r>
      <w:r>
        <w:rPr>
          <w:sz w:val="28"/>
          <w:szCs w:val="28"/>
        </w:rPr>
        <w:t xml:space="preserve">. </w:t>
      </w:r>
      <w:r w:rsidR="006057F6" w:rsidRPr="006C221D">
        <w:rPr>
          <w:sz w:val="28"/>
          <w:szCs w:val="28"/>
        </w:rPr>
        <w:t>ПОЧЕТНАЯ ГРАМОТА ГЛАВЫ НОВОМАЛЬТИНСКОГО СЕЛЬСКОГО</w:t>
      </w:r>
    </w:p>
    <w:p w:rsidR="00A04CA6" w:rsidRPr="006C221D" w:rsidRDefault="006057F6">
      <w:pPr>
        <w:pStyle w:val="21"/>
        <w:shd w:val="clear" w:color="auto" w:fill="auto"/>
        <w:spacing w:before="0" w:after="290" w:line="260" w:lineRule="exact"/>
        <w:ind w:left="20"/>
        <w:jc w:val="center"/>
        <w:rPr>
          <w:sz w:val="28"/>
          <w:szCs w:val="28"/>
        </w:rPr>
      </w:pPr>
      <w:r w:rsidRPr="006C221D">
        <w:rPr>
          <w:sz w:val="28"/>
          <w:szCs w:val="28"/>
        </w:rPr>
        <w:t>ПОСЕЛЕНИЯ</w:t>
      </w:r>
    </w:p>
    <w:p w:rsidR="006C221D" w:rsidRDefault="006C221D" w:rsidP="006C221D">
      <w:pPr>
        <w:pStyle w:val="21"/>
        <w:shd w:val="clear" w:color="auto" w:fill="auto"/>
        <w:tabs>
          <w:tab w:val="left" w:pos="1422"/>
        </w:tabs>
        <w:spacing w:before="0" w:after="0" w:line="317" w:lineRule="exact"/>
        <w:ind w:right="40" w:firstLine="851"/>
        <w:jc w:val="both"/>
        <w:rPr>
          <w:sz w:val="28"/>
          <w:szCs w:val="28"/>
        </w:rPr>
      </w:pPr>
      <w:r>
        <w:rPr>
          <w:sz w:val="28"/>
          <w:szCs w:val="28"/>
        </w:rPr>
        <w:t xml:space="preserve">3.1. </w:t>
      </w:r>
      <w:r w:rsidR="006057F6" w:rsidRPr="006C221D">
        <w:rPr>
          <w:sz w:val="28"/>
          <w:szCs w:val="28"/>
        </w:rPr>
        <w:t>Почетной грамотой главы Новомальтинского сельского поселения награждаются:</w:t>
      </w:r>
    </w:p>
    <w:p w:rsidR="006C221D" w:rsidRDefault="006C221D" w:rsidP="006C221D">
      <w:pPr>
        <w:pStyle w:val="21"/>
        <w:shd w:val="clear" w:color="auto" w:fill="auto"/>
        <w:tabs>
          <w:tab w:val="left" w:pos="1422"/>
        </w:tabs>
        <w:spacing w:before="0" w:after="0" w:line="317" w:lineRule="exact"/>
        <w:ind w:right="40" w:firstLine="851"/>
        <w:jc w:val="both"/>
        <w:rPr>
          <w:sz w:val="28"/>
          <w:szCs w:val="28"/>
        </w:rPr>
      </w:pPr>
      <w:r>
        <w:rPr>
          <w:sz w:val="28"/>
          <w:szCs w:val="28"/>
        </w:rPr>
        <w:t xml:space="preserve">- </w:t>
      </w:r>
      <w:r w:rsidR="006057F6" w:rsidRPr="006C221D">
        <w:rPr>
          <w:sz w:val="28"/>
          <w:szCs w:val="28"/>
        </w:rPr>
        <w:t>граждане за заслуги в содействии и проведении социально - экономической политики, профессиональные успехи, своим трудом заслужившие широкую известность и авторитет в сельском поселении;</w:t>
      </w:r>
    </w:p>
    <w:p w:rsidR="006C221D" w:rsidRDefault="006C221D" w:rsidP="006C221D">
      <w:pPr>
        <w:pStyle w:val="21"/>
        <w:shd w:val="clear" w:color="auto" w:fill="auto"/>
        <w:tabs>
          <w:tab w:val="left" w:pos="1422"/>
        </w:tabs>
        <w:spacing w:before="0" w:after="0" w:line="317" w:lineRule="exact"/>
        <w:ind w:right="40" w:firstLine="851"/>
        <w:jc w:val="both"/>
        <w:rPr>
          <w:sz w:val="28"/>
          <w:szCs w:val="28"/>
        </w:rPr>
      </w:pPr>
      <w:r>
        <w:rPr>
          <w:sz w:val="28"/>
          <w:szCs w:val="28"/>
        </w:rPr>
        <w:t xml:space="preserve">- </w:t>
      </w:r>
      <w:r w:rsidR="006057F6" w:rsidRPr="006C221D">
        <w:rPr>
          <w:sz w:val="28"/>
          <w:szCs w:val="28"/>
        </w:rPr>
        <w:t xml:space="preserve">работники муниципальных унитарных предприятий, учреждений </w:t>
      </w:r>
      <w:r w:rsidR="006057F6" w:rsidRPr="006C221D">
        <w:rPr>
          <w:sz w:val="28"/>
          <w:szCs w:val="28"/>
        </w:rPr>
        <w:lastRenderedPageBreak/>
        <w:t>культуры, здравоохранения, образования за достижения в научно - исследовательской, социально - культурной, общественной и благотворительной деятельности, позволившей улучшить условия жизни жителей Новомальтинского сельского поселения;</w:t>
      </w:r>
    </w:p>
    <w:p w:rsidR="006C221D" w:rsidRDefault="006C221D" w:rsidP="006C221D">
      <w:pPr>
        <w:pStyle w:val="21"/>
        <w:shd w:val="clear" w:color="auto" w:fill="auto"/>
        <w:tabs>
          <w:tab w:val="left" w:pos="1422"/>
        </w:tabs>
        <w:spacing w:before="0" w:after="0" w:line="317" w:lineRule="exact"/>
        <w:ind w:right="40" w:firstLine="851"/>
        <w:jc w:val="both"/>
        <w:rPr>
          <w:sz w:val="28"/>
          <w:szCs w:val="28"/>
        </w:rPr>
      </w:pPr>
      <w:r>
        <w:rPr>
          <w:sz w:val="28"/>
          <w:szCs w:val="28"/>
        </w:rPr>
        <w:t xml:space="preserve">- </w:t>
      </w:r>
      <w:r w:rsidR="006057F6" w:rsidRPr="006C221D">
        <w:rPr>
          <w:sz w:val="28"/>
          <w:szCs w:val="28"/>
        </w:rPr>
        <w:t>работники муниципальных учреждений, сотрудники правоохранительных органов за успешное решение вопросов, социально - значимых для жителей Новомальтинского сельского поселения, а также по предотвращению и преодолению последствий чрезвычайных ситуаций, по укреплению законности и правопорядка, защите прав и законных интересов граждан;</w:t>
      </w:r>
    </w:p>
    <w:p w:rsidR="006C221D" w:rsidRDefault="006C221D" w:rsidP="006C221D">
      <w:pPr>
        <w:pStyle w:val="21"/>
        <w:shd w:val="clear" w:color="auto" w:fill="auto"/>
        <w:tabs>
          <w:tab w:val="left" w:pos="1422"/>
        </w:tabs>
        <w:spacing w:before="0" w:after="0" w:line="317" w:lineRule="exact"/>
        <w:ind w:right="40" w:firstLine="851"/>
        <w:jc w:val="both"/>
        <w:rPr>
          <w:sz w:val="28"/>
          <w:szCs w:val="28"/>
        </w:rPr>
      </w:pPr>
      <w:r>
        <w:rPr>
          <w:sz w:val="28"/>
          <w:szCs w:val="28"/>
        </w:rPr>
        <w:t xml:space="preserve">- </w:t>
      </w:r>
      <w:r w:rsidR="006057F6" w:rsidRPr="006C221D">
        <w:rPr>
          <w:sz w:val="28"/>
          <w:szCs w:val="28"/>
        </w:rPr>
        <w:t>почетные граждане Новомальтинского сельского поселения за наставнические и иные заслуги перед жителями сельского поселения;</w:t>
      </w:r>
    </w:p>
    <w:p w:rsidR="006C221D" w:rsidRDefault="006C221D" w:rsidP="006C221D">
      <w:pPr>
        <w:pStyle w:val="21"/>
        <w:shd w:val="clear" w:color="auto" w:fill="auto"/>
        <w:tabs>
          <w:tab w:val="left" w:pos="1422"/>
        </w:tabs>
        <w:spacing w:before="0" w:after="0" w:line="317" w:lineRule="exact"/>
        <w:ind w:right="40" w:firstLine="851"/>
        <w:jc w:val="both"/>
        <w:rPr>
          <w:sz w:val="28"/>
          <w:szCs w:val="28"/>
        </w:rPr>
      </w:pPr>
      <w:r>
        <w:rPr>
          <w:sz w:val="28"/>
          <w:szCs w:val="28"/>
        </w:rPr>
        <w:t xml:space="preserve">- </w:t>
      </w:r>
      <w:r w:rsidR="006057F6" w:rsidRPr="006C221D">
        <w:rPr>
          <w:sz w:val="28"/>
          <w:szCs w:val="28"/>
        </w:rPr>
        <w:t>работники коммерческих организаций, иностранные граждане, лица без гражданства, внесшие особый вклад в социально - экономическое развитие Новомальтинского сельского поселения;</w:t>
      </w:r>
    </w:p>
    <w:p w:rsidR="006C221D" w:rsidRDefault="006C221D" w:rsidP="006C221D">
      <w:pPr>
        <w:pStyle w:val="21"/>
        <w:shd w:val="clear" w:color="auto" w:fill="auto"/>
        <w:tabs>
          <w:tab w:val="left" w:pos="1422"/>
        </w:tabs>
        <w:spacing w:before="0" w:after="0" w:line="317" w:lineRule="exact"/>
        <w:ind w:right="40" w:firstLine="851"/>
        <w:jc w:val="both"/>
        <w:rPr>
          <w:sz w:val="28"/>
          <w:szCs w:val="28"/>
        </w:rPr>
      </w:pPr>
      <w:r>
        <w:rPr>
          <w:sz w:val="28"/>
          <w:szCs w:val="28"/>
        </w:rPr>
        <w:t xml:space="preserve">- </w:t>
      </w:r>
      <w:r w:rsidR="006057F6" w:rsidRPr="006C221D">
        <w:rPr>
          <w:sz w:val="28"/>
          <w:szCs w:val="28"/>
        </w:rPr>
        <w:t>работники общественных объединений и организаций за активное участие в социальной и общественно - политической жизни Новомальтинского сельского поселения;</w:t>
      </w:r>
    </w:p>
    <w:p w:rsidR="006C221D" w:rsidRDefault="006C221D" w:rsidP="006C221D">
      <w:pPr>
        <w:pStyle w:val="21"/>
        <w:shd w:val="clear" w:color="auto" w:fill="auto"/>
        <w:tabs>
          <w:tab w:val="left" w:pos="1422"/>
        </w:tabs>
        <w:spacing w:before="0" w:after="0" w:line="317" w:lineRule="exact"/>
        <w:ind w:right="40" w:firstLine="851"/>
        <w:jc w:val="both"/>
        <w:rPr>
          <w:sz w:val="28"/>
          <w:szCs w:val="28"/>
        </w:rPr>
      </w:pPr>
      <w:r>
        <w:rPr>
          <w:sz w:val="28"/>
          <w:szCs w:val="28"/>
        </w:rPr>
        <w:t xml:space="preserve">- </w:t>
      </w:r>
      <w:r w:rsidR="006057F6" w:rsidRPr="006C221D">
        <w:rPr>
          <w:sz w:val="28"/>
          <w:szCs w:val="28"/>
        </w:rPr>
        <w:t>работники администрации Новомальтинского сельского поселения Усольского района Иркутской области за многолетний, добросовестный труд, высокий профессионализм в работе.</w:t>
      </w:r>
    </w:p>
    <w:p w:rsidR="00A04CA6" w:rsidRDefault="006C221D" w:rsidP="006C221D">
      <w:pPr>
        <w:pStyle w:val="21"/>
        <w:shd w:val="clear" w:color="auto" w:fill="auto"/>
        <w:tabs>
          <w:tab w:val="left" w:pos="1422"/>
        </w:tabs>
        <w:spacing w:before="0" w:after="0" w:line="317" w:lineRule="exact"/>
        <w:ind w:right="40" w:firstLine="851"/>
        <w:jc w:val="both"/>
        <w:rPr>
          <w:sz w:val="28"/>
          <w:szCs w:val="28"/>
        </w:rPr>
      </w:pPr>
      <w:r>
        <w:rPr>
          <w:sz w:val="28"/>
          <w:szCs w:val="28"/>
        </w:rPr>
        <w:t xml:space="preserve">3.2. </w:t>
      </w:r>
      <w:r w:rsidR="006057F6" w:rsidRPr="006C221D">
        <w:rPr>
          <w:sz w:val="28"/>
          <w:szCs w:val="28"/>
        </w:rPr>
        <w:t xml:space="preserve">Лицам, удостоенным награждения Почетной грамотой главы Новомальтинского сельского поселения, вручается денежная премия в размере 5000 (Пять тысяч) рублей. Выплата денежной премии производится за счет средств бюджета Новомальтинского сельского поселения путем перечисления средств на индивидуальные лицевые счета награжденных. </w:t>
      </w:r>
      <w:proofErr w:type="gramStart"/>
      <w:r w:rsidR="006057F6" w:rsidRPr="006C221D">
        <w:rPr>
          <w:sz w:val="28"/>
          <w:szCs w:val="28"/>
        </w:rPr>
        <w:t>Для перечисления денежных средств награжденным необходимо предоставить копию паспорта, копию ИНН, банковские реквизиты с указанием индивидуального лицевого счета.</w:t>
      </w:r>
      <w:proofErr w:type="gramEnd"/>
    </w:p>
    <w:p w:rsidR="006C221D" w:rsidRPr="006C221D" w:rsidRDefault="006C221D" w:rsidP="006C221D">
      <w:pPr>
        <w:pStyle w:val="21"/>
        <w:shd w:val="clear" w:color="auto" w:fill="auto"/>
        <w:tabs>
          <w:tab w:val="left" w:pos="1422"/>
        </w:tabs>
        <w:spacing w:before="0" w:after="0" w:line="317" w:lineRule="exact"/>
        <w:ind w:right="40" w:firstLine="851"/>
        <w:jc w:val="both"/>
        <w:rPr>
          <w:sz w:val="28"/>
          <w:szCs w:val="28"/>
        </w:rPr>
      </w:pPr>
    </w:p>
    <w:p w:rsidR="00A04CA6" w:rsidRPr="006C221D" w:rsidRDefault="006C221D" w:rsidP="006C221D">
      <w:pPr>
        <w:pStyle w:val="21"/>
        <w:shd w:val="clear" w:color="auto" w:fill="auto"/>
        <w:tabs>
          <w:tab w:val="left" w:pos="462"/>
        </w:tabs>
        <w:spacing w:before="0" w:after="297" w:line="260" w:lineRule="exact"/>
        <w:jc w:val="center"/>
        <w:rPr>
          <w:sz w:val="28"/>
          <w:szCs w:val="28"/>
        </w:rPr>
      </w:pPr>
      <w:r>
        <w:rPr>
          <w:sz w:val="28"/>
          <w:szCs w:val="28"/>
          <w:lang w:val="en-US"/>
        </w:rPr>
        <w:t>IV</w:t>
      </w:r>
      <w:r>
        <w:rPr>
          <w:sz w:val="28"/>
          <w:szCs w:val="28"/>
        </w:rPr>
        <w:t xml:space="preserve">. </w:t>
      </w:r>
      <w:r w:rsidR="006057F6" w:rsidRPr="006C221D">
        <w:rPr>
          <w:sz w:val="28"/>
          <w:szCs w:val="28"/>
        </w:rPr>
        <w:t>ГРАМОТА ГЛАВЫ НОВОМАЛЬТИНСКОГО СЕЛЬСКОГО ПОСЕЛЕНИЯ</w:t>
      </w:r>
    </w:p>
    <w:p w:rsidR="00A04CA6" w:rsidRDefault="00204A13" w:rsidP="00204A13">
      <w:pPr>
        <w:pStyle w:val="21"/>
        <w:shd w:val="clear" w:color="auto" w:fill="auto"/>
        <w:spacing w:before="0" w:after="0" w:line="317" w:lineRule="exact"/>
        <w:ind w:right="40" w:firstLine="851"/>
        <w:jc w:val="both"/>
        <w:rPr>
          <w:sz w:val="28"/>
          <w:szCs w:val="28"/>
        </w:rPr>
      </w:pPr>
      <w:r>
        <w:rPr>
          <w:sz w:val="28"/>
          <w:szCs w:val="28"/>
        </w:rPr>
        <w:t xml:space="preserve">4.1. </w:t>
      </w:r>
      <w:r w:rsidR="006057F6" w:rsidRPr="006C221D">
        <w:rPr>
          <w:sz w:val="28"/>
          <w:szCs w:val="28"/>
        </w:rPr>
        <w:t>Грамотой главы Новомальтинского сельского поселения награждаются работники администрации Новомаль</w:t>
      </w:r>
      <w:r>
        <w:rPr>
          <w:sz w:val="28"/>
          <w:szCs w:val="28"/>
        </w:rPr>
        <w:t>тинского сельского поселения Усо</w:t>
      </w:r>
      <w:r w:rsidR="006057F6" w:rsidRPr="006C221D">
        <w:rPr>
          <w:sz w:val="28"/>
          <w:szCs w:val="28"/>
        </w:rPr>
        <w:t>льского района Иркутской области, а также отдельные работники предприятий, учреждений, организаций частной, государственной, муниципальной и иных форм собственности, внесшие особый вклад в социально - экономическое развитие Новомальтинского сельского поселения и в связи с юбилейными датами, профессиональными праздниками.</w:t>
      </w:r>
    </w:p>
    <w:p w:rsidR="00204A13" w:rsidRPr="006C221D" w:rsidRDefault="00204A13" w:rsidP="00204A13">
      <w:pPr>
        <w:pStyle w:val="21"/>
        <w:shd w:val="clear" w:color="auto" w:fill="auto"/>
        <w:spacing w:before="0" w:after="0" w:line="317" w:lineRule="exact"/>
        <w:ind w:right="40" w:firstLine="851"/>
        <w:jc w:val="both"/>
        <w:rPr>
          <w:sz w:val="28"/>
          <w:szCs w:val="28"/>
        </w:rPr>
      </w:pPr>
    </w:p>
    <w:p w:rsidR="00A04CA6" w:rsidRPr="006C221D" w:rsidRDefault="00204A13" w:rsidP="00204A13">
      <w:pPr>
        <w:pStyle w:val="21"/>
        <w:shd w:val="clear" w:color="auto" w:fill="auto"/>
        <w:tabs>
          <w:tab w:val="left" w:pos="356"/>
        </w:tabs>
        <w:spacing w:before="0" w:after="0" w:line="260" w:lineRule="exact"/>
        <w:jc w:val="center"/>
        <w:rPr>
          <w:sz w:val="28"/>
          <w:szCs w:val="28"/>
        </w:rPr>
      </w:pPr>
      <w:r>
        <w:rPr>
          <w:sz w:val="28"/>
          <w:szCs w:val="28"/>
          <w:lang w:val="en-US"/>
        </w:rPr>
        <w:t>V</w:t>
      </w:r>
      <w:r>
        <w:rPr>
          <w:sz w:val="28"/>
          <w:szCs w:val="28"/>
        </w:rPr>
        <w:t xml:space="preserve">. </w:t>
      </w:r>
      <w:r w:rsidR="006057F6" w:rsidRPr="006C221D">
        <w:rPr>
          <w:sz w:val="28"/>
          <w:szCs w:val="28"/>
        </w:rPr>
        <w:t>БЛАГОДАРНОСТЬ ГЛАВЫ НОВОМАЛЬТИНСКОГО СЕЛЬСКОГО</w:t>
      </w:r>
    </w:p>
    <w:p w:rsidR="00A04CA6" w:rsidRPr="006C221D" w:rsidRDefault="006057F6">
      <w:pPr>
        <w:pStyle w:val="21"/>
        <w:shd w:val="clear" w:color="auto" w:fill="auto"/>
        <w:spacing w:before="0" w:after="250" w:line="260" w:lineRule="exact"/>
        <w:ind w:left="20"/>
        <w:jc w:val="center"/>
        <w:rPr>
          <w:sz w:val="28"/>
          <w:szCs w:val="28"/>
        </w:rPr>
      </w:pPr>
      <w:r w:rsidRPr="006C221D">
        <w:rPr>
          <w:sz w:val="28"/>
          <w:szCs w:val="28"/>
        </w:rPr>
        <w:t>ПОСЕЛЕНИЯ</w:t>
      </w:r>
    </w:p>
    <w:p w:rsidR="00A04CA6" w:rsidRPr="006C221D" w:rsidRDefault="00204A13">
      <w:pPr>
        <w:pStyle w:val="21"/>
        <w:shd w:val="clear" w:color="auto" w:fill="auto"/>
        <w:spacing w:before="0" w:after="342" w:line="312" w:lineRule="exact"/>
        <w:ind w:right="20" w:firstLine="840"/>
        <w:jc w:val="both"/>
        <w:rPr>
          <w:sz w:val="28"/>
          <w:szCs w:val="28"/>
        </w:rPr>
      </w:pPr>
      <w:r>
        <w:rPr>
          <w:sz w:val="28"/>
          <w:szCs w:val="28"/>
        </w:rPr>
        <w:t>5.1</w:t>
      </w:r>
      <w:r w:rsidR="006057F6" w:rsidRPr="006C221D">
        <w:rPr>
          <w:sz w:val="28"/>
          <w:szCs w:val="28"/>
        </w:rPr>
        <w:t xml:space="preserve">. Благодарность главы Новомальтинского сельского поселения объявляется трудовым коллективам, работникам администрации Новомальтинского сельского поселения Усольского района Иркутской области, а </w:t>
      </w:r>
      <w:r w:rsidR="006057F6" w:rsidRPr="006C221D">
        <w:rPr>
          <w:sz w:val="28"/>
          <w:szCs w:val="28"/>
        </w:rPr>
        <w:lastRenderedPageBreak/>
        <w:t>также отдельным работникам предприятий, учреждений, организаций частной, государственной, муниципальной и иных форм собственности, внесшим особый вклад в социально - экономическое развитие Новомальтинского сельского поселения и в связи с юбилейными датами, профессиональными праздниками.</w:t>
      </w:r>
    </w:p>
    <w:p w:rsidR="00A04CA6" w:rsidRPr="006C221D" w:rsidRDefault="00204A13" w:rsidP="00204A13">
      <w:pPr>
        <w:pStyle w:val="21"/>
        <w:shd w:val="clear" w:color="auto" w:fill="auto"/>
        <w:tabs>
          <w:tab w:val="left" w:pos="452"/>
        </w:tabs>
        <w:spacing w:before="0" w:after="252" w:line="260" w:lineRule="exact"/>
        <w:ind w:left="20"/>
        <w:jc w:val="center"/>
        <w:rPr>
          <w:sz w:val="28"/>
          <w:szCs w:val="28"/>
        </w:rPr>
      </w:pPr>
      <w:r>
        <w:rPr>
          <w:sz w:val="28"/>
          <w:szCs w:val="28"/>
          <w:lang w:val="en-US"/>
        </w:rPr>
        <w:t>VI</w:t>
      </w:r>
      <w:r>
        <w:rPr>
          <w:sz w:val="28"/>
          <w:szCs w:val="28"/>
        </w:rPr>
        <w:t xml:space="preserve">. </w:t>
      </w:r>
      <w:r w:rsidR="006057F6" w:rsidRPr="006C221D">
        <w:rPr>
          <w:sz w:val="28"/>
          <w:szCs w:val="28"/>
        </w:rPr>
        <w:t>ПОРЯДОК НАГРАЖДЕНИЯ</w:t>
      </w:r>
    </w:p>
    <w:p w:rsidR="00204A13" w:rsidRDefault="00204A13" w:rsidP="00204A13">
      <w:pPr>
        <w:pStyle w:val="21"/>
        <w:shd w:val="clear" w:color="auto" w:fill="auto"/>
        <w:spacing w:before="0" w:after="0" w:line="317" w:lineRule="exact"/>
        <w:ind w:right="20" w:firstLine="851"/>
        <w:jc w:val="both"/>
        <w:rPr>
          <w:sz w:val="28"/>
          <w:szCs w:val="28"/>
        </w:rPr>
      </w:pPr>
      <w:r>
        <w:rPr>
          <w:sz w:val="28"/>
          <w:szCs w:val="28"/>
        </w:rPr>
        <w:t xml:space="preserve">6.1. </w:t>
      </w:r>
      <w:r w:rsidR="006057F6" w:rsidRPr="006C221D">
        <w:rPr>
          <w:sz w:val="28"/>
          <w:szCs w:val="28"/>
        </w:rPr>
        <w:t>Ходатайства о поощрении главой Новомальтинского сельского поселения возбуждаются в коллективах предприятий, учреждений, организаций частной, государственной, муниципальной и иных форм собственности, а также органами общественных объединений, главой Новомальтинского сельского поселения.</w:t>
      </w:r>
    </w:p>
    <w:p w:rsidR="00204A13" w:rsidRDefault="00204A13" w:rsidP="00204A13">
      <w:pPr>
        <w:pStyle w:val="21"/>
        <w:shd w:val="clear" w:color="auto" w:fill="auto"/>
        <w:spacing w:before="0" w:after="0" w:line="317" w:lineRule="exact"/>
        <w:ind w:right="20" w:firstLine="851"/>
        <w:jc w:val="both"/>
        <w:rPr>
          <w:sz w:val="28"/>
          <w:szCs w:val="28"/>
        </w:rPr>
      </w:pPr>
      <w:r>
        <w:rPr>
          <w:sz w:val="28"/>
          <w:szCs w:val="28"/>
        </w:rPr>
        <w:t xml:space="preserve">6.2. </w:t>
      </w:r>
      <w:r w:rsidR="006057F6" w:rsidRPr="006C221D">
        <w:rPr>
          <w:sz w:val="28"/>
          <w:szCs w:val="28"/>
        </w:rPr>
        <w:t>Ходатайство о поощрении главой Новомальтинского сельского поселения для награждения физического лица оформляется в письменной форме согласно Приложению №1 к настоящему Положению.</w:t>
      </w:r>
    </w:p>
    <w:p w:rsidR="00204A13" w:rsidRDefault="00204A13" w:rsidP="00204A13">
      <w:pPr>
        <w:pStyle w:val="21"/>
        <w:shd w:val="clear" w:color="auto" w:fill="auto"/>
        <w:spacing w:before="0" w:after="0" w:line="317" w:lineRule="exact"/>
        <w:ind w:right="20" w:firstLine="851"/>
        <w:jc w:val="both"/>
        <w:rPr>
          <w:sz w:val="28"/>
          <w:szCs w:val="28"/>
        </w:rPr>
      </w:pPr>
      <w:r>
        <w:rPr>
          <w:sz w:val="28"/>
          <w:szCs w:val="28"/>
        </w:rPr>
        <w:t xml:space="preserve">6.3. </w:t>
      </w:r>
      <w:r w:rsidR="006057F6" w:rsidRPr="006C221D">
        <w:rPr>
          <w:sz w:val="28"/>
          <w:szCs w:val="28"/>
        </w:rPr>
        <w:t>Ходатайство об объявлении Благодарности главы Новомальтинского сельского поселения юридическому лицу оформляется в письменной произвольной форме с указанием наименования юридического лица, краткого описания достижений и заслуг, за которые предполагается поощрение. К ходатайству прилагается характеристика производственной, научной или иной деятельности организации, предприятия, учреждения с указанием показателей, направленных на развитие Новомальтинского сельского поселения.</w:t>
      </w:r>
    </w:p>
    <w:p w:rsidR="00204A13" w:rsidRDefault="00204A13" w:rsidP="00204A13">
      <w:pPr>
        <w:pStyle w:val="21"/>
        <w:shd w:val="clear" w:color="auto" w:fill="auto"/>
        <w:spacing w:before="0" w:after="0" w:line="317" w:lineRule="exact"/>
        <w:ind w:right="20" w:firstLine="851"/>
        <w:jc w:val="both"/>
        <w:rPr>
          <w:sz w:val="28"/>
          <w:szCs w:val="28"/>
        </w:rPr>
      </w:pPr>
      <w:r>
        <w:rPr>
          <w:sz w:val="28"/>
          <w:szCs w:val="28"/>
        </w:rPr>
        <w:t xml:space="preserve">6.4. </w:t>
      </w:r>
      <w:r w:rsidR="006057F6" w:rsidRPr="006C221D">
        <w:rPr>
          <w:sz w:val="28"/>
          <w:szCs w:val="28"/>
        </w:rPr>
        <w:t>Ходатайство, указанное в пунктах 6.2., 6.3. настоящего Положения, с приложением необходимых документов подается ведущему специалисту по организационной работе администрации.</w:t>
      </w:r>
    </w:p>
    <w:p w:rsidR="00204A13" w:rsidRDefault="00204A13" w:rsidP="00204A13">
      <w:pPr>
        <w:pStyle w:val="21"/>
        <w:shd w:val="clear" w:color="auto" w:fill="auto"/>
        <w:spacing w:before="0" w:after="0" w:line="317" w:lineRule="exact"/>
        <w:ind w:right="20" w:firstLine="851"/>
        <w:jc w:val="both"/>
        <w:rPr>
          <w:sz w:val="28"/>
          <w:szCs w:val="28"/>
        </w:rPr>
      </w:pPr>
      <w:r>
        <w:rPr>
          <w:sz w:val="28"/>
          <w:szCs w:val="28"/>
        </w:rPr>
        <w:t xml:space="preserve">6.5. </w:t>
      </w:r>
      <w:r w:rsidR="006057F6" w:rsidRPr="006C221D">
        <w:rPr>
          <w:sz w:val="28"/>
          <w:szCs w:val="28"/>
        </w:rPr>
        <w:t>Ведущий специалист по организационной работе представляет ходатайство и пакет документов на рассмотрение в Кадровый совет.</w:t>
      </w:r>
    </w:p>
    <w:p w:rsidR="00204A13" w:rsidRDefault="00204A13" w:rsidP="00204A13">
      <w:pPr>
        <w:pStyle w:val="21"/>
        <w:shd w:val="clear" w:color="auto" w:fill="auto"/>
        <w:spacing w:before="0" w:after="0" w:line="317" w:lineRule="exact"/>
        <w:ind w:right="20" w:firstLine="851"/>
        <w:jc w:val="both"/>
        <w:rPr>
          <w:sz w:val="28"/>
          <w:szCs w:val="28"/>
        </w:rPr>
      </w:pPr>
      <w:r>
        <w:rPr>
          <w:sz w:val="28"/>
          <w:szCs w:val="28"/>
        </w:rPr>
        <w:t xml:space="preserve">6.6. </w:t>
      </w:r>
      <w:r w:rsidR="006057F6" w:rsidRPr="006C221D">
        <w:rPr>
          <w:sz w:val="28"/>
          <w:szCs w:val="28"/>
        </w:rPr>
        <w:t>Решение о награждении Почетной грамотой главы Новомальтинского сельского поселения, Грамотой главы Новомальтинского сельского поселения и объявления Благодарности главы Новомальтинского сельского поселения принимается главой с учетом решения Кадрового совета.</w:t>
      </w:r>
    </w:p>
    <w:p w:rsidR="00204A13" w:rsidRDefault="00204A13" w:rsidP="00204A13">
      <w:pPr>
        <w:pStyle w:val="21"/>
        <w:shd w:val="clear" w:color="auto" w:fill="auto"/>
        <w:spacing w:before="0" w:after="0" w:line="317" w:lineRule="exact"/>
        <w:ind w:right="20" w:firstLine="851"/>
        <w:jc w:val="both"/>
        <w:rPr>
          <w:sz w:val="28"/>
          <w:szCs w:val="28"/>
        </w:rPr>
      </w:pPr>
      <w:r>
        <w:rPr>
          <w:sz w:val="28"/>
          <w:szCs w:val="28"/>
        </w:rPr>
        <w:t xml:space="preserve">6.7. </w:t>
      </w:r>
      <w:r w:rsidR="006057F6" w:rsidRPr="006C221D">
        <w:rPr>
          <w:sz w:val="28"/>
          <w:szCs w:val="28"/>
        </w:rPr>
        <w:t>Лицо, награжденное Почетной грамотой главы Новомальтинского сельского поселения, может быть представлено к награждению аналогичной наградой не ранее, чем через три года со дня предыдущего награждения.</w:t>
      </w:r>
    </w:p>
    <w:p w:rsidR="00A04CA6" w:rsidRDefault="00204A13" w:rsidP="00204A13">
      <w:pPr>
        <w:pStyle w:val="21"/>
        <w:shd w:val="clear" w:color="auto" w:fill="auto"/>
        <w:spacing w:before="0" w:after="0" w:line="317" w:lineRule="exact"/>
        <w:ind w:right="20" w:firstLine="851"/>
        <w:jc w:val="both"/>
        <w:rPr>
          <w:sz w:val="28"/>
          <w:szCs w:val="28"/>
        </w:rPr>
      </w:pPr>
      <w:r>
        <w:rPr>
          <w:sz w:val="28"/>
          <w:szCs w:val="28"/>
        </w:rPr>
        <w:t xml:space="preserve">6.8. </w:t>
      </w:r>
      <w:r w:rsidR="006057F6" w:rsidRPr="006C221D">
        <w:rPr>
          <w:sz w:val="28"/>
          <w:szCs w:val="28"/>
        </w:rPr>
        <w:t>Лицо, награжденное Почетной грамотой главы Новомальтинского сельского поселения, Грамотой главы Новомальтинского сельского поселения и которому объявлена Благодарность главы Новомальтинского сельского</w:t>
      </w:r>
      <w:r>
        <w:rPr>
          <w:sz w:val="28"/>
          <w:szCs w:val="28"/>
        </w:rPr>
        <w:t xml:space="preserve"> </w:t>
      </w:r>
      <w:r w:rsidR="006057F6" w:rsidRPr="006C221D">
        <w:rPr>
          <w:sz w:val="28"/>
          <w:szCs w:val="28"/>
        </w:rPr>
        <w:t>поселения, не может быть награждено повторно по одному и тому же основанию.</w:t>
      </w:r>
    </w:p>
    <w:p w:rsidR="00204A13" w:rsidRPr="006C221D" w:rsidRDefault="00204A13" w:rsidP="00204A13">
      <w:pPr>
        <w:pStyle w:val="21"/>
        <w:shd w:val="clear" w:color="auto" w:fill="auto"/>
        <w:spacing w:before="0" w:after="0" w:line="317" w:lineRule="exact"/>
        <w:ind w:right="20" w:firstLine="851"/>
        <w:jc w:val="both"/>
        <w:rPr>
          <w:sz w:val="28"/>
          <w:szCs w:val="28"/>
        </w:rPr>
      </w:pPr>
    </w:p>
    <w:p w:rsidR="00204A13" w:rsidRPr="006C221D" w:rsidRDefault="00204A13" w:rsidP="00204A13">
      <w:pPr>
        <w:pStyle w:val="21"/>
        <w:shd w:val="clear" w:color="auto" w:fill="auto"/>
        <w:tabs>
          <w:tab w:val="left" w:pos="356"/>
        </w:tabs>
        <w:spacing w:before="0" w:after="0" w:line="260" w:lineRule="exact"/>
        <w:jc w:val="center"/>
        <w:rPr>
          <w:sz w:val="28"/>
          <w:szCs w:val="28"/>
        </w:rPr>
      </w:pPr>
      <w:r>
        <w:rPr>
          <w:sz w:val="28"/>
          <w:szCs w:val="28"/>
          <w:lang w:val="en-US"/>
        </w:rPr>
        <w:t>VII</w:t>
      </w:r>
      <w:r>
        <w:rPr>
          <w:sz w:val="28"/>
          <w:szCs w:val="28"/>
        </w:rPr>
        <w:t>.</w:t>
      </w:r>
      <w:r w:rsidR="006057F6" w:rsidRPr="006C221D">
        <w:rPr>
          <w:sz w:val="28"/>
          <w:szCs w:val="28"/>
        </w:rPr>
        <w:t xml:space="preserve">ОФОРМЛЕНИЕ ПООЩРЕНИЙ </w:t>
      </w:r>
      <w:r w:rsidRPr="006C221D">
        <w:rPr>
          <w:sz w:val="28"/>
          <w:szCs w:val="28"/>
        </w:rPr>
        <w:t>ГЛАВЫ НОВОМАЛЬТИНСКОГО СЕЛЬСКОГО</w:t>
      </w:r>
      <w:r>
        <w:rPr>
          <w:sz w:val="28"/>
          <w:szCs w:val="28"/>
        </w:rPr>
        <w:t xml:space="preserve"> </w:t>
      </w:r>
      <w:r w:rsidRPr="006C221D">
        <w:rPr>
          <w:sz w:val="28"/>
          <w:szCs w:val="28"/>
        </w:rPr>
        <w:t>ПОСЕЛЕНИЯ</w:t>
      </w:r>
    </w:p>
    <w:p w:rsidR="00A04CA6" w:rsidRPr="006C221D" w:rsidRDefault="00A04CA6" w:rsidP="00204A13">
      <w:pPr>
        <w:pStyle w:val="21"/>
        <w:shd w:val="clear" w:color="auto" w:fill="auto"/>
        <w:tabs>
          <w:tab w:val="left" w:pos="533"/>
        </w:tabs>
        <w:spacing w:before="0" w:after="0" w:line="260" w:lineRule="exact"/>
        <w:jc w:val="center"/>
        <w:rPr>
          <w:sz w:val="28"/>
          <w:szCs w:val="28"/>
        </w:rPr>
      </w:pPr>
    </w:p>
    <w:p w:rsidR="00204A13" w:rsidRDefault="00204A13" w:rsidP="00204A13">
      <w:pPr>
        <w:pStyle w:val="21"/>
        <w:shd w:val="clear" w:color="auto" w:fill="auto"/>
        <w:tabs>
          <w:tab w:val="left" w:pos="1594"/>
        </w:tabs>
        <w:spacing w:before="0" w:after="0" w:line="317" w:lineRule="exact"/>
        <w:ind w:firstLine="851"/>
        <w:jc w:val="both"/>
        <w:rPr>
          <w:sz w:val="28"/>
          <w:szCs w:val="28"/>
        </w:rPr>
      </w:pPr>
      <w:r>
        <w:rPr>
          <w:sz w:val="28"/>
          <w:szCs w:val="28"/>
        </w:rPr>
        <w:t xml:space="preserve">7.1. </w:t>
      </w:r>
      <w:r w:rsidR="006057F6" w:rsidRPr="006C221D">
        <w:rPr>
          <w:sz w:val="28"/>
          <w:szCs w:val="28"/>
        </w:rPr>
        <w:t>Поощрения главы Новомальтинского сельского поселения оформляются постановлением администрации Новомальтинского сельского поселения.</w:t>
      </w:r>
    </w:p>
    <w:p w:rsidR="00204A13" w:rsidRDefault="00204A13" w:rsidP="00204A13">
      <w:pPr>
        <w:pStyle w:val="21"/>
        <w:shd w:val="clear" w:color="auto" w:fill="auto"/>
        <w:tabs>
          <w:tab w:val="left" w:pos="1594"/>
        </w:tabs>
        <w:spacing w:before="0" w:after="0" w:line="317" w:lineRule="exact"/>
        <w:ind w:firstLine="851"/>
        <w:jc w:val="both"/>
        <w:rPr>
          <w:sz w:val="28"/>
          <w:szCs w:val="28"/>
        </w:rPr>
      </w:pPr>
      <w:r>
        <w:rPr>
          <w:sz w:val="28"/>
          <w:szCs w:val="28"/>
        </w:rPr>
        <w:t xml:space="preserve">7.2. </w:t>
      </w:r>
      <w:r w:rsidR="006057F6" w:rsidRPr="006C221D">
        <w:rPr>
          <w:sz w:val="28"/>
          <w:szCs w:val="28"/>
        </w:rPr>
        <w:t xml:space="preserve">Постановление администрации Новомальтинского сельского </w:t>
      </w:r>
      <w:r w:rsidR="006057F6" w:rsidRPr="006C221D">
        <w:rPr>
          <w:sz w:val="28"/>
          <w:szCs w:val="28"/>
        </w:rPr>
        <w:lastRenderedPageBreak/>
        <w:t>поселения о награждении подлежит обязательному официальному опубликованию в средствах массовой информации.</w:t>
      </w:r>
    </w:p>
    <w:p w:rsidR="00A04CA6" w:rsidRDefault="00204A13" w:rsidP="00204A13">
      <w:pPr>
        <w:pStyle w:val="21"/>
        <w:shd w:val="clear" w:color="auto" w:fill="auto"/>
        <w:tabs>
          <w:tab w:val="left" w:pos="1594"/>
        </w:tabs>
        <w:spacing w:before="0" w:after="0" w:line="317" w:lineRule="exact"/>
        <w:ind w:firstLine="851"/>
        <w:jc w:val="both"/>
        <w:rPr>
          <w:sz w:val="28"/>
          <w:szCs w:val="28"/>
        </w:rPr>
      </w:pPr>
      <w:r>
        <w:rPr>
          <w:sz w:val="28"/>
          <w:szCs w:val="28"/>
        </w:rPr>
        <w:t xml:space="preserve">7.3. </w:t>
      </w:r>
      <w:r w:rsidR="006057F6" w:rsidRPr="006C221D">
        <w:rPr>
          <w:sz w:val="28"/>
          <w:szCs w:val="28"/>
        </w:rPr>
        <w:t>Вручение Почетной грамоты главы Новомальтинского сельского поселения, Грамоты главы Новомальтинского сельского поселения, объявление Благодарности главы Новомальтинского сельского поселения производится главой либо должностным лицом администрации Новомальтинского сельского поселения по поручению главы Новомальтинского сельского поселения в торжественной обстановке.</w:t>
      </w:r>
    </w:p>
    <w:p w:rsidR="00204A13" w:rsidRPr="006C221D" w:rsidRDefault="00204A13" w:rsidP="00204A13">
      <w:pPr>
        <w:pStyle w:val="21"/>
        <w:shd w:val="clear" w:color="auto" w:fill="auto"/>
        <w:tabs>
          <w:tab w:val="left" w:pos="1594"/>
        </w:tabs>
        <w:spacing w:before="0" w:after="0" w:line="317" w:lineRule="exact"/>
        <w:ind w:firstLine="851"/>
        <w:jc w:val="both"/>
        <w:rPr>
          <w:sz w:val="28"/>
          <w:szCs w:val="28"/>
        </w:rPr>
      </w:pPr>
    </w:p>
    <w:p w:rsidR="00A04CA6" w:rsidRPr="006C221D" w:rsidRDefault="00204A13" w:rsidP="00204A13">
      <w:pPr>
        <w:pStyle w:val="21"/>
        <w:shd w:val="clear" w:color="auto" w:fill="auto"/>
        <w:tabs>
          <w:tab w:val="left" w:pos="634"/>
        </w:tabs>
        <w:spacing w:before="0" w:after="261" w:line="260" w:lineRule="exact"/>
        <w:jc w:val="center"/>
        <w:rPr>
          <w:sz w:val="28"/>
          <w:szCs w:val="28"/>
        </w:rPr>
      </w:pPr>
      <w:r>
        <w:rPr>
          <w:sz w:val="28"/>
          <w:szCs w:val="28"/>
          <w:lang w:val="en-US"/>
        </w:rPr>
        <w:t>VIII</w:t>
      </w:r>
      <w:r>
        <w:rPr>
          <w:sz w:val="28"/>
          <w:szCs w:val="28"/>
        </w:rPr>
        <w:t xml:space="preserve">. </w:t>
      </w:r>
      <w:r w:rsidR="006057F6" w:rsidRPr="006C221D">
        <w:rPr>
          <w:sz w:val="28"/>
          <w:szCs w:val="28"/>
        </w:rPr>
        <w:t>ЗАКЛЮЧИТЕЛЬНЫЕ ПОЛОЖЕНИЯ</w:t>
      </w:r>
    </w:p>
    <w:p w:rsidR="00A04CA6" w:rsidRDefault="00204A13" w:rsidP="00F44041">
      <w:pPr>
        <w:pStyle w:val="21"/>
        <w:shd w:val="clear" w:color="auto" w:fill="auto"/>
        <w:tabs>
          <w:tab w:val="left" w:pos="1551"/>
        </w:tabs>
        <w:spacing w:before="0" w:after="0" w:line="317" w:lineRule="exact"/>
        <w:jc w:val="both"/>
        <w:rPr>
          <w:sz w:val="28"/>
          <w:szCs w:val="28"/>
        </w:rPr>
      </w:pPr>
      <w:r>
        <w:rPr>
          <w:sz w:val="28"/>
          <w:szCs w:val="28"/>
        </w:rPr>
        <w:t xml:space="preserve">8.1. </w:t>
      </w:r>
      <w:r w:rsidR="006057F6" w:rsidRPr="006C221D">
        <w:rPr>
          <w:sz w:val="28"/>
          <w:szCs w:val="28"/>
        </w:rPr>
        <w:t>Оформление поощрений главы Новомальтинского сельского поселения и учет награждений осуществляет ведущий специалист по организационной работе администрации Новомальтинского сельского поселения.</w:t>
      </w: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F44041" w:rsidRDefault="00F44041" w:rsidP="00F44041">
      <w:pPr>
        <w:pStyle w:val="21"/>
        <w:shd w:val="clear" w:color="auto" w:fill="auto"/>
        <w:tabs>
          <w:tab w:val="left" w:pos="1551"/>
        </w:tabs>
        <w:spacing w:before="0" w:after="0" w:line="317" w:lineRule="exact"/>
        <w:jc w:val="both"/>
      </w:pPr>
    </w:p>
    <w:p w:rsidR="00214CA8" w:rsidRDefault="00214CA8" w:rsidP="00F44041">
      <w:pPr>
        <w:pStyle w:val="21"/>
        <w:shd w:val="clear" w:color="auto" w:fill="auto"/>
        <w:tabs>
          <w:tab w:val="left" w:pos="1551"/>
        </w:tabs>
        <w:spacing w:before="0" w:after="0" w:line="317" w:lineRule="exact"/>
        <w:jc w:val="both"/>
      </w:pPr>
    </w:p>
    <w:p w:rsidR="00214CA8" w:rsidRDefault="00214CA8" w:rsidP="00F44041">
      <w:pPr>
        <w:pStyle w:val="21"/>
        <w:shd w:val="clear" w:color="auto" w:fill="auto"/>
        <w:tabs>
          <w:tab w:val="left" w:pos="1551"/>
        </w:tabs>
        <w:spacing w:before="0" w:after="0" w:line="317" w:lineRule="exact"/>
        <w:jc w:val="both"/>
      </w:pPr>
    </w:p>
    <w:p w:rsidR="00214CA8" w:rsidRDefault="00214CA8" w:rsidP="00F44041">
      <w:pPr>
        <w:pStyle w:val="21"/>
        <w:shd w:val="clear" w:color="auto" w:fill="auto"/>
        <w:tabs>
          <w:tab w:val="left" w:pos="1551"/>
        </w:tabs>
        <w:spacing w:before="0" w:after="0" w:line="317" w:lineRule="exact"/>
        <w:jc w:val="both"/>
      </w:pPr>
    </w:p>
    <w:p w:rsidR="00214CA8" w:rsidRDefault="00214CA8" w:rsidP="00F44041">
      <w:pPr>
        <w:pStyle w:val="21"/>
        <w:shd w:val="clear" w:color="auto" w:fill="auto"/>
        <w:tabs>
          <w:tab w:val="left" w:pos="1551"/>
        </w:tabs>
        <w:spacing w:before="0" w:after="0" w:line="317" w:lineRule="exact"/>
        <w:jc w:val="both"/>
      </w:pPr>
    </w:p>
    <w:p w:rsidR="00214CA8" w:rsidRDefault="00214CA8" w:rsidP="00F44041">
      <w:pPr>
        <w:pStyle w:val="21"/>
        <w:shd w:val="clear" w:color="auto" w:fill="auto"/>
        <w:tabs>
          <w:tab w:val="left" w:pos="1551"/>
        </w:tabs>
        <w:spacing w:before="0" w:after="0" w:line="317" w:lineRule="exact"/>
        <w:jc w:val="both"/>
      </w:pPr>
    </w:p>
    <w:p w:rsidR="00F44041" w:rsidRPr="00F44041" w:rsidRDefault="00F44041" w:rsidP="00F44041">
      <w:pPr>
        <w:spacing w:line="269" w:lineRule="exact"/>
        <w:ind w:right="140"/>
        <w:jc w:val="right"/>
        <w:rPr>
          <w:rFonts w:ascii="Times New Roman" w:eastAsia="Times New Roman" w:hAnsi="Times New Roman" w:cs="Times New Roman"/>
          <w:color w:val="auto"/>
          <w:sz w:val="22"/>
          <w:szCs w:val="22"/>
        </w:rPr>
      </w:pPr>
      <w:r w:rsidRPr="00F44041">
        <w:rPr>
          <w:rFonts w:ascii="Times New Roman" w:eastAsia="Times New Roman" w:hAnsi="Times New Roman" w:cs="Times New Roman"/>
          <w:sz w:val="22"/>
          <w:szCs w:val="22"/>
        </w:rPr>
        <w:lastRenderedPageBreak/>
        <w:t>Приложение</w:t>
      </w:r>
    </w:p>
    <w:p w:rsidR="00F44041" w:rsidRDefault="00F44041" w:rsidP="00F44041">
      <w:pPr>
        <w:spacing w:after="266" w:line="269" w:lineRule="exact"/>
        <w:ind w:left="3280" w:right="140"/>
        <w:jc w:val="right"/>
        <w:rPr>
          <w:rFonts w:ascii="Times New Roman" w:eastAsia="Times New Roman" w:hAnsi="Times New Roman" w:cs="Times New Roman"/>
          <w:sz w:val="22"/>
          <w:szCs w:val="22"/>
        </w:rPr>
      </w:pPr>
      <w:r w:rsidRPr="00F44041">
        <w:rPr>
          <w:rFonts w:ascii="Times New Roman" w:eastAsia="Times New Roman" w:hAnsi="Times New Roman" w:cs="Times New Roman"/>
          <w:sz w:val="22"/>
          <w:szCs w:val="22"/>
        </w:rPr>
        <w:t>к Положению о Почетной грамоте главы Новомальтинского сельского поселения, Грамоте главы Новомальтинского сельского поселения, Благодарности главы Новомальтинского сельского поселения</w:t>
      </w:r>
    </w:p>
    <w:p w:rsidR="00F44041" w:rsidRPr="00F44041" w:rsidRDefault="00F44041" w:rsidP="00F44041">
      <w:pPr>
        <w:widowControl/>
        <w:autoSpaceDE w:val="0"/>
        <w:autoSpaceDN w:val="0"/>
        <w:adjustRightInd w:val="0"/>
        <w:jc w:val="center"/>
        <w:rPr>
          <w:rFonts w:ascii="Times New Roman" w:eastAsia="Times New Roman" w:hAnsi="Times New Roman"/>
          <w:b/>
          <w:color w:val="auto"/>
          <w:sz w:val="28"/>
          <w:szCs w:val="28"/>
        </w:rPr>
      </w:pPr>
      <w:r w:rsidRPr="00F44041">
        <w:rPr>
          <w:rFonts w:ascii="Times New Roman" w:eastAsia="Times New Roman" w:hAnsi="Times New Roman" w:cs="Times New Roman"/>
          <w:color w:val="auto"/>
          <w:sz w:val="28"/>
          <w:szCs w:val="28"/>
        </w:rPr>
        <w:t>ХОДАТАЙСТВО</w:t>
      </w:r>
      <w:r w:rsidRPr="00F44041">
        <w:rPr>
          <w:rFonts w:ascii="Times New Roman" w:eastAsia="Times New Roman" w:hAnsi="Times New Roman"/>
          <w:b/>
          <w:color w:val="auto"/>
          <w:sz w:val="28"/>
          <w:szCs w:val="28"/>
        </w:rPr>
        <w:t xml:space="preserve"> </w:t>
      </w:r>
    </w:p>
    <w:p w:rsidR="00F44041" w:rsidRPr="00F44041" w:rsidRDefault="00F44041" w:rsidP="00F44041">
      <w:pPr>
        <w:widowControl/>
        <w:pBdr>
          <w:bottom w:val="single" w:sz="12" w:space="1" w:color="auto"/>
        </w:pBdr>
        <w:autoSpaceDE w:val="0"/>
        <w:autoSpaceDN w:val="0"/>
        <w:adjustRightInd w:val="0"/>
        <w:jc w:val="center"/>
        <w:rPr>
          <w:rFonts w:ascii="Times New Roman" w:eastAsia="Times New Roman" w:hAnsi="Times New Roman"/>
          <w:color w:val="auto"/>
          <w:sz w:val="28"/>
          <w:szCs w:val="28"/>
        </w:rPr>
      </w:pPr>
      <w:r w:rsidRPr="00F44041">
        <w:rPr>
          <w:rFonts w:ascii="Times New Roman" w:eastAsia="Times New Roman" w:hAnsi="Times New Roman"/>
          <w:color w:val="auto"/>
          <w:sz w:val="28"/>
          <w:szCs w:val="28"/>
        </w:rPr>
        <w:t xml:space="preserve">о поощрении </w:t>
      </w:r>
      <w:r>
        <w:rPr>
          <w:rFonts w:ascii="Times New Roman" w:eastAsia="Times New Roman" w:hAnsi="Times New Roman"/>
          <w:color w:val="auto"/>
          <w:sz w:val="28"/>
          <w:szCs w:val="28"/>
        </w:rPr>
        <w:t>главой Новомальтинского сельского поселения</w:t>
      </w:r>
      <w:r w:rsidRPr="00F44041">
        <w:rPr>
          <w:rFonts w:ascii="Times New Roman" w:eastAsia="Times New Roman" w:hAnsi="Times New Roman"/>
          <w:color w:val="auto"/>
          <w:sz w:val="28"/>
          <w:szCs w:val="28"/>
          <w:vertAlign w:val="superscript"/>
        </w:rPr>
        <w:footnoteReference w:id="1"/>
      </w:r>
    </w:p>
    <w:p w:rsidR="00F44041" w:rsidRPr="00F44041" w:rsidRDefault="00F44041" w:rsidP="00F44041">
      <w:pPr>
        <w:widowControl/>
        <w:pBdr>
          <w:bottom w:val="single" w:sz="12" w:space="1" w:color="auto"/>
        </w:pBdr>
        <w:autoSpaceDE w:val="0"/>
        <w:autoSpaceDN w:val="0"/>
        <w:adjustRightInd w:val="0"/>
        <w:jc w:val="center"/>
        <w:rPr>
          <w:rFonts w:ascii="Times New Roman" w:eastAsia="Times New Roman" w:hAnsi="Times New Roman"/>
          <w:color w:val="auto"/>
          <w:sz w:val="28"/>
          <w:szCs w:val="28"/>
        </w:rPr>
      </w:pPr>
    </w:p>
    <w:p w:rsidR="00F44041" w:rsidRPr="00F44041" w:rsidRDefault="00F44041" w:rsidP="00F44041">
      <w:pPr>
        <w:widowControl/>
        <w:pBdr>
          <w:bottom w:val="single" w:sz="12" w:space="1" w:color="auto"/>
        </w:pBdr>
        <w:autoSpaceDE w:val="0"/>
        <w:autoSpaceDN w:val="0"/>
        <w:adjustRightInd w:val="0"/>
        <w:jc w:val="center"/>
        <w:rPr>
          <w:rFonts w:ascii="Times New Roman" w:eastAsia="Times New Roman" w:hAnsi="Times New Roman"/>
          <w:color w:val="auto"/>
          <w:sz w:val="28"/>
          <w:szCs w:val="28"/>
        </w:rPr>
      </w:pPr>
    </w:p>
    <w:p w:rsidR="00F44041" w:rsidRPr="00F44041" w:rsidRDefault="00F44041" w:rsidP="00F44041">
      <w:pPr>
        <w:widowControl/>
        <w:autoSpaceDE w:val="0"/>
        <w:autoSpaceDN w:val="0"/>
        <w:adjustRightInd w:val="0"/>
        <w:jc w:val="center"/>
        <w:rPr>
          <w:rFonts w:ascii="Times New Roman" w:eastAsia="Times New Roman" w:hAnsi="Times New Roman" w:cs="Times New Roman"/>
          <w:color w:val="auto"/>
        </w:rPr>
      </w:pPr>
      <w:r w:rsidRPr="00F44041">
        <w:rPr>
          <w:rFonts w:ascii="Times New Roman" w:eastAsia="Times New Roman" w:hAnsi="Times New Roman" w:cs="Times New Roman"/>
          <w:color w:val="auto"/>
        </w:rPr>
        <w:t xml:space="preserve">(наименование награды </w:t>
      </w:r>
      <w:r>
        <w:rPr>
          <w:rFonts w:ascii="Times New Roman" w:eastAsia="Times New Roman" w:hAnsi="Times New Roman" w:cs="Times New Roman"/>
          <w:color w:val="auto"/>
        </w:rPr>
        <w:t>главы Новомальтинского сельского поселения</w:t>
      </w:r>
      <w:r w:rsidRPr="00F44041">
        <w:rPr>
          <w:rFonts w:ascii="Times New Roman" w:eastAsia="Times New Roman" w:hAnsi="Times New Roman" w:cs="Times New Roman"/>
          <w:color w:val="auto"/>
        </w:rPr>
        <w:t>)</w:t>
      </w:r>
    </w:p>
    <w:p w:rsidR="00F44041" w:rsidRPr="00F44041" w:rsidRDefault="00F44041" w:rsidP="00F44041">
      <w:pPr>
        <w:widowControl/>
        <w:autoSpaceDE w:val="0"/>
        <w:autoSpaceDN w:val="0"/>
        <w:adjustRightInd w:val="0"/>
        <w:jc w:val="right"/>
        <w:rPr>
          <w:rFonts w:ascii="Times New Roman" w:eastAsia="Times New Roman" w:hAnsi="Times New Roman" w:cs="Times New Roman"/>
          <w:color w:val="auto"/>
          <w:sz w:val="20"/>
          <w:szCs w:val="20"/>
        </w:rPr>
      </w:pPr>
      <w:r w:rsidRPr="00F44041">
        <w:rPr>
          <w:rFonts w:ascii="Times New Roman" w:eastAsia="Times New Roman" w:hAnsi="Times New Roman" w:cs="Times New Roman"/>
          <w:color w:val="auto"/>
          <w:sz w:val="28"/>
          <w:szCs w:val="28"/>
        </w:rPr>
        <w:t xml:space="preserve">                            </w:t>
      </w:r>
    </w:p>
    <w:p w:rsidR="00F44041" w:rsidRPr="00F44041" w:rsidRDefault="00F44041" w:rsidP="00F44041">
      <w:pPr>
        <w:widowControl/>
        <w:autoSpaceDE w:val="0"/>
        <w:autoSpaceDN w:val="0"/>
        <w:adjustRightInd w:val="0"/>
        <w:rPr>
          <w:rFonts w:ascii="Times New Roman" w:eastAsia="Times New Roman" w:hAnsi="Times New Roman" w:cs="Times New Roman"/>
          <w:color w:val="auto"/>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8"/>
        <w:gridCol w:w="336"/>
        <w:gridCol w:w="1644"/>
        <w:gridCol w:w="360"/>
        <w:gridCol w:w="540"/>
        <w:gridCol w:w="2520"/>
        <w:gridCol w:w="3060"/>
      </w:tblGrid>
      <w:tr w:rsidR="00F44041" w:rsidRPr="00F44041" w:rsidTr="00F44041">
        <w:tc>
          <w:tcPr>
            <w:tcW w:w="1368" w:type="dxa"/>
            <w:tcBorders>
              <w:top w:val="nil"/>
              <w:left w:val="nil"/>
              <w:bottom w:val="nil"/>
              <w:right w:val="nil"/>
            </w:tcBorders>
            <w:hideMark/>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r w:rsidRPr="00F44041">
              <w:rPr>
                <w:rFonts w:ascii="Times New Roman" w:eastAsia="Times New Roman" w:hAnsi="Times New Roman" w:cs="Times New Roman"/>
                <w:color w:val="auto"/>
              </w:rPr>
              <w:t>1.Фамилия</w:t>
            </w:r>
          </w:p>
        </w:tc>
        <w:tc>
          <w:tcPr>
            <w:tcW w:w="8460" w:type="dxa"/>
            <w:gridSpan w:val="6"/>
            <w:tcBorders>
              <w:top w:val="nil"/>
              <w:left w:val="nil"/>
              <w:bottom w:val="single" w:sz="4" w:space="0" w:color="auto"/>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9828" w:type="dxa"/>
            <w:gridSpan w:val="7"/>
            <w:tcBorders>
              <w:top w:val="nil"/>
              <w:left w:val="nil"/>
              <w:bottom w:val="nil"/>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1704" w:type="dxa"/>
            <w:gridSpan w:val="2"/>
            <w:tcBorders>
              <w:top w:val="nil"/>
              <w:left w:val="nil"/>
              <w:bottom w:val="nil"/>
              <w:right w:val="nil"/>
            </w:tcBorders>
            <w:hideMark/>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r w:rsidRPr="00F44041">
              <w:rPr>
                <w:rFonts w:ascii="Times New Roman" w:eastAsia="Times New Roman" w:hAnsi="Times New Roman" w:cs="Times New Roman"/>
                <w:color w:val="auto"/>
              </w:rPr>
              <w:t>имя, отчество</w:t>
            </w:r>
          </w:p>
        </w:tc>
        <w:tc>
          <w:tcPr>
            <w:tcW w:w="8124" w:type="dxa"/>
            <w:gridSpan w:val="5"/>
            <w:tcBorders>
              <w:top w:val="nil"/>
              <w:left w:val="nil"/>
              <w:bottom w:val="single" w:sz="4" w:space="0" w:color="auto"/>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9828" w:type="dxa"/>
            <w:gridSpan w:val="7"/>
            <w:tcBorders>
              <w:top w:val="nil"/>
              <w:left w:val="nil"/>
              <w:bottom w:val="nil"/>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4248" w:type="dxa"/>
            <w:gridSpan w:val="5"/>
            <w:tcBorders>
              <w:top w:val="nil"/>
              <w:left w:val="nil"/>
              <w:bottom w:val="nil"/>
              <w:right w:val="nil"/>
            </w:tcBorders>
            <w:hideMark/>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r w:rsidRPr="00F44041">
              <w:rPr>
                <w:rFonts w:ascii="Times New Roman" w:eastAsia="Times New Roman" w:hAnsi="Times New Roman" w:cs="Times New Roman"/>
                <w:color w:val="auto"/>
              </w:rPr>
              <w:t>2. Должность, место работы (службы)</w:t>
            </w:r>
          </w:p>
        </w:tc>
        <w:tc>
          <w:tcPr>
            <w:tcW w:w="5580" w:type="dxa"/>
            <w:gridSpan w:val="2"/>
            <w:tcBorders>
              <w:top w:val="nil"/>
              <w:left w:val="nil"/>
              <w:bottom w:val="single" w:sz="4" w:space="0" w:color="auto"/>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9828" w:type="dxa"/>
            <w:gridSpan w:val="7"/>
            <w:tcBorders>
              <w:top w:val="nil"/>
              <w:left w:val="nil"/>
              <w:bottom w:val="single" w:sz="4" w:space="0" w:color="auto"/>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9828" w:type="dxa"/>
            <w:gridSpan w:val="7"/>
            <w:tcBorders>
              <w:top w:val="single" w:sz="4" w:space="0" w:color="auto"/>
              <w:left w:val="nil"/>
              <w:bottom w:val="single" w:sz="4" w:space="0" w:color="auto"/>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9828" w:type="dxa"/>
            <w:gridSpan w:val="7"/>
            <w:tcBorders>
              <w:top w:val="single" w:sz="4" w:space="0" w:color="auto"/>
              <w:left w:val="nil"/>
              <w:bottom w:val="single" w:sz="4" w:space="0" w:color="auto"/>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9828" w:type="dxa"/>
            <w:gridSpan w:val="7"/>
            <w:tcBorders>
              <w:top w:val="single" w:sz="4" w:space="0" w:color="auto"/>
              <w:left w:val="nil"/>
              <w:bottom w:val="nil"/>
              <w:right w:val="nil"/>
            </w:tcBorders>
          </w:tcPr>
          <w:p w:rsidR="00F44041" w:rsidRPr="00F44041" w:rsidRDefault="00F44041" w:rsidP="00F44041">
            <w:pPr>
              <w:widowControl/>
              <w:autoSpaceDE w:val="0"/>
              <w:autoSpaceDN w:val="0"/>
              <w:adjustRightInd w:val="0"/>
              <w:jc w:val="both"/>
              <w:rPr>
                <w:rFonts w:ascii="Times New Roman" w:eastAsia="Times New Roman" w:hAnsi="Times New Roman" w:cs="Times New Roman"/>
                <w:color w:val="auto"/>
              </w:rPr>
            </w:pPr>
            <w:proofErr w:type="gramStart"/>
            <w:r w:rsidRPr="00F44041">
              <w:rPr>
                <w:rFonts w:ascii="Times New Roman" w:eastAsia="Times New Roman" w:hAnsi="Times New Roman" w:cs="Times New Roman"/>
                <w:color w:val="auto"/>
              </w:rPr>
              <w:t>(полное наименование организации независимо от организационно-правовой формы и формы собственности (далее – организация), государственного органа, органа местного самоуправления муниципального образования (далее – орган)</w:t>
            </w:r>
            <w:proofErr w:type="gramEnd"/>
          </w:p>
          <w:p w:rsidR="00F44041" w:rsidRPr="00F44041" w:rsidRDefault="00F44041" w:rsidP="00F44041">
            <w:pPr>
              <w:widowControl/>
              <w:autoSpaceDE w:val="0"/>
              <w:autoSpaceDN w:val="0"/>
              <w:adjustRightInd w:val="0"/>
              <w:jc w:val="both"/>
              <w:rPr>
                <w:rFonts w:ascii="Times New Roman" w:eastAsia="Times New Roman" w:hAnsi="Times New Roman" w:cs="Times New Roman"/>
                <w:color w:val="auto"/>
              </w:rPr>
            </w:pPr>
          </w:p>
        </w:tc>
      </w:tr>
      <w:tr w:rsidR="00F44041" w:rsidRPr="00F44041" w:rsidTr="00F44041">
        <w:tc>
          <w:tcPr>
            <w:tcW w:w="3348" w:type="dxa"/>
            <w:gridSpan w:val="3"/>
            <w:tcBorders>
              <w:top w:val="nil"/>
              <w:left w:val="nil"/>
              <w:bottom w:val="nil"/>
              <w:right w:val="nil"/>
            </w:tcBorders>
            <w:hideMark/>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r w:rsidRPr="00F44041">
              <w:rPr>
                <w:rFonts w:ascii="Times New Roman" w:eastAsia="Times New Roman" w:hAnsi="Times New Roman" w:cs="Times New Roman"/>
                <w:color w:val="auto"/>
              </w:rPr>
              <w:t xml:space="preserve">3. Число, месяц, год рождения     </w:t>
            </w:r>
          </w:p>
        </w:tc>
        <w:tc>
          <w:tcPr>
            <w:tcW w:w="6480" w:type="dxa"/>
            <w:gridSpan w:val="4"/>
            <w:tcBorders>
              <w:top w:val="nil"/>
              <w:left w:val="nil"/>
              <w:bottom w:val="single" w:sz="4" w:space="0" w:color="auto"/>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9828" w:type="dxa"/>
            <w:gridSpan w:val="7"/>
            <w:tcBorders>
              <w:top w:val="nil"/>
              <w:left w:val="nil"/>
              <w:bottom w:val="nil"/>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9828" w:type="dxa"/>
            <w:gridSpan w:val="7"/>
            <w:tcBorders>
              <w:top w:val="nil"/>
              <w:left w:val="nil"/>
              <w:bottom w:val="nil"/>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p w:rsidR="00F44041" w:rsidRPr="00F44041" w:rsidRDefault="00F44041" w:rsidP="00F44041">
            <w:pPr>
              <w:widowControl/>
              <w:autoSpaceDE w:val="0"/>
              <w:autoSpaceDN w:val="0"/>
              <w:adjustRightInd w:val="0"/>
              <w:jc w:val="both"/>
              <w:rPr>
                <w:rFonts w:ascii="Times New Roman" w:eastAsia="Times New Roman" w:hAnsi="Times New Roman" w:cs="Times New Roman"/>
                <w:color w:val="auto"/>
              </w:rPr>
            </w:pPr>
            <w:r w:rsidRPr="00F44041">
              <w:rPr>
                <w:rFonts w:ascii="Times New Roman" w:eastAsia="Times New Roman" w:hAnsi="Times New Roman" w:cs="Times New Roman"/>
                <w:color w:val="auto"/>
              </w:rPr>
              <w:t>4. Какими наградами органов местного самоуправления муниципального образования награжден (а) и год награждения</w:t>
            </w:r>
          </w:p>
        </w:tc>
      </w:tr>
      <w:tr w:rsidR="00F44041" w:rsidRPr="00F44041" w:rsidTr="00F44041">
        <w:tc>
          <w:tcPr>
            <w:tcW w:w="9828" w:type="dxa"/>
            <w:gridSpan w:val="7"/>
            <w:tcBorders>
              <w:top w:val="nil"/>
              <w:left w:val="nil"/>
              <w:bottom w:val="single" w:sz="4" w:space="0" w:color="auto"/>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9828" w:type="dxa"/>
            <w:gridSpan w:val="7"/>
            <w:tcBorders>
              <w:top w:val="nil"/>
              <w:left w:val="nil"/>
              <w:bottom w:val="single" w:sz="4" w:space="0" w:color="auto"/>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9828" w:type="dxa"/>
            <w:gridSpan w:val="7"/>
            <w:tcBorders>
              <w:top w:val="nil"/>
              <w:left w:val="nil"/>
              <w:bottom w:val="single" w:sz="4" w:space="0" w:color="auto"/>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3708" w:type="dxa"/>
            <w:gridSpan w:val="4"/>
            <w:tcBorders>
              <w:top w:val="nil"/>
              <w:left w:val="nil"/>
              <w:bottom w:val="nil"/>
              <w:right w:val="nil"/>
            </w:tcBorders>
            <w:hideMark/>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r w:rsidRPr="00F44041">
              <w:rPr>
                <w:rFonts w:ascii="Times New Roman" w:eastAsia="Times New Roman" w:hAnsi="Times New Roman" w:cs="Times New Roman"/>
                <w:color w:val="auto"/>
              </w:rPr>
              <w:t xml:space="preserve">5. Общий трудовой стаж </w:t>
            </w:r>
          </w:p>
        </w:tc>
        <w:tc>
          <w:tcPr>
            <w:tcW w:w="6120" w:type="dxa"/>
            <w:gridSpan w:val="3"/>
            <w:tcBorders>
              <w:top w:val="nil"/>
              <w:left w:val="nil"/>
              <w:bottom w:val="single" w:sz="4" w:space="0" w:color="auto"/>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9828" w:type="dxa"/>
            <w:gridSpan w:val="7"/>
            <w:tcBorders>
              <w:top w:val="nil"/>
              <w:left w:val="nil"/>
              <w:bottom w:val="nil"/>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rPr>
            </w:pPr>
          </w:p>
        </w:tc>
      </w:tr>
      <w:tr w:rsidR="00F44041" w:rsidRPr="00F44041" w:rsidTr="00F44041">
        <w:tc>
          <w:tcPr>
            <w:tcW w:w="6768" w:type="dxa"/>
            <w:gridSpan w:val="6"/>
            <w:tcBorders>
              <w:top w:val="nil"/>
              <w:left w:val="nil"/>
              <w:bottom w:val="nil"/>
              <w:right w:val="nil"/>
            </w:tcBorders>
            <w:hideMark/>
          </w:tcPr>
          <w:p w:rsidR="00F44041" w:rsidRPr="00F44041" w:rsidRDefault="00F44041" w:rsidP="00F44041">
            <w:pPr>
              <w:widowControl/>
              <w:autoSpaceDE w:val="0"/>
              <w:autoSpaceDN w:val="0"/>
              <w:adjustRightInd w:val="0"/>
              <w:jc w:val="both"/>
              <w:rPr>
                <w:rFonts w:ascii="Times New Roman" w:eastAsia="Times New Roman" w:hAnsi="Times New Roman" w:cs="Times New Roman"/>
                <w:color w:val="auto"/>
              </w:rPr>
            </w:pPr>
            <w:r w:rsidRPr="00F44041">
              <w:rPr>
                <w:rFonts w:ascii="Times New Roman" w:eastAsia="Times New Roman" w:hAnsi="Times New Roman" w:cs="Times New Roman"/>
                <w:color w:val="auto"/>
              </w:rPr>
              <w:t xml:space="preserve">6. Стаж работы в соответствующей отрасли на территории Усольского района      </w:t>
            </w:r>
          </w:p>
        </w:tc>
        <w:tc>
          <w:tcPr>
            <w:tcW w:w="3060" w:type="dxa"/>
            <w:tcBorders>
              <w:top w:val="nil"/>
              <w:left w:val="nil"/>
              <w:bottom w:val="single" w:sz="4" w:space="0" w:color="auto"/>
              <w:right w:val="nil"/>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u w:val="single"/>
              </w:rPr>
            </w:pPr>
          </w:p>
        </w:tc>
      </w:tr>
    </w:tbl>
    <w:p w:rsidR="00F44041" w:rsidRPr="00F44041" w:rsidRDefault="00F44041" w:rsidP="00F44041">
      <w:pPr>
        <w:widowControl/>
        <w:rPr>
          <w:rFonts w:ascii="Times New Roman" w:eastAsia="Times New Roman" w:hAnsi="Times New Roman" w:cs="Times New Roman"/>
          <w:sz w:val="28"/>
          <w:szCs w:val="20"/>
        </w:rPr>
      </w:pPr>
    </w:p>
    <w:p w:rsidR="00F44041" w:rsidRPr="00F44041" w:rsidRDefault="00F44041" w:rsidP="00F44041">
      <w:pPr>
        <w:widowControl/>
        <w:jc w:val="both"/>
        <w:rPr>
          <w:rFonts w:ascii="Times New Roman" w:eastAsia="Times New Roman" w:hAnsi="Times New Roman" w:cs="Times New Roman"/>
        </w:rPr>
      </w:pPr>
      <w:r w:rsidRPr="00F44041">
        <w:rPr>
          <w:rFonts w:ascii="Times New Roman" w:eastAsia="Times New Roman" w:hAnsi="Times New Roman" w:cs="Times New Roman"/>
        </w:rPr>
        <w:t>7. Информация о трудовой  (служебной, общественно полезной и иной общественной) деятельности (включая учебу в образовательных учреждениях среднего профессионального и  высшего профессионального образования, военную службу)</w:t>
      </w:r>
    </w:p>
    <w:p w:rsidR="00F44041" w:rsidRPr="00F44041" w:rsidRDefault="00F44041" w:rsidP="00F44041">
      <w:pPr>
        <w:widowControl/>
        <w:rPr>
          <w:rFonts w:ascii="Times New Roman" w:eastAsia="Times New Roman" w:hAnsi="Times New Roman" w:cs="Times New Roman"/>
        </w:rPr>
      </w:pPr>
    </w:p>
    <w:tbl>
      <w:tblPr>
        <w:tblW w:w="9720" w:type="dxa"/>
        <w:tblInd w:w="70" w:type="dxa"/>
        <w:tblLayout w:type="fixed"/>
        <w:tblCellMar>
          <w:left w:w="70" w:type="dxa"/>
          <w:right w:w="70" w:type="dxa"/>
        </w:tblCellMar>
        <w:tblLook w:val="04A0" w:firstRow="1" w:lastRow="0" w:firstColumn="1" w:lastColumn="0" w:noHBand="0" w:noVBand="1"/>
      </w:tblPr>
      <w:tblGrid>
        <w:gridCol w:w="1800"/>
        <w:gridCol w:w="1732"/>
        <w:gridCol w:w="3308"/>
        <w:gridCol w:w="2880"/>
      </w:tblGrid>
      <w:tr w:rsidR="00F44041" w:rsidRPr="00F44041" w:rsidTr="00F44041">
        <w:trPr>
          <w:trHeight w:val="360"/>
        </w:trPr>
        <w:tc>
          <w:tcPr>
            <w:tcW w:w="1800" w:type="dxa"/>
            <w:tcBorders>
              <w:top w:val="single" w:sz="6" w:space="0" w:color="auto"/>
              <w:left w:val="single" w:sz="6" w:space="0" w:color="auto"/>
              <w:bottom w:val="single" w:sz="6" w:space="0" w:color="auto"/>
              <w:right w:val="single" w:sz="6" w:space="0" w:color="auto"/>
            </w:tcBorders>
            <w:vAlign w:val="center"/>
            <w:hideMark/>
          </w:tcPr>
          <w:p w:rsidR="00F44041" w:rsidRPr="00F44041" w:rsidRDefault="00F44041" w:rsidP="00F44041">
            <w:pPr>
              <w:widowControl/>
              <w:autoSpaceDE w:val="0"/>
              <w:autoSpaceDN w:val="0"/>
              <w:adjustRightInd w:val="0"/>
              <w:jc w:val="center"/>
              <w:rPr>
                <w:rFonts w:ascii="Times New Roman" w:eastAsia="Times New Roman" w:hAnsi="Times New Roman" w:cs="Times New Roman"/>
                <w:color w:val="auto"/>
              </w:rPr>
            </w:pPr>
            <w:r w:rsidRPr="00F44041">
              <w:rPr>
                <w:rFonts w:ascii="Times New Roman" w:eastAsia="Times New Roman" w:hAnsi="Times New Roman" w:cs="Times New Roman"/>
                <w:color w:val="auto"/>
              </w:rPr>
              <w:t xml:space="preserve">Дата       </w:t>
            </w:r>
            <w:r w:rsidRPr="00F44041">
              <w:rPr>
                <w:rFonts w:ascii="Times New Roman" w:eastAsia="Times New Roman" w:hAnsi="Times New Roman" w:cs="Times New Roman"/>
                <w:color w:val="auto"/>
              </w:rPr>
              <w:br/>
              <w:t>поступления</w:t>
            </w:r>
          </w:p>
          <w:p w:rsidR="00F44041" w:rsidRPr="00F44041" w:rsidRDefault="00F44041" w:rsidP="00F44041">
            <w:pPr>
              <w:widowControl/>
              <w:autoSpaceDE w:val="0"/>
              <w:autoSpaceDN w:val="0"/>
              <w:adjustRightInd w:val="0"/>
              <w:jc w:val="center"/>
              <w:rPr>
                <w:rFonts w:ascii="Times New Roman" w:eastAsia="Times New Roman" w:hAnsi="Times New Roman" w:cs="Times New Roman"/>
                <w:color w:val="auto"/>
              </w:rPr>
            </w:pPr>
            <w:r w:rsidRPr="00F44041">
              <w:rPr>
                <w:rFonts w:ascii="Times New Roman" w:eastAsia="Times New Roman" w:hAnsi="Times New Roman" w:cs="Times New Roman"/>
                <w:color w:val="auto"/>
              </w:rPr>
              <w:t>(месяц, год)</w:t>
            </w:r>
          </w:p>
        </w:tc>
        <w:tc>
          <w:tcPr>
            <w:tcW w:w="1732" w:type="dxa"/>
            <w:tcBorders>
              <w:top w:val="single" w:sz="6" w:space="0" w:color="auto"/>
              <w:left w:val="single" w:sz="6" w:space="0" w:color="auto"/>
              <w:bottom w:val="single" w:sz="6" w:space="0" w:color="auto"/>
              <w:right w:val="single" w:sz="6" w:space="0" w:color="auto"/>
            </w:tcBorders>
            <w:vAlign w:val="center"/>
            <w:hideMark/>
          </w:tcPr>
          <w:p w:rsidR="00F44041" w:rsidRPr="00F44041" w:rsidRDefault="00F44041" w:rsidP="00F44041">
            <w:pPr>
              <w:widowControl/>
              <w:autoSpaceDE w:val="0"/>
              <w:autoSpaceDN w:val="0"/>
              <w:adjustRightInd w:val="0"/>
              <w:jc w:val="center"/>
              <w:rPr>
                <w:rFonts w:ascii="Times New Roman" w:eastAsia="Times New Roman" w:hAnsi="Times New Roman" w:cs="Times New Roman"/>
                <w:color w:val="auto"/>
              </w:rPr>
            </w:pPr>
            <w:r w:rsidRPr="00F44041">
              <w:rPr>
                <w:rFonts w:ascii="Times New Roman" w:eastAsia="Times New Roman" w:hAnsi="Times New Roman" w:cs="Times New Roman"/>
                <w:color w:val="auto"/>
              </w:rPr>
              <w:t xml:space="preserve">Дата       </w:t>
            </w:r>
            <w:r w:rsidRPr="00F44041">
              <w:rPr>
                <w:rFonts w:ascii="Times New Roman" w:eastAsia="Times New Roman" w:hAnsi="Times New Roman" w:cs="Times New Roman"/>
                <w:color w:val="auto"/>
              </w:rPr>
              <w:br/>
              <w:t>ухода</w:t>
            </w:r>
          </w:p>
          <w:p w:rsidR="00F44041" w:rsidRPr="00F44041" w:rsidRDefault="00F44041" w:rsidP="00F44041">
            <w:pPr>
              <w:widowControl/>
              <w:autoSpaceDE w:val="0"/>
              <w:autoSpaceDN w:val="0"/>
              <w:adjustRightInd w:val="0"/>
              <w:jc w:val="center"/>
              <w:rPr>
                <w:rFonts w:ascii="Times New Roman" w:eastAsia="Times New Roman" w:hAnsi="Times New Roman" w:cs="Times New Roman"/>
                <w:color w:val="auto"/>
              </w:rPr>
            </w:pPr>
            <w:r w:rsidRPr="00F44041">
              <w:rPr>
                <w:rFonts w:ascii="Times New Roman" w:eastAsia="Times New Roman" w:hAnsi="Times New Roman" w:cs="Times New Roman"/>
                <w:color w:val="auto"/>
              </w:rPr>
              <w:t>(месяц, год)</w:t>
            </w:r>
          </w:p>
        </w:tc>
        <w:tc>
          <w:tcPr>
            <w:tcW w:w="3308" w:type="dxa"/>
            <w:tcBorders>
              <w:top w:val="single" w:sz="6" w:space="0" w:color="auto"/>
              <w:left w:val="single" w:sz="6" w:space="0" w:color="auto"/>
              <w:bottom w:val="single" w:sz="6" w:space="0" w:color="auto"/>
              <w:right w:val="single" w:sz="6" w:space="0" w:color="auto"/>
            </w:tcBorders>
            <w:vAlign w:val="center"/>
            <w:hideMark/>
          </w:tcPr>
          <w:p w:rsidR="00F44041" w:rsidRPr="00F44041" w:rsidRDefault="00F44041" w:rsidP="00F44041">
            <w:pPr>
              <w:widowControl/>
              <w:autoSpaceDE w:val="0"/>
              <w:autoSpaceDN w:val="0"/>
              <w:adjustRightInd w:val="0"/>
              <w:jc w:val="center"/>
              <w:rPr>
                <w:rFonts w:ascii="Times New Roman" w:eastAsia="Times New Roman" w:hAnsi="Times New Roman" w:cs="Times New Roman"/>
                <w:color w:val="auto"/>
              </w:rPr>
            </w:pPr>
            <w:r w:rsidRPr="00F44041">
              <w:rPr>
                <w:rFonts w:ascii="Times New Roman" w:eastAsia="Times New Roman" w:hAnsi="Times New Roman" w:cs="Times New Roman"/>
                <w:color w:val="auto"/>
              </w:rPr>
              <w:t xml:space="preserve">Должность с указанием наименования организации (органа) (в соответствии с записями в документах государственного образца об уровне образования         и (или)  квалификации, военном </w:t>
            </w:r>
            <w:r w:rsidRPr="00F44041">
              <w:rPr>
                <w:rFonts w:ascii="Times New Roman" w:eastAsia="Times New Roman" w:hAnsi="Times New Roman" w:cs="Times New Roman"/>
                <w:color w:val="auto"/>
              </w:rPr>
              <w:lastRenderedPageBreak/>
              <w:t xml:space="preserve">билете, трудовой книжке)     </w:t>
            </w:r>
            <w:r w:rsidRPr="00F44041">
              <w:rPr>
                <w:rFonts w:ascii="Times New Roman" w:eastAsia="Times New Roman" w:hAnsi="Times New Roman" w:cs="Times New Roman"/>
                <w:color w:val="auto"/>
              </w:rPr>
              <w:br/>
            </w:r>
          </w:p>
        </w:tc>
        <w:tc>
          <w:tcPr>
            <w:tcW w:w="2880" w:type="dxa"/>
            <w:tcBorders>
              <w:top w:val="single" w:sz="6" w:space="0" w:color="auto"/>
              <w:left w:val="single" w:sz="6" w:space="0" w:color="auto"/>
              <w:bottom w:val="single" w:sz="6" w:space="0" w:color="auto"/>
              <w:right w:val="single" w:sz="6" w:space="0" w:color="auto"/>
            </w:tcBorders>
            <w:hideMark/>
          </w:tcPr>
          <w:p w:rsidR="00F44041" w:rsidRPr="00F44041" w:rsidRDefault="00F44041" w:rsidP="00F44041">
            <w:pPr>
              <w:widowControl/>
              <w:autoSpaceDE w:val="0"/>
              <w:autoSpaceDN w:val="0"/>
              <w:adjustRightInd w:val="0"/>
              <w:jc w:val="center"/>
              <w:rPr>
                <w:rFonts w:ascii="Times New Roman" w:eastAsia="Times New Roman" w:hAnsi="Times New Roman" w:cs="Times New Roman"/>
                <w:color w:val="auto"/>
              </w:rPr>
            </w:pPr>
            <w:r w:rsidRPr="00F44041">
              <w:rPr>
                <w:rFonts w:ascii="Times New Roman" w:eastAsia="Times New Roman" w:hAnsi="Times New Roman" w:cs="Times New Roman"/>
                <w:color w:val="auto"/>
              </w:rPr>
              <w:lastRenderedPageBreak/>
              <w:t xml:space="preserve">Адрес организации (органа)              </w:t>
            </w:r>
          </w:p>
        </w:tc>
      </w:tr>
      <w:tr w:rsidR="00F44041" w:rsidRPr="00F44041" w:rsidTr="00F44041">
        <w:trPr>
          <w:trHeight w:val="240"/>
        </w:trPr>
        <w:tc>
          <w:tcPr>
            <w:tcW w:w="180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1732"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3308"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288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r>
      <w:tr w:rsidR="00F44041" w:rsidRPr="00F44041" w:rsidTr="00F44041">
        <w:trPr>
          <w:trHeight w:val="240"/>
        </w:trPr>
        <w:tc>
          <w:tcPr>
            <w:tcW w:w="180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1732"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3308"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288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r>
      <w:tr w:rsidR="00F44041" w:rsidRPr="00F44041" w:rsidTr="00F44041">
        <w:trPr>
          <w:trHeight w:val="240"/>
        </w:trPr>
        <w:tc>
          <w:tcPr>
            <w:tcW w:w="180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1732"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3308"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288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r>
      <w:tr w:rsidR="00F44041" w:rsidRPr="00F44041" w:rsidTr="00F44041">
        <w:trPr>
          <w:trHeight w:val="240"/>
        </w:trPr>
        <w:tc>
          <w:tcPr>
            <w:tcW w:w="180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1732"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3308"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288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r>
      <w:tr w:rsidR="00F44041" w:rsidRPr="00F44041" w:rsidTr="00F44041">
        <w:trPr>
          <w:trHeight w:val="240"/>
        </w:trPr>
        <w:tc>
          <w:tcPr>
            <w:tcW w:w="180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1732"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3308"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288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r>
      <w:tr w:rsidR="00F44041" w:rsidRPr="00F44041" w:rsidTr="00F44041">
        <w:trPr>
          <w:trHeight w:val="240"/>
        </w:trPr>
        <w:tc>
          <w:tcPr>
            <w:tcW w:w="180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1732"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3308"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288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r>
      <w:tr w:rsidR="00F44041" w:rsidRPr="00F44041" w:rsidTr="00F44041">
        <w:trPr>
          <w:trHeight w:val="240"/>
        </w:trPr>
        <w:tc>
          <w:tcPr>
            <w:tcW w:w="180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1732"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3308"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288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r>
      <w:tr w:rsidR="00F44041" w:rsidRPr="00F44041" w:rsidTr="00F44041">
        <w:trPr>
          <w:trHeight w:val="240"/>
        </w:trPr>
        <w:tc>
          <w:tcPr>
            <w:tcW w:w="180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1732"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3308"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288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r>
      <w:tr w:rsidR="00F44041" w:rsidRPr="00F44041" w:rsidTr="00F44041">
        <w:trPr>
          <w:trHeight w:val="240"/>
        </w:trPr>
        <w:tc>
          <w:tcPr>
            <w:tcW w:w="180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1732"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3308"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288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r>
      <w:tr w:rsidR="00F44041" w:rsidRPr="00F44041" w:rsidTr="00F44041">
        <w:trPr>
          <w:trHeight w:val="240"/>
        </w:trPr>
        <w:tc>
          <w:tcPr>
            <w:tcW w:w="180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1732"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3308"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288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r>
      <w:tr w:rsidR="00F44041" w:rsidRPr="00F44041" w:rsidTr="00F44041">
        <w:trPr>
          <w:trHeight w:val="240"/>
        </w:trPr>
        <w:tc>
          <w:tcPr>
            <w:tcW w:w="180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1732"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3308"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288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r>
      <w:tr w:rsidR="00F44041" w:rsidRPr="00F44041" w:rsidTr="00F44041">
        <w:trPr>
          <w:trHeight w:val="193"/>
        </w:trPr>
        <w:tc>
          <w:tcPr>
            <w:tcW w:w="180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1732"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3308"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c>
          <w:tcPr>
            <w:tcW w:w="2880" w:type="dxa"/>
            <w:tcBorders>
              <w:top w:val="single" w:sz="6" w:space="0" w:color="auto"/>
              <w:left w:val="single" w:sz="6" w:space="0" w:color="auto"/>
              <w:bottom w:val="single" w:sz="6" w:space="0" w:color="auto"/>
              <w:right w:val="single" w:sz="6" w:space="0" w:color="auto"/>
            </w:tcBorders>
          </w:tcPr>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tc>
      </w:tr>
    </w:tbl>
    <w:p w:rsidR="00F44041" w:rsidRPr="00F44041" w:rsidRDefault="00F44041" w:rsidP="00F44041">
      <w:pPr>
        <w:widowControl/>
        <w:autoSpaceDE w:val="0"/>
        <w:autoSpaceDN w:val="0"/>
        <w:adjustRightInd w:val="0"/>
        <w:rPr>
          <w:rFonts w:ascii="Times New Roman" w:eastAsia="Times New Roman" w:hAnsi="Times New Roman" w:cs="Times New Roman"/>
          <w:color w:val="auto"/>
          <w:sz w:val="20"/>
          <w:szCs w:val="20"/>
        </w:rPr>
      </w:pPr>
    </w:p>
    <w:p w:rsidR="00F44041" w:rsidRPr="00F44041" w:rsidRDefault="00F44041" w:rsidP="00F44041">
      <w:pPr>
        <w:widowControl/>
        <w:autoSpaceDE w:val="0"/>
        <w:autoSpaceDN w:val="0"/>
        <w:adjustRightInd w:val="0"/>
        <w:ind w:firstLine="540"/>
        <w:jc w:val="center"/>
        <w:rPr>
          <w:rFonts w:ascii="Times New Roman" w:eastAsia="Times New Roman" w:hAnsi="Times New Roman" w:cs="Times New Roman"/>
        </w:rPr>
      </w:pPr>
    </w:p>
    <w:p w:rsidR="00F44041" w:rsidRPr="00F44041" w:rsidRDefault="00F44041" w:rsidP="00F44041">
      <w:pPr>
        <w:widowControl/>
        <w:autoSpaceDE w:val="0"/>
        <w:autoSpaceDN w:val="0"/>
        <w:adjustRightInd w:val="0"/>
        <w:jc w:val="both"/>
        <w:rPr>
          <w:rFonts w:ascii="Times New Roman" w:eastAsia="Times New Roman" w:hAnsi="Times New Roman" w:cs="Times New Roman"/>
        </w:rPr>
      </w:pPr>
      <w:r w:rsidRPr="00F44041">
        <w:rPr>
          <w:rFonts w:ascii="Times New Roman" w:eastAsia="Times New Roman" w:hAnsi="Times New Roman" w:cs="Times New Roman"/>
        </w:rPr>
        <w:t xml:space="preserve">8. Краткое описание достижений и заслуг, за которые  предполагается поощрение </w:t>
      </w:r>
      <w:r w:rsidR="00770EE2">
        <w:rPr>
          <w:rFonts w:ascii="Times New Roman" w:eastAsia="Times New Roman" w:hAnsi="Times New Roman" w:cs="Times New Roman"/>
        </w:rPr>
        <w:t xml:space="preserve">главы </w:t>
      </w:r>
      <w:proofErr w:type="spellStart"/>
      <w:r w:rsidR="00770EE2">
        <w:rPr>
          <w:rFonts w:ascii="Times New Roman" w:eastAsia="Times New Roman" w:hAnsi="Times New Roman" w:cs="Times New Roman"/>
        </w:rPr>
        <w:t>Новомалтинского</w:t>
      </w:r>
      <w:proofErr w:type="spellEnd"/>
      <w:r w:rsidR="00770EE2">
        <w:rPr>
          <w:rFonts w:ascii="Times New Roman" w:eastAsia="Times New Roman" w:hAnsi="Times New Roman" w:cs="Times New Roman"/>
        </w:rPr>
        <w:t xml:space="preserve"> сельского поселения____</w:t>
      </w:r>
      <w:r w:rsidRPr="00F44041">
        <w:rPr>
          <w:rFonts w:ascii="Times New Roman" w:eastAsia="Times New Roman" w:hAnsi="Times New Roman" w:cs="Times New Roman"/>
        </w:rPr>
        <w:t>___________________________________________</w:t>
      </w:r>
    </w:p>
    <w:p w:rsidR="00F44041" w:rsidRPr="00F44041" w:rsidRDefault="00F44041" w:rsidP="00F44041">
      <w:pPr>
        <w:widowControl/>
        <w:autoSpaceDE w:val="0"/>
        <w:autoSpaceDN w:val="0"/>
        <w:adjustRightInd w:val="0"/>
        <w:jc w:val="both"/>
        <w:rPr>
          <w:rFonts w:ascii="Times New Roman" w:eastAsia="Times New Roman" w:hAnsi="Times New Roman" w:cs="Times New Roman"/>
        </w:rPr>
      </w:pPr>
      <w:r w:rsidRPr="00F44041">
        <w:rPr>
          <w:rFonts w:ascii="Times New Roman" w:eastAsia="Times New Roman" w:hAnsi="Times New Roman" w:cs="Times New Roman"/>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44041" w:rsidRPr="00F44041" w:rsidRDefault="00F44041" w:rsidP="00F44041">
      <w:pPr>
        <w:widowControl/>
        <w:autoSpaceDE w:val="0"/>
        <w:autoSpaceDN w:val="0"/>
        <w:adjustRightInd w:val="0"/>
        <w:jc w:val="both"/>
        <w:rPr>
          <w:rFonts w:ascii="Times New Roman" w:eastAsia="Times New Roman" w:hAnsi="Times New Roman" w:cs="Times New Roman"/>
        </w:rPr>
      </w:pPr>
    </w:p>
    <w:p w:rsidR="00F44041" w:rsidRPr="00F44041" w:rsidRDefault="00F44041" w:rsidP="00F44041">
      <w:pPr>
        <w:widowControl/>
        <w:autoSpaceDE w:val="0"/>
        <w:autoSpaceDN w:val="0"/>
        <w:adjustRightInd w:val="0"/>
        <w:jc w:val="both"/>
        <w:rPr>
          <w:rFonts w:ascii="Times New Roman" w:eastAsia="Times New Roman" w:hAnsi="Times New Roman" w:cs="Times New Roman"/>
        </w:rPr>
      </w:pPr>
    </w:p>
    <w:p w:rsidR="00F44041" w:rsidRPr="00F44041" w:rsidRDefault="00F44041" w:rsidP="00F44041">
      <w:pPr>
        <w:widowControl/>
        <w:autoSpaceDE w:val="0"/>
        <w:autoSpaceDN w:val="0"/>
        <w:adjustRightInd w:val="0"/>
        <w:jc w:val="both"/>
        <w:rPr>
          <w:rFonts w:ascii="Times New Roman" w:eastAsia="Times New Roman" w:hAnsi="Times New Roman" w:cs="Times New Roman"/>
        </w:rPr>
      </w:pPr>
      <w:r w:rsidRPr="00F44041">
        <w:rPr>
          <w:rFonts w:ascii="Times New Roman" w:eastAsia="Times New Roman" w:hAnsi="Times New Roman" w:cs="Times New Roman"/>
        </w:rPr>
        <w:t>9. Характеристика</w:t>
      </w:r>
    </w:p>
    <w:p w:rsidR="00F44041" w:rsidRPr="00F44041" w:rsidRDefault="00F44041" w:rsidP="00F44041">
      <w:pPr>
        <w:widowControl/>
        <w:autoSpaceDE w:val="0"/>
        <w:autoSpaceDN w:val="0"/>
        <w:adjustRightInd w:val="0"/>
        <w:jc w:val="both"/>
        <w:rPr>
          <w:rFonts w:ascii="Times New Roman" w:eastAsia="Times New Roman" w:hAnsi="Times New Roman" w:cs="Times New Roman"/>
          <w:sz w:val="28"/>
          <w:szCs w:val="20"/>
        </w:rPr>
      </w:pPr>
    </w:p>
    <w:p w:rsidR="00F44041" w:rsidRPr="00F44041" w:rsidRDefault="00F44041" w:rsidP="00F44041">
      <w:pPr>
        <w:widowControl/>
        <w:autoSpaceDE w:val="0"/>
        <w:autoSpaceDN w:val="0"/>
        <w:adjustRightInd w:val="0"/>
        <w:jc w:val="both"/>
        <w:rPr>
          <w:rFonts w:ascii="Times New Roman" w:eastAsia="Times New Roman" w:hAnsi="Times New Roman" w:cs="Times New Roman"/>
          <w:sz w:val="28"/>
          <w:szCs w:val="20"/>
          <w:u w:val="single"/>
        </w:rPr>
      </w:pPr>
      <w:r w:rsidRPr="00F44041">
        <w:rPr>
          <w:rFonts w:ascii="Times New Roman" w:eastAsia="Times New Roman" w:hAnsi="Times New Roman" w:cs="Times New Roman"/>
          <w:sz w:val="28"/>
          <w:szCs w:val="20"/>
        </w:rPr>
        <w:t>_________________________    _______________</w:t>
      </w:r>
      <w:r w:rsidRPr="00F44041">
        <w:rPr>
          <w:rFonts w:ascii="Times New Roman" w:eastAsia="Times New Roman" w:hAnsi="Times New Roman" w:cs="Times New Roman"/>
          <w:b/>
          <w:sz w:val="28"/>
          <w:szCs w:val="20"/>
        </w:rPr>
        <w:t xml:space="preserve">        </w:t>
      </w:r>
      <w:r w:rsidRPr="00F44041">
        <w:rPr>
          <w:rFonts w:ascii="Times New Roman" w:eastAsia="Times New Roman" w:hAnsi="Times New Roman" w:cs="Times New Roman"/>
          <w:sz w:val="28"/>
          <w:szCs w:val="20"/>
        </w:rPr>
        <w:t xml:space="preserve">______________________                                           </w:t>
      </w:r>
    </w:p>
    <w:p w:rsidR="00F44041" w:rsidRPr="00F44041" w:rsidRDefault="00F44041" w:rsidP="00F44041">
      <w:pPr>
        <w:widowControl/>
        <w:autoSpaceDE w:val="0"/>
        <w:autoSpaceDN w:val="0"/>
        <w:adjustRightInd w:val="0"/>
        <w:rPr>
          <w:rFonts w:ascii="Times New Roman" w:eastAsia="Times New Roman" w:hAnsi="Times New Roman" w:cs="Times New Roman"/>
          <w:color w:val="auto"/>
          <w:sz w:val="20"/>
          <w:szCs w:val="20"/>
        </w:rPr>
      </w:pPr>
      <w:r w:rsidRPr="00F44041">
        <w:rPr>
          <w:rFonts w:ascii="Times New Roman" w:eastAsia="Times New Roman" w:hAnsi="Times New Roman" w:cs="Times New Roman"/>
          <w:color w:val="auto"/>
          <w:sz w:val="20"/>
          <w:szCs w:val="20"/>
        </w:rPr>
        <w:t xml:space="preserve">        (руководитель)                                                      (подпись)                                  (фамилия, инициалы)</w:t>
      </w:r>
    </w:p>
    <w:p w:rsidR="00F44041" w:rsidRPr="00F44041" w:rsidRDefault="00F44041" w:rsidP="00F44041">
      <w:pPr>
        <w:widowControl/>
        <w:autoSpaceDE w:val="0"/>
        <w:autoSpaceDN w:val="0"/>
        <w:adjustRightInd w:val="0"/>
        <w:rPr>
          <w:rFonts w:ascii="Times New Roman" w:eastAsia="Times New Roman" w:hAnsi="Times New Roman" w:cs="Times New Roman"/>
          <w:color w:val="auto"/>
          <w:sz w:val="20"/>
          <w:szCs w:val="20"/>
        </w:rPr>
      </w:pPr>
    </w:p>
    <w:p w:rsidR="00F44041" w:rsidRPr="00F44041" w:rsidRDefault="00F44041" w:rsidP="00F44041">
      <w:pPr>
        <w:widowControl/>
        <w:autoSpaceDE w:val="0"/>
        <w:autoSpaceDN w:val="0"/>
        <w:adjustRightInd w:val="0"/>
        <w:rPr>
          <w:rFonts w:ascii="Times New Roman" w:eastAsia="Times New Roman" w:hAnsi="Times New Roman" w:cs="Times New Roman"/>
          <w:color w:val="auto"/>
          <w:sz w:val="20"/>
          <w:szCs w:val="20"/>
        </w:rPr>
      </w:pPr>
      <w:r w:rsidRPr="00F44041">
        <w:rPr>
          <w:rFonts w:ascii="Times New Roman" w:eastAsia="Times New Roman" w:hAnsi="Times New Roman" w:cs="Times New Roman"/>
          <w:color w:val="auto"/>
          <w:sz w:val="20"/>
          <w:szCs w:val="20"/>
        </w:rPr>
        <w:t>М.П.</w:t>
      </w:r>
    </w:p>
    <w:p w:rsidR="00F44041" w:rsidRPr="00F44041" w:rsidRDefault="00F44041" w:rsidP="00F44041">
      <w:pPr>
        <w:widowControl/>
        <w:autoSpaceDE w:val="0"/>
        <w:autoSpaceDN w:val="0"/>
        <w:adjustRightInd w:val="0"/>
        <w:ind w:firstLine="540"/>
        <w:rPr>
          <w:rFonts w:ascii="Times New Roman" w:eastAsia="Times New Roman" w:hAnsi="Times New Roman" w:cs="Times New Roman"/>
          <w:sz w:val="28"/>
          <w:szCs w:val="20"/>
        </w:rPr>
      </w:pPr>
    </w:p>
    <w:p w:rsidR="00F44041" w:rsidRPr="00F44041" w:rsidRDefault="00F44041" w:rsidP="00F44041">
      <w:pPr>
        <w:widowControl/>
        <w:autoSpaceDE w:val="0"/>
        <w:autoSpaceDN w:val="0"/>
        <w:adjustRightInd w:val="0"/>
        <w:rPr>
          <w:rFonts w:ascii="Times New Roman" w:eastAsia="Times New Roman" w:hAnsi="Times New Roman" w:cs="Times New Roman"/>
          <w:sz w:val="28"/>
          <w:szCs w:val="20"/>
        </w:rPr>
      </w:pPr>
    </w:p>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p w:rsidR="00F44041" w:rsidRPr="00F44041" w:rsidRDefault="00F44041" w:rsidP="00F44041">
      <w:pPr>
        <w:widowControl/>
        <w:autoSpaceDE w:val="0"/>
        <w:autoSpaceDN w:val="0"/>
        <w:adjustRightInd w:val="0"/>
        <w:rPr>
          <w:rFonts w:ascii="Times New Roman" w:eastAsia="Times New Roman" w:hAnsi="Times New Roman" w:cs="Times New Roman"/>
          <w:color w:val="auto"/>
          <w:sz w:val="28"/>
          <w:szCs w:val="28"/>
        </w:rPr>
      </w:pPr>
    </w:p>
    <w:p w:rsidR="00F44041" w:rsidRPr="00F44041" w:rsidRDefault="00F44041" w:rsidP="00F44041">
      <w:pPr>
        <w:spacing w:after="266" w:line="269" w:lineRule="exact"/>
        <w:ind w:right="140"/>
        <w:rPr>
          <w:rFonts w:ascii="Times New Roman" w:eastAsia="Times New Roman" w:hAnsi="Times New Roman" w:cs="Times New Roman"/>
          <w:color w:val="auto"/>
          <w:sz w:val="22"/>
          <w:szCs w:val="22"/>
        </w:rPr>
      </w:pPr>
    </w:p>
    <w:sectPr w:rsidR="00F44041" w:rsidRPr="00F44041" w:rsidSect="00214CA8">
      <w:headerReference w:type="default" r:id="rId8"/>
      <w:type w:val="continuous"/>
      <w:pgSz w:w="11909" w:h="16838"/>
      <w:pgMar w:top="1134" w:right="567" w:bottom="1134" w:left="1418" w:header="0" w:footer="6" w:gutter="4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744F" w:rsidRDefault="00F8744F">
      <w:r>
        <w:separator/>
      </w:r>
    </w:p>
  </w:endnote>
  <w:endnote w:type="continuationSeparator" w:id="0">
    <w:p w:rsidR="00F8744F" w:rsidRDefault="00F874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744F" w:rsidRDefault="00F8744F"/>
  </w:footnote>
  <w:footnote w:type="continuationSeparator" w:id="0">
    <w:p w:rsidR="00F8744F" w:rsidRDefault="00F8744F"/>
  </w:footnote>
  <w:footnote w:id="1">
    <w:p w:rsidR="00F44041" w:rsidRPr="00770EE2" w:rsidRDefault="00F44041" w:rsidP="00F44041">
      <w:pPr>
        <w:pStyle w:val="a8"/>
        <w:jc w:val="both"/>
        <w:rPr>
          <w:rFonts w:ascii="Times New Roman" w:hAnsi="Times New Roman" w:cs="Times New Roman"/>
        </w:rPr>
      </w:pPr>
      <w:r>
        <w:rPr>
          <w:rStyle w:val="aa"/>
        </w:rPr>
        <w:footnoteRef/>
      </w:r>
      <w:r>
        <w:t xml:space="preserve">  </w:t>
      </w:r>
      <w:r w:rsidRPr="00770EE2">
        <w:rPr>
          <w:rFonts w:ascii="Times New Roman" w:hAnsi="Times New Roman" w:cs="Times New Roman"/>
        </w:rPr>
        <w:t xml:space="preserve">Настоящее ходатайство  представляется при  возбуждении ходатайств о поощрении </w:t>
      </w:r>
      <w:r w:rsidR="00770EE2" w:rsidRPr="00770EE2">
        <w:rPr>
          <w:rFonts w:ascii="Times New Roman" w:hAnsi="Times New Roman" w:cs="Times New Roman"/>
        </w:rPr>
        <w:t>главой Новомальтинского сельского поселения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CA6" w:rsidRDefault="00A04CA6"/>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322315"/>
    <w:multiLevelType w:val="multilevel"/>
    <w:tmpl w:val="42424388"/>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264413F"/>
    <w:multiLevelType w:val="multilevel"/>
    <w:tmpl w:val="A6ACC52C"/>
    <w:lvl w:ilvl="0">
      <w:start w:val="1"/>
      <w:numFmt w:val="decimal"/>
      <w:lvlText w:val="7.%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92A0A55"/>
    <w:multiLevelType w:val="multilevel"/>
    <w:tmpl w:val="02F0282A"/>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35D36DF"/>
    <w:multiLevelType w:val="multilevel"/>
    <w:tmpl w:val="CD76AB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8191DB7"/>
    <w:multiLevelType w:val="multilevel"/>
    <w:tmpl w:val="41DCF128"/>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4FBD4507"/>
    <w:multiLevelType w:val="multilevel"/>
    <w:tmpl w:val="B084266C"/>
    <w:lvl w:ilvl="0">
      <w:start w:val="1"/>
      <w:numFmt w:val="decimal"/>
      <w:lvlText w:val="8.%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FD70491"/>
    <w:multiLevelType w:val="multilevel"/>
    <w:tmpl w:val="A5D68764"/>
    <w:lvl w:ilvl="0">
      <w:start w:val="3"/>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C78088C"/>
    <w:multiLevelType w:val="multilevel"/>
    <w:tmpl w:val="3D5655E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6D5A528A"/>
    <w:multiLevelType w:val="multilevel"/>
    <w:tmpl w:val="96163ABE"/>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6E4177B8"/>
    <w:multiLevelType w:val="multilevel"/>
    <w:tmpl w:val="46ACA5E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8"/>
  </w:num>
  <w:num w:numId="3">
    <w:abstractNumId w:val="7"/>
  </w:num>
  <w:num w:numId="4">
    <w:abstractNumId w:val="6"/>
  </w:num>
  <w:num w:numId="5">
    <w:abstractNumId w:val="4"/>
  </w:num>
  <w:num w:numId="6">
    <w:abstractNumId w:val="0"/>
  </w:num>
  <w:num w:numId="7">
    <w:abstractNumId w:val="2"/>
  </w:num>
  <w:num w:numId="8">
    <w:abstractNumId w:val="1"/>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2"/>
  </w:compat>
  <w:rsids>
    <w:rsidRoot w:val="00A04CA6"/>
    <w:rsid w:val="00046756"/>
    <w:rsid w:val="00204A13"/>
    <w:rsid w:val="00214CA8"/>
    <w:rsid w:val="00525892"/>
    <w:rsid w:val="006057F6"/>
    <w:rsid w:val="006C221D"/>
    <w:rsid w:val="00770EE2"/>
    <w:rsid w:val="00A04CA6"/>
    <w:rsid w:val="00D81148"/>
    <w:rsid w:val="00F44041"/>
    <w:rsid w:val="00F874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ourier New" w:eastAsia="Courier New" w:hAnsi="Courier New" w:cs="Courier New"/>
        <w:sz w:val="24"/>
        <w:szCs w:val="24"/>
        <w:lang w:val="ru-RU" w:eastAsia="ru-RU"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2">
    <w:name w:val="Основной текст (2)_"/>
    <w:basedOn w:val="a0"/>
    <w:link w:val="20"/>
    <w:rPr>
      <w:rFonts w:ascii="Times New Roman" w:eastAsia="Times New Roman" w:hAnsi="Times New Roman" w:cs="Times New Roman"/>
      <w:b/>
      <w:bCs/>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bCs/>
      <w:i w:val="0"/>
      <w:iCs w:val="0"/>
      <w:smallCaps w:val="0"/>
      <w:strike w:val="0"/>
      <w:sz w:val="26"/>
      <w:szCs w:val="26"/>
      <w:u w:val="none"/>
    </w:rPr>
  </w:style>
  <w:style w:type="character" w:customStyle="1" w:styleId="a4">
    <w:name w:val="Основной текст_"/>
    <w:basedOn w:val="a0"/>
    <w:link w:val="21"/>
    <w:rPr>
      <w:rFonts w:ascii="Times New Roman" w:eastAsia="Times New Roman" w:hAnsi="Times New Roman" w:cs="Times New Roman"/>
      <w:b w:val="0"/>
      <w:bCs w:val="0"/>
      <w:i w:val="0"/>
      <w:iCs w:val="0"/>
      <w:smallCaps w:val="0"/>
      <w:strike w:val="0"/>
      <w:sz w:val="26"/>
      <w:szCs w:val="26"/>
      <w:u w:val="none"/>
    </w:rPr>
  </w:style>
  <w:style w:type="character" w:customStyle="1" w:styleId="11">
    <w:name w:val="Основной текст1"/>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rPr>
  </w:style>
  <w:style w:type="character" w:customStyle="1" w:styleId="3">
    <w:name w:val="Основной текст (3)_"/>
    <w:basedOn w:val="a0"/>
    <w:link w:val="30"/>
    <w:rPr>
      <w:rFonts w:ascii="Times New Roman" w:eastAsia="Times New Roman" w:hAnsi="Times New Roman" w:cs="Times New Roman"/>
      <w:b w:val="0"/>
      <w:bCs w:val="0"/>
      <w:i w:val="0"/>
      <w:iCs w:val="0"/>
      <w:smallCaps w:val="0"/>
      <w:strike w:val="0"/>
      <w:sz w:val="22"/>
      <w:szCs w:val="22"/>
      <w:u w:val="none"/>
    </w:rPr>
  </w:style>
  <w:style w:type="character" w:customStyle="1" w:styleId="a5">
    <w:name w:val="Колонтитул_"/>
    <w:basedOn w:val="a0"/>
    <w:link w:val="a6"/>
    <w:rPr>
      <w:rFonts w:ascii="Times New Roman" w:eastAsia="Times New Roman" w:hAnsi="Times New Roman" w:cs="Times New Roman"/>
      <w:b w:val="0"/>
      <w:bCs w:val="0"/>
      <w:i w:val="0"/>
      <w:iCs w:val="0"/>
      <w:smallCaps w:val="0"/>
      <w:strike w:val="0"/>
      <w:sz w:val="22"/>
      <w:szCs w:val="22"/>
      <w:u w:val="none"/>
    </w:rPr>
  </w:style>
  <w:style w:type="character" w:customStyle="1" w:styleId="a7">
    <w:name w:val="Колонтитул"/>
    <w:basedOn w:val="a5"/>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Exact">
    <w:name w:val="Основной текст Exact"/>
    <w:basedOn w:val="a0"/>
    <w:rPr>
      <w:rFonts w:ascii="Times New Roman" w:eastAsia="Times New Roman" w:hAnsi="Times New Roman" w:cs="Times New Roman"/>
      <w:b w:val="0"/>
      <w:bCs w:val="0"/>
      <w:i w:val="0"/>
      <w:iCs w:val="0"/>
      <w:smallCaps w:val="0"/>
      <w:strike w:val="0"/>
      <w:spacing w:val="5"/>
      <w:sz w:val="25"/>
      <w:szCs w:val="25"/>
      <w:u w:val="none"/>
    </w:rPr>
  </w:style>
  <w:style w:type="paragraph" w:customStyle="1" w:styleId="20">
    <w:name w:val="Основной текст (2)"/>
    <w:basedOn w:val="a"/>
    <w:link w:val="2"/>
    <w:pPr>
      <w:shd w:val="clear" w:color="auto" w:fill="FFFFFF"/>
      <w:spacing w:after="300" w:line="312" w:lineRule="exact"/>
      <w:jc w:val="center"/>
    </w:pPr>
    <w:rPr>
      <w:rFonts w:ascii="Times New Roman" w:eastAsia="Times New Roman" w:hAnsi="Times New Roman" w:cs="Times New Roman"/>
      <w:b/>
      <w:bCs/>
      <w:sz w:val="26"/>
      <w:szCs w:val="26"/>
    </w:rPr>
  </w:style>
  <w:style w:type="paragraph" w:customStyle="1" w:styleId="10">
    <w:name w:val="Заголовок №1"/>
    <w:basedOn w:val="a"/>
    <w:link w:val="1"/>
    <w:pPr>
      <w:shd w:val="clear" w:color="auto" w:fill="FFFFFF"/>
      <w:spacing w:before="300" w:after="420" w:line="0" w:lineRule="atLeast"/>
      <w:jc w:val="center"/>
      <w:outlineLvl w:val="0"/>
    </w:pPr>
    <w:rPr>
      <w:rFonts w:ascii="Times New Roman" w:eastAsia="Times New Roman" w:hAnsi="Times New Roman" w:cs="Times New Roman"/>
      <w:b/>
      <w:bCs/>
      <w:sz w:val="26"/>
      <w:szCs w:val="26"/>
    </w:rPr>
  </w:style>
  <w:style w:type="paragraph" w:customStyle="1" w:styleId="21">
    <w:name w:val="Основной текст2"/>
    <w:basedOn w:val="a"/>
    <w:link w:val="a4"/>
    <w:pPr>
      <w:shd w:val="clear" w:color="auto" w:fill="FFFFFF"/>
      <w:spacing w:before="420" w:after="60" w:line="0" w:lineRule="atLeast"/>
    </w:pPr>
    <w:rPr>
      <w:rFonts w:ascii="Times New Roman" w:eastAsia="Times New Roman" w:hAnsi="Times New Roman" w:cs="Times New Roman"/>
      <w:sz w:val="26"/>
      <w:szCs w:val="26"/>
    </w:rPr>
  </w:style>
  <w:style w:type="paragraph" w:customStyle="1" w:styleId="30">
    <w:name w:val="Основной текст (3)"/>
    <w:basedOn w:val="a"/>
    <w:link w:val="3"/>
    <w:pPr>
      <w:shd w:val="clear" w:color="auto" w:fill="FFFFFF"/>
      <w:spacing w:after="300" w:line="264" w:lineRule="exact"/>
      <w:jc w:val="right"/>
    </w:pPr>
    <w:rPr>
      <w:rFonts w:ascii="Times New Roman" w:eastAsia="Times New Roman" w:hAnsi="Times New Roman" w:cs="Times New Roman"/>
      <w:sz w:val="22"/>
      <w:szCs w:val="22"/>
    </w:rPr>
  </w:style>
  <w:style w:type="paragraph" w:customStyle="1" w:styleId="a6">
    <w:name w:val="Колонтитул"/>
    <w:basedOn w:val="a"/>
    <w:link w:val="a5"/>
    <w:pPr>
      <w:shd w:val="clear" w:color="auto" w:fill="FFFFFF"/>
      <w:spacing w:line="0" w:lineRule="atLeast"/>
    </w:pPr>
    <w:rPr>
      <w:rFonts w:ascii="Times New Roman" w:eastAsia="Times New Roman" w:hAnsi="Times New Roman" w:cs="Times New Roman"/>
      <w:sz w:val="22"/>
      <w:szCs w:val="22"/>
    </w:rPr>
  </w:style>
  <w:style w:type="character" w:customStyle="1" w:styleId="2Exact">
    <w:name w:val="Основной текст (2) Exact"/>
    <w:basedOn w:val="a0"/>
    <w:rsid w:val="00F44041"/>
    <w:rPr>
      <w:rFonts w:ascii="Times New Roman" w:eastAsia="Times New Roman" w:hAnsi="Times New Roman" w:cs="Times New Roman"/>
      <w:b w:val="0"/>
      <w:bCs w:val="0"/>
      <w:i w:val="0"/>
      <w:iCs w:val="0"/>
      <w:smallCaps w:val="0"/>
      <w:strike w:val="0"/>
      <w:spacing w:val="5"/>
      <w:sz w:val="17"/>
      <w:szCs w:val="17"/>
      <w:u w:val="none"/>
    </w:rPr>
  </w:style>
  <w:style w:type="paragraph" w:styleId="a8">
    <w:name w:val="footnote text"/>
    <w:basedOn w:val="a"/>
    <w:link w:val="a9"/>
    <w:uiPriority w:val="99"/>
    <w:semiHidden/>
    <w:unhideWhenUsed/>
    <w:rsid w:val="00F44041"/>
    <w:rPr>
      <w:sz w:val="20"/>
      <w:szCs w:val="20"/>
    </w:rPr>
  </w:style>
  <w:style w:type="character" w:customStyle="1" w:styleId="a9">
    <w:name w:val="Текст сноски Знак"/>
    <w:basedOn w:val="a0"/>
    <w:link w:val="a8"/>
    <w:uiPriority w:val="99"/>
    <w:semiHidden/>
    <w:rsid w:val="00F44041"/>
    <w:rPr>
      <w:color w:val="000000"/>
      <w:sz w:val="20"/>
      <w:szCs w:val="20"/>
    </w:rPr>
  </w:style>
  <w:style w:type="character" w:styleId="aa">
    <w:name w:val="footnote reference"/>
    <w:basedOn w:val="a0"/>
    <w:semiHidden/>
    <w:unhideWhenUsed/>
    <w:rsid w:val="00F44041"/>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78001">
      <w:bodyDiv w:val="1"/>
      <w:marLeft w:val="0"/>
      <w:marRight w:val="0"/>
      <w:marTop w:val="0"/>
      <w:marBottom w:val="0"/>
      <w:divBdr>
        <w:top w:val="none" w:sz="0" w:space="0" w:color="auto"/>
        <w:left w:val="none" w:sz="0" w:space="0" w:color="auto"/>
        <w:bottom w:val="none" w:sz="0" w:space="0" w:color="auto"/>
        <w:right w:val="none" w:sz="0" w:space="0" w:color="auto"/>
      </w:divBdr>
    </w:div>
    <w:div w:id="10612507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7</Pages>
  <Words>1795</Words>
  <Characters>10238</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polzovatel717</cp:lastModifiedBy>
  <cp:revision>6</cp:revision>
  <dcterms:created xsi:type="dcterms:W3CDTF">2026-01-21T07:29:00Z</dcterms:created>
  <dcterms:modified xsi:type="dcterms:W3CDTF">2026-02-04T05:27:00Z</dcterms:modified>
</cp:coreProperties>
</file>