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color w:val="323232"/>
          <w:sz w:val="32"/>
          <w:szCs w:val="28"/>
          <w:lang w:eastAsia="en-US"/>
        </w:rPr>
      </w:pPr>
      <w:r>
        <w:rPr>
          <w:rFonts w:ascii="Arial" w:hAnsi="Arial"/>
          <w:b/>
          <w:caps/>
          <w:color w:val="323232"/>
          <w:spacing w:val="-19"/>
          <w:sz w:val="32"/>
          <w:szCs w:val="28"/>
          <w:lang w:eastAsia="en-US"/>
        </w:rPr>
        <w:t>29</w:t>
      </w:r>
      <w:r w:rsidRPr="00F21BE8">
        <w:rPr>
          <w:rFonts w:ascii="Arial" w:hAnsi="Arial"/>
          <w:b/>
          <w:caps/>
          <w:color w:val="323232"/>
          <w:spacing w:val="-19"/>
          <w:sz w:val="32"/>
          <w:szCs w:val="28"/>
          <w:lang w:eastAsia="en-US"/>
        </w:rPr>
        <w:t>.</w:t>
      </w:r>
      <w:r>
        <w:rPr>
          <w:rFonts w:ascii="Arial" w:hAnsi="Arial"/>
          <w:b/>
          <w:caps/>
          <w:color w:val="323232"/>
          <w:spacing w:val="-19"/>
          <w:sz w:val="32"/>
          <w:szCs w:val="28"/>
          <w:lang w:eastAsia="en-US"/>
        </w:rPr>
        <w:t>11</w:t>
      </w:r>
      <w:r w:rsidRPr="00F21BE8">
        <w:rPr>
          <w:rFonts w:ascii="Arial" w:hAnsi="Arial"/>
          <w:b/>
          <w:caps/>
          <w:color w:val="323232"/>
          <w:spacing w:val="-19"/>
          <w:sz w:val="32"/>
          <w:szCs w:val="28"/>
          <w:lang w:eastAsia="en-US"/>
        </w:rPr>
        <w:t xml:space="preserve">.2018г. </w:t>
      </w:r>
      <w:r>
        <w:rPr>
          <w:rFonts w:ascii="Arial" w:hAnsi="Arial"/>
          <w:b/>
          <w:caps/>
          <w:color w:val="323232"/>
          <w:sz w:val="32"/>
          <w:szCs w:val="28"/>
          <w:lang w:eastAsia="en-US"/>
        </w:rPr>
        <w:t>№52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z w:val="32"/>
          <w:szCs w:val="28"/>
          <w:lang w:eastAsia="en-US"/>
        </w:rPr>
        <w:t>Российская Федерация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z w:val="32"/>
          <w:szCs w:val="28"/>
          <w:lang w:eastAsia="en-US"/>
        </w:rPr>
        <w:t>Иркутская область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pacing w:val="-12"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pacing w:val="-12"/>
          <w:sz w:val="32"/>
          <w:szCs w:val="28"/>
          <w:lang w:eastAsia="en-US"/>
        </w:rPr>
        <w:t>Усольское районное муниципальное образование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z w:val="32"/>
          <w:szCs w:val="28"/>
          <w:lang w:eastAsia="en-US"/>
        </w:rPr>
        <w:t xml:space="preserve">Новомальтинское </w:t>
      </w:r>
      <w:r w:rsidRPr="00F21BE8">
        <w:rPr>
          <w:rFonts w:ascii="Arial" w:hAnsi="Arial"/>
          <w:b/>
          <w:caps/>
          <w:spacing w:val="-10"/>
          <w:sz w:val="32"/>
          <w:szCs w:val="28"/>
          <w:lang w:eastAsia="en-US"/>
        </w:rPr>
        <w:t>муниципальное образование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pacing w:val="49"/>
          <w:sz w:val="32"/>
          <w:szCs w:val="28"/>
          <w:lang w:eastAsia="en-US"/>
        </w:rPr>
        <w:t>дума</w:t>
      </w:r>
    </w:p>
    <w:p w:rsidR="00F21BE8" w:rsidRDefault="00F21BE8" w:rsidP="00F21BE8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  <w:r w:rsidRPr="00F21BE8">
        <w:rPr>
          <w:rFonts w:ascii="Arial" w:hAnsi="Arial"/>
          <w:b/>
          <w:caps/>
          <w:spacing w:val="49"/>
          <w:sz w:val="32"/>
          <w:szCs w:val="28"/>
          <w:lang w:eastAsia="en-US"/>
        </w:rPr>
        <w:t>решение</w:t>
      </w:r>
    </w:p>
    <w:p w:rsidR="00F21BE8" w:rsidRPr="00F21BE8" w:rsidRDefault="00F21BE8" w:rsidP="00F21BE8">
      <w:pPr>
        <w:widowControl w:val="0"/>
        <w:jc w:val="center"/>
        <w:rPr>
          <w:rFonts w:ascii="Arial" w:hAnsi="Arial"/>
          <w:b/>
          <w:caps/>
          <w:spacing w:val="49"/>
          <w:sz w:val="32"/>
          <w:szCs w:val="28"/>
          <w:lang w:eastAsia="en-US"/>
        </w:rPr>
      </w:pPr>
    </w:p>
    <w:p w:rsidR="00BB5FA1" w:rsidRPr="00F21BE8" w:rsidRDefault="00BB5FA1" w:rsidP="00F21BE8">
      <w:pPr>
        <w:jc w:val="center"/>
        <w:rPr>
          <w:rFonts w:ascii="Arial" w:hAnsi="Arial"/>
          <w:b/>
          <w:caps/>
          <w:sz w:val="32"/>
          <w:szCs w:val="28"/>
        </w:rPr>
      </w:pPr>
      <w:r w:rsidRPr="00F21BE8">
        <w:rPr>
          <w:rFonts w:ascii="Arial" w:hAnsi="Arial"/>
          <w:b/>
          <w:caps/>
          <w:sz w:val="32"/>
          <w:szCs w:val="28"/>
        </w:rPr>
        <w:t>Об установлении и введении в действии на территории сельского поселения Новомальтинского муниципального образования</w:t>
      </w:r>
      <w:r w:rsidR="00F21BE8">
        <w:rPr>
          <w:rFonts w:ascii="Arial" w:hAnsi="Arial"/>
          <w:b/>
          <w:caps/>
          <w:sz w:val="32"/>
          <w:szCs w:val="28"/>
        </w:rPr>
        <w:t xml:space="preserve"> </w:t>
      </w:r>
      <w:r w:rsidRPr="00F21BE8">
        <w:rPr>
          <w:rFonts w:ascii="Arial" w:hAnsi="Arial"/>
          <w:b/>
          <w:caps/>
          <w:sz w:val="32"/>
          <w:szCs w:val="28"/>
        </w:rPr>
        <w:t>«Налога на имущество физических лиц».</w:t>
      </w:r>
    </w:p>
    <w:p w:rsidR="00A336F8" w:rsidRPr="00F21BE8" w:rsidRDefault="00A336F8" w:rsidP="002462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8"/>
        </w:rPr>
      </w:pPr>
    </w:p>
    <w:p w:rsidR="00BB5FA1" w:rsidRDefault="002462CF" w:rsidP="00F21BE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21BE8">
        <w:rPr>
          <w:rFonts w:ascii="Arial" w:hAnsi="Arial" w:cs="Arial"/>
          <w:kern w:val="28"/>
          <w:sz w:val="24"/>
          <w:szCs w:val="24"/>
        </w:rPr>
        <w:t>Руководствуясь стат</w:t>
      </w:r>
      <w:r w:rsidR="00F21BE8">
        <w:rPr>
          <w:rFonts w:ascii="Arial" w:hAnsi="Arial" w:cs="Arial"/>
          <w:kern w:val="28"/>
          <w:sz w:val="24"/>
          <w:szCs w:val="24"/>
        </w:rPr>
        <w:t xml:space="preserve">ьей 14 Федерального закона от 6 </w:t>
      </w:r>
      <w:r w:rsidRPr="00F21BE8">
        <w:rPr>
          <w:rFonts w:ascii="Arial" w:hAnsi="Arial" w:cs="Arial"/>
          <w:kern w:val="28"/>
          <w:sz w:val="24"/>
          <w:szCs w:val="24"/>
        </w:rPr>
        <w:t xml:space="preserve">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Федерации, </w:t>
      </w:r>
      <w:r w:rsidR="00BB5FA1" w:rsidRPr="00F21BE8">
        <w:rPr>
          <w:rFonts w:ascii="Arial" w:hAnsi="Arial" w:cs="Arial"/>
          <w:kern w:val="28"/>
          <w:sz w:val="24"/>
          <w:szCs w:val="24"/>
        </w:rPr>
        <w:t xml:space="preserve">руководствуясь </w:t>
      </w:r>
      <w:r w:rsidRPr="00F21BE8">
        <w:rPr>
          <w:rFonts w:ascii="Arial" w:hAnsi="Arial" w:cs="Arial"/>
          <w:kern w:val="28"/>
          <w:sz w:val="24"/>
          <w:szCs w:val="24"/>
        </w:rPr>
        <w:t xml:space="preserve">статьями </w:t>
      </w:r>
      <w:r w:rsidR="00F21BE8">
        <w:rPr>
          <w:rFonts w:ascii="Arial" w:hAnsi="Arial" w:cs="Arial"/>
          <w:sz w:val="24"/>
          <w:szCs w:val="24"/>
        </w:rPr>
        <w:t xml:space="preserve">6,31,47, Устава </w:t>
      </w:r>
      <w:r w:rsidR="00BB5FA1" w:rsidRPr="00F21BE8">
        <w:rPr>
          <w:rFonts w:ascii="Arial" w:hAnsi="Arial" w:cs="Arial"/>
          <w:sz w:val="24"/>
          <w:szCs w:val="24"/>
        </w:rPr>
        <w:t>Новомальтинского муниципального образо</w:t>
      </w:r>
      <w:r w:rsidR="00F21BE8">
        <w:rPr>
          <w:rFonts w:ascii="Arial" w:hAnsi="Arial" w:cs="Arial"/>
          <w:sz w:val="24"/>
          <w:szCs w:val="24"/>
        </w:rPr>
        <w:t>вания, Дума сельского поселения</w:t>
      </w:r>
      <w:r w:rsidR="00BB5FA1" w:rsidRPr="00F21BE8">
        <w:rPr>
          <w:rFonts w:ascii="Arial" w:hAnsi="Arial" w:cs="Arial"/>
          <w:sz w:val="24"/>
          <w:szCs w:val="24"/>
        </w:rPr>
        <w:t xml:space="preserve"> Новомальтинск</w:t>
      </w:r>
      <w:r w:rsidR="00F21BE8">
        <w:rPr>
          <w:rFonts w:ascii="Arial" w:hAnsi="Arial" w:cs="Arial"/>
          <w:sz w:val="24"/>
          <w:szCs w:val="24"/>
        </w:rPr>
        <w:t>ого муниципального образования,</w:t>
      </w:r>
    </w:p>
    <w:p w:rsidR="00F21BE8" w:rsidRPr="00F21BE8" w:rsidRDefault="00F21BE8" w:rsidP="00F21BE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both"/>
        <w:rPr>
          <w:rFonts w:ascii="Arial" w:hAnsi="Arial" w:cs="Arial"/>
          <w:sz w:val="24"/>
          <w:szCs w:val="24"/>
        </w:rPr>
      </w:pPr>
    </w:p>
    <w:p w:rsidR="00BB5FA1" w:rsidRPr="00F21BE8" w:rsidRDefault="00BB5FA1" w:rsidP="00F21BE8">
      <w:pPr>
        <w:pStyle w:val="a7"/>
        <w:ind w:firstLine="0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F21BE8">
        <w:rPr>
          <w:rFonts w:ascii="Arial" w:hAnsi="Arial" w:cs="Arial"/>
          <w:b/>
          <w:color w:val="auto"/>
          <w:sz w:val="30"/>
          <w:szCs w:val="30"/>
        </w:rPr>
        <w:t>РЕШИЛА:</w:t>
      </w:r>
    </w:p>
    <w:p w:rsidR="00F21BE8" w:rsidRPr="00F21BE8" w:rsidRDefault="00F21BE8" w:rsidP="00A83249">
      <w:pPr>
        <w:pStyle w:val="a7"/>
        <w:ind w:firstLine="0"/>
        <w:jc w:val="both"/>
        <w:rPr>
          <w:rFonts w:ascii="Arial" w:hAnsi="Arial" w:cs="Arial"/>
          <w:b/>
          <w:color w:val="auto"/>
          <w:sz w:val="24"/>
        </w:rPr>
      </w:pPr>
    </w:p>
    <w:p w:rsidR="002462CF" w:rsidRPr="00F21BE8" w:rsidRDefault="002462CF" w:rsidP="00A8324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F21BE8">
        <w:rPr>
          <w:rFonts w:ascii="Arial" w:hAnsi="Arial" w:cs="Arial"/>
          <w:kern w:val="28"/>
        </w:rPr>
        <w:t xml:space="preserve">1. Установить и ввести в действие </w:t>
      </w:r>
      <w:r w:rsidRPr="00F21BE8">
        <w:rPr>
          <w:rFonts w:ascii="Arial" w:hAnsi="Arial" w:cs="Arial"/>
          <w:bCs/>
          <w:kern w:val="28"/>
        </w:rPr>
        <w:t xml:space="preserve">на территории </w:t>
      </w:r>
      <w:r w:rsidR="00BB5FA1" w:rsidRPr="00F21BE8">
        <w:rPr>
          <w:rFonts w:ascii="Arial" w:hAnsi="Arial" w:cs="Arial"/>
          <w:bCs/>
          <w:kern w:val="28"/>
        </w:rPr>
        <w:t>сельского поселения Новомальтинского муниципального образования</w:t>
      </w:r>
      <w:r w:rsidRPr="00F21BE8">
        <w:rPr>
          <w:rFonts w:ascii="Arial" w:hAnsi="Arial" w:cs="Arial"/>
          <w:i/>
          <w:kern w:val="28"/>
        </w:rPr>
        <w:t xml:space="preserve"> </w:t>
      </w:r>
      <w:r w:rsidRPr="00F21BE8">
        <w:rPr>
          <w:rFonts w:ascii="Arial" w:hAnsi="Arial" w:cs="Arial"/>
          <w:bCs/>
          <w:kern w:val="28"/>
        </w:rPr>
        <w:t>налог на имущество физических лиц, исчисляемый исходя из инвентаризационной стоимости</w:t>
      </w:r>
      <w:r w:rsidR="00BE3180" w:rsidRPr="00F21BE8">
        <w:rPr>
          <w:rFonts w:ascii="Arial" w:hAnsi="Arial" w:cs="Arial"/>
          <w:bCs/>
          <w:kern w:val="28"/>
        </w:rPr>
        <w:t xml:space="preserve"> объектов налогообложения в отношении подпункта 1 пункта 2 настоящего решения и исходя из кадастровой стоимости объектов налогообложения в отношении подпункта 2 пункта 2 настоящего решения</w:t>
      </w:r>
      <w:r w:rsidRPr="00F21BE8">
        <w:rPr>
          <w:rFonts w:ascii="Arial" w:hAnsi="Arial" w:cs="Arial"/>
          <w:kern w:val="28"/>
        </w:rPr>
        <w:t>.</w:t>
      </w:r>
    </w:p>
    <w:p w:rsidR="002462CF" w:rsidRPr="00F21BE8" w:rsidRDefault="002462CF" w:rsidP="00A8324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F21BE8">
        <w:rPr>
          <w:rFonts w:ascii="Arial" w:hAnsi="Arial" w:cs="Arial"/>
          <w:kern w:val="28"/>
        </w:rPr>
        <w:t xml:space="preserve">2. </w:t>
      </w:r>
      <w:r w:rsidRPr="00F21BE8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C51330" w:rsidRPr="00F21BE8" w:rsidRDefault="00C51330" w:rsidP="00A83249">
      <w:pPr>
        <w:ind w:firstLine="709"/>
        <w:jc w:val="both"/>
        <w:rPr>
          <w:rFonts w:ascii="Arial" w:hAnsi="Arial" w:cs="Arial"/>
          <w:color w:val="000000"/>
          <w:kern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2269"/>
      </w:tblGrid>
      <w:tr w:rsidR="002462CF" w:rsidRPr="00A83249" w:rsidTr="00A8324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59B" w:rsidRPr="00F21BE8" w:rsidRDefault="002462CF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2462CF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Ставка налога</w:t>
            </w:r>
          </w:p>
        </w:tc>
      </w:tr>
      <w:tr w:rsidR="002462CF" w:rsidRPr="00A83249" w:rsidTr="00A83249">
        <w:trPr>
          <w:trHeight w:val="64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2462CF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До 300 000 рублей включительно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BB5FA1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0,1%</w:t>
            </w:r>
            <w:r w:rsidR="002462CF"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 xml:space="preserve"> </w:t>
            </w:r>
          </w:p>
        </w:tc>
      </w:tr>
      <w:tr w:rsidR="002462CF" w:rsidRPr="00A83249" w:rsidTr="00C51330">
        <w:trPr>
          <w:trHeight w:val="29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2462CF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Свыше 300 000 до 500 000 рублей включительно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BB5FA1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0,2%</w:t>
            </w:r>
            <w:r w:rsidR="002462CF"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 xml:space="preserve"> </w:t>
            </w:r>
          </w:p>
        </w:tc>
      </w:tr>
      <w:tr w:rsidR="002462CF" w:rsidRPr="00A83249" w:rsidTr="00A83249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2CF" w:rsidRPr="00F21BE8" w:rsidRDefault="002462CF" w:rsidP="00A83249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Свыше 500 000 рублей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C7A" w:rsidRPr="00F21BE8" w:rsidRDefault="00BB5FA1" w:rsidP="00C51330">
            <w:pPr>
              <w:jc w:val="both"/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</w:pPr>
            <w:r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>0,31%</w:t>
            </w:r>
            <w:r w:rsidR="002462CF" w:rsidRPr="00F21BE8">
              <w:rPr>
                <w:rFonts w:ascii="Courier New" w:hAnsi="Courier New" w:cs="Courier New"/>
                <w:color w:val="000000"/>
                <w:kern w:val="28"/>
                <w:sz w:val="22"/>
                <w:szCs w:val="22"/>
              </w:rPr>
              <w:t xml:space="preserve"> </w:t>
            </w:r>
          </w:p>
        </w:tc>
      </w:tr>
    </w:tbl>
    <w:p w:rsidR="00F21BE8" w:rsidRDefault="00F21BE8" w:rsidP="00A83249">
      <w:pPr>
        <w:ind w:firstLine="708"/>
        <w:jc w:val="both"/>
        <w:rPr>
          <w:rFonts w:ascii="Arial" w:hAnsi="Arial" w:cs="Arial"/>
        </w:rPr>
      </w:pPr>
    </w:p>
    <w:p w:rsidR="00BC359B" w:rsidRPr="00F21BE8" w:rsidRDefault="00F21BE8" w:rsidP="00A8324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C359B" w:rsidRPr="00F21BE8">
        <w:rPr>
          <w:rFonts w:ascii="Arial" w:hAnsi="Arial" w:cs="Arial"/>
        </w:rPr>
        <w:t>Налог на имущество физических лиц уплачивается в порядке и сроки, установленные ст.409 Налогового кодекса Российской Федерации.</w:t>
      </w:r>
    </w:p>
    <w:p w:rsidR="00BC359B" w:rsidRPr="00F21BE8" w:rsidRDefault="00BC359B" w:rsidP="00A83249">
      <w:pPr>
        <w:ind w:firstLine="708"/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4. От уплаты налога на имущество освобождаются:</w:t>
      </w:r>
    </w:p>
    <w:p w:rsidR="00BC359B" w:rsidRPr="00F21BE8" w:rsidRDefault="00BC359B" w:rsidP="00A83249">
      <w:pPr>
        <w:ind w:firstLine="708"/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4.1. Физические лица, установленные статьей 407 Налогового кодекса Российской Федерации.</w:t>
      </w:r>
    </w:p>
    <w:p w:rsidR="00F21BE8" w:rsidRDefault="00BC359B" w:rsidP="00F21BE8">
      <w:pPr>
        <w:ind w:firstLine="708"/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4.2. Физические лица, имеющие пять и более несовершеннолетних детей, проживающих с ними совместно.</w:t>
      </w:r>
    </w:p>
    <w:p w:rsidR="00F21BE8" w:rsidRDefault="00F21BE8" w:rsidP="00F21BE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D7C7A" w:rsidRPr="00F21BE8">
        <w:rPr>
          <w:rFonts w:ascii="Arial" w:hAnsi="Arial" w:cs="Arial"/>
        </w:rPr>
        <w:t xml:space="preserve">С момента вступления в силу настоящего решения считать утратившим силу решение Думы сельского поселения Новомальтинского муниципального </w:t>
      </w:r>
      <w:r>
        <w:rPr>
          <w:rFonts w:ascii="Arial" w:hAnsi="Arial" w:cs="Arial"/>
        </w:rPr>
        <w:lastRenderedPageBreak/>
        <w:t>образования от 30.11.2017года №</w:t>
      </w:r>
      <w:r w:rsidR="00DD7C7A" w:rsidRPr="00F21BE8">
        <w:rPr>
          <w:rFonts w:ascii="Arial" w:hAnsi="Arial" w:cs="Arial"/>
        </w:rPr>
        <w:t>11 «О налоге на имущество физических лиц на 2018 год».</w:t>
      </w:r>
    </w:p>
    <w:p w:rsidR="00F21BE8" w:rsidRDefault="00F21BE8" w:rsidP="00F21BE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D7C7A" w:rsidRPr="00F21BE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D7C7A" w:rsidRPr="00F21BE8">
        <w:rPr>
          <w:rFonts w:ascii="Arial" w:hAnsi="Arial" w:cs="Arial"/>
        </w:rPr>
        <w:t>О</w:t>
      </w:r>
      <w:r w:rsidR="00DD7C7A" w:rsidRPr="00F21BE8">
        <w:rPr>
          <w:rFonts w:ascii="Arial" w:hAnsi="Arial" w:cs="Arial"/>
          <w:bCs/>
          <w:color w:val="000000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DD7C7A" w:rsidRPr="00F21BE8">
        <w:rPr>
          <w:rFonts w:ascii="Arial" w:hAnsi="Arial" w:cs="Arial"/>
          <w:bCs/>
          <w:color w:val="000000"/>
          <w:lang w:val="en-US"/>
        </w:rPr>
        <w:t>novomaltinsk</w:t>
      </w:r>
      <w:proofErr w:type="spellEnd"/>
      <w:r w:rsidR="00DD7C7A" w:rsidRPr="00F21BE8">
        <w:rPr>
          <w:rFonts w:ascii="Arial" w:hAnsi="Arial" w:cs="Arial"/>
          <w:bCs/>
          <w:color w:val="000000"/>
        </w:rPr>
        <w:t>.</w:t>
      </w:r>
      <w:proofErr w:type="spellStart"/>
      <w:r w:rsidR="00DD7C7A" w:rsidRPr="00F21BE8">
        <w:rPr>
          <w:rFonts w:ascii="Arial" w:hAnsi="Arial" w:cs="Arial"/>
          <w:bCs/>
          <w:color w:val="000000"/>
          <w:lang w:val="en-US"/>
        </w:rPr>
        <w:t>ru</w:t>
      </w:r>
      <w:proofErr w:type="spellEnd"/>
      <w:r w:rsidR="00BC359B" w:rsidRPr="00F21BE8">
        <w:rPr>
          <w:rFonts w:ascii="Arial" w:hAnsi="Arial" w:cs="Arial"/>
          <w:bCs/>
          <w:color w:val="000000"/>
        </w:rPr>
        <w:t xml:space="preserve"> в срок </w:t>
      </w:r>
      <w:r w:rsidR="00BC359B" w:rsidRPr="00F21BE8">
        <w:rPr>
          <w:rFonts w:ascii="Arial" w:hAnsi="Arial" w:cs="Arial"/>
        </w:rPr>
        <w:t>не</w:t>
      </w:r>
      <w:r w:rsidR="00DD7C7A" w:rsidRPr="00F21BE8">
        <w:rPr>
          <w:rFonts w:ascii="Arial" w:hAnsi="Arial" w:cs="Arial"/>
        </w:rPr>
        <w:t xml:space="preserve"> позднее 01.12.201</w:t>
      </w:r>
      <w:r w:rsidR="00BC359B" w:rsidRPr="00F21BE8">
        <w:rPr>
          <w:rFonts w:ascii="Arial" w:hAnsi="Arial" w:cs="Arial"/>
        </w:rPr>
        <w:t>8</w:t>
      </w:r>
      <w:r>
        <w:rPr>
          <w:rFonts w:ascii="Arial" w:hAnsi="Arial" w:cs="Arial"/>
        </w:rPr>
        <w:t>г.</w:t>
      </w:r>
    </w:p>
    <w:p w:rsidR="00F21BE8" w:rsidRDefault="00F21BE8" w:rsidP="00F21BE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>7</w:t>
      </w:r>
      <w:r w:rsidR="00DD7C7A" w:rsidRPr="00F21BE8">
        <w:rPr>
          <w:rFonts w:ascii="Arial" w:hAnsi="Arial" w:cs="Arial"/>
          <w:bCs/>
          <w:color w:val="000000"/>
        </w:rPr>
        <w:t>.</w:t>
      </w:r>
      <w:r w:rsidR="00DD7C7A" w:rsidRPr="00F21BE8">
        <w:rPr>
          <w:rFonts w:ascii="Arial" w:hAnsi="Arial" w:cs="Arial"/>
        </w:rPr>
        <w:t xml:space="preserve"> </w:t>
      </w:r>
      <w:r w:rsidR="00BC359B" w:rsidRPr="00F21BE8">
        <w:rPr>
          <w:rFonts w:ascii="Arial" w:hAnsi="Arial" w:cs="Arial"/>
          <w:kern w:val="28"/>
        </w:rPr>
        <w:t>Настоящее решение вступает в силу с 1 января 2019 года, но не ранее чем по истечении одного месяца со дня его официального опубликования.</w:t>
      </w:r>
    </w:p>
    <w:p w:rsidR="00DD7C7A" w:rsidRPr="00F21BE8" w:rsidRDefault="00F21BE8" w:rsidP="00F21BE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DD7C7A" w:rsidRPr="00F21BE8">
        <w:rPr>
          <w:rFonts w:ascii="Arial" w:hAnsi="Arial" w:cs="Arial"/>
        </w:rPr>
        <w:t>. В течение пяти дне</w:t>
      </w:r>
      <w:r>
        <w:rPr>
          <w:rFonts w:ascii="Arial" w:hAnsi="Arial" w:cs="Arial"/>
        </w:rPr>
        <w:t xml:space="preserve">й с момента принятия направить </w:t>
      </w:r>
      <w:r w:rsidR="00DD7C7A" w:rsidRPr="00F21BE8">
        <w:rPr>
          <w:rFonts w:ascii="Arial" w:hAnsi="Arial" w:cs="Arial"/>
        </w:rPr>
        <w:t>настоя</w:t>
      </w:r>
      <w:r>
        <w:rPr>
          <w:rFonts w:ascii="Arial" w:hAnsi="Arial" w:cs="Arial"/>
        </w:rPr>
        <w:t xml:space="preserve">щее решение в </w:t>
      </w:r>
      <w:proofErr w:type="gramStart"/>
      <w:r>
        <w:rPr>
          <w:rFonts w:ascii="Arial" w:hAnsi="Arial" w:cs="Arial"/>
        </w:rPr>
        <w:t>Межрайонную</w:t>
      </w:r>
      <w:proofErr w:type="gramEnd"/>
      <w:r>
        <w:rPr>
          <w:rFonts w:ascii="Arial" w:hAnsi="Arial" w:cs="Arial"/>
        </w:rPr>
        <w:t xml:space="preserve"> ИФНС России №</w:t>
      </w:r>
      <w:r w:rsidR="00DD7C7A" w:rsidRPr="00F21BE8">
        <w:rPr>
          <w:rFonts w:ascii="Arial" w:hAnsi="Arial" w:cs="Arial"/>
        </w:rPr>
        <w:t>18 по Иркутской области.</w:t>
      </w:r>
    </w:p>
    <w:p w:rsidR="00DD7C7A" w:rsidRPr="00F21BE8" w:rsidRDefault="00DD7C7A" w:rsidP="00F21BE8">
      <w:pPr>
        <w:jc w:val="both"/>
        <w:rPr>
          <w:rFonts w:ascii="Arial" w:hAnsi="Arial" w:cs="Arial"/>
        </w:rPr>
      </w:pPr>
    </w:p>
    <w:p w:rsidR="00DD7C7A" w:rsidRPr="00F21BE8" w:rsidRDefault="00DD7C7A" w:rsidP="00F21BE8">
      <w:pPr>
        <w:jc w:val="both"/>
        <w:rPr>
          <w:rFonts w:ascii="Arial" w:hAnsi="Arial" w:cs="Arial"/>
        </w:rPr>
      </w:pPr>
    </w:p>
    <w:p w:rsidR="00DD7C7A" w:rsidRPr="00F21BE8" w:rsidRDefault="00F21BE8" w:rsidP="00A832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DD7C7A" w:rsidRPr="00F21BE8" w:rsidRDefault="00DD7C7A" w:rsidP="00A83249">
      <w:pPr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сельского поселен</w:t>
      </w:r>
      <w:r w:rsidR="00F21BE8">
        <w:rPr>
          <w:rFonts w:ascii="Arial" w:hAnsi="Arial" w:cs="Arial"/>
        </w:rPr>
        <w:t>ия</w:t>
      </w:r>
    </w:p>
    <w:p w:rsidR="00DD7C7A" w:rsidRPr="00F21BE8" w:rsidRDefault="00F21BE8" w:rsidP="00A832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Новомальтинского</w:t>
      </w:r>
    </w:p>
    <w:p w:rsidR="00F21BE8" w:rsidRDefault="00DD7C7A" w:rsidP="00A83249">
      <w:pPr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муниципального образования</w:t>
      </w:r>
    </w:p>
    <w:p w:rsidR="00DD7C7A" w:rsidRPr="00F21BE8" w:rsidRDefault="00A83249" w:rsidP="00A83249">
      <w:pPr>
        <w:jc w:val="both"/>
        <w:rPr>
          <w:rFonts w:ascii="Arial" w:hAnsi="Arial" w:cs="Arial"/>
        </w:rPr>
      </w:pPr>
      <w:r w:rsidRPr="00F21BE8">
        <w:rPr>
          <w:rFonts w:ascii="Arial" w:hAnsi="Arial" w:cs="Arial"/>
        </w:rPr>
        <w:t>О.О.</w:t>
      </w:r>
      <w:r w:rsidR="00F21BE8">
        <w:rPr>
          <w:rFonts w:ascii="Arial" w:hAnsi="Arial" w:cs="Arial"/>
        </w:rPr>
        <w:t xml:space="preserve"> </w:t>
      </w:r>
      <w:bookmarkStart w:id="0" w:name="_GoBack"/>
      <w:bookmarkEnd w:id="0"/>
      <w:r w:rsidRPr="00F21BE8">
        <w:rPr>
          <w:rFonts w:ascii="Arial" w:hAnsi="Arial" w:cs="Arial"/>
        </w:rPr>
        <w:t>Попов</w:t>
      </w:r>
    </w:p>
    <w:sectPr w:rsidR="00DD7C7A" w:rsidRPr="00F21BE8" w:rsidSect="00F21BE8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A9C" w:rsidRDefault="00D66A9C" w:rsidP="002462CF">
      <w:r>
        <w:separator/>
      </w:r>
    </w:p>
  </w:endnote>
  <w:endnote w:type="continuationSeparator" w:id="0">
    <w:p w:rsidR="00D66A9C" w:rsidRDefault="00D66A9C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A9C" w:rsidRDefault="00D66A9C" w:rsidP="002462CF">
      <w:r>
        <w:separator/>
      </w:r>
    </w:p>
  </w:footnote>
  <w:footnote w:type="continuationSeparator" w:id="0">
    <w:p w:rsidR="00D66A9C" w:rsidRDefault="00D66A9C" w:rsidP="00246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21135"/>
    <w:rsid w:val="000474CA"/>
    <w:rsid w:val="00084CA0"/>
    <w:rsid w:val="000C1829"/>
    <w:rsid w:val="000E0EDA"/>
    <w:rsid w:val="000E3F35"/>
    <w:rsid w:val="00112B2B"/>
    <w:rsid w:val="00137D87"/>
    <w:rsid w:val="00180601"/>
    <w:rsid w:val="00187A27"/>
    <w:rsid w:val="001975BE"/>
    <w:rsid w:val="001B1680"/>
    <w:rsid w:val="001F2F5E"/>
    <w:rsid w:val="001F7395"/>
    <w:rsid w:val="001F7527"/>
    <w:rsid w:val="002059B7"/>
    <w:rsid w:val="002462CF"/>
    <w:rsid w:val="00267424"/>
    <w:rsid w:val="00284D5B"/>
    <w:rsid w:val="002A77A0"/>
    <w:rsid w:val="002B25C2"/>
    <w:rsid w:val="002C146E"/>
    <w:rsid w:val="002D5C1E"/>
    <w:rsid w:val="002E2940"/>
    <w:rsid w:val="0032453B"/>
    <w:rsid w:val="0034655E"/>
    <w:rsid w:val="00392EE3"/>
    <w:rsid w:val="003C55C6"/>
    <w:rsid w:val="003E5402"/>
    <w:rsid w:val="0040758C"/>
    <w:rsid w:val="004168AF"/>
    <w:rsid w:val="00421788"/>
    <w:rsid w:val="004643CF"/>
    <w:rsid w:val="00490A97"/>
    <w:rsid w:val="004A7097"/>
    <w:rsid w:val="004A7CD3"/>
    <w:rsid w:val="004D3303"/>
    <w:rsid w:val="00546C2D"/>
    <w:rsid w:val="0055152A"/>
    <w:rsid w:val="005C0BE0"/>
    <w:rsid w:val="005F5DA1"/>
    <w:rsid w:val="00617047"/>
    <w:rsid w:val="00651644"/>
    <w:rsid w:val="00672F18"/>
    <w:rsid w:val="00696542"/>
    <w:rsid w:val="006E04BD"/>
    <w:rsid w:val="007013AF"/>
    <w:rsid w:val="00791521"/>
    <w:rsid w:val="007A2795"/>
    <w:rsid w:val="007B06A9"/>
    <w:rsid w:val="007D211F"/>
    <w:rsid w:val="007D478F"/>
    <w:rsid w:val="007E0D86"/>
    <w:rsid w:val="007E4913"/>
    <w:rsid w:val="00813C7B"/>
    <w:rsid w:val="00876768"/>
    <w:rsid w:val="008A48F4"/>
    <w:rsid w:val="008C6113"/>
    <w:rsid w:val="008D7F0E"/>
    <w:rsid w:val="008F33D5"/>
    <w:rsid w:val="008F36EE"/>
    <w:rsid w:val="008F7490"/>
    <w:rsid w:val="00912D58"/>
    <w:rsid w:val="009437F0"/>
    <w:rsid w:val="00950260"/>
    <w:rsid w:val="00950AC0"/>
    <w:rsid w:val="00961235"/>
    <w:rsid w:val="009B2529"/>
    <w:rsid w:val="009D630E"/>
    <w:rsid w:val="00A336F8"/>
    <w:rsid w:val="00A73A02"/>
    <w:rsid w:val="00A812B8"/>
    <w:rsid w:val="00A83249"/>
    <w:rsid w:val="00AA0F7F"/>
    <w:rsid w:val="00AC61C1"/>
    <w:rsid w:val="00AD4856"/>
    <w:rsid w:val="00B07559"/>
    <w:rsid w:val="00B437AD"/>
    <w:rsid w:val="00B61BA9"/>
    <w:rsid w:val="00B6693D"/>
    <w:rsid w:val="00B67C70"/>
    <w:rsid w:val="00B97E11"/>
    <w:rsid w:val="00BB5FA1"/>
    <w:rsid w:val="00BC359B"/>
    <w:rsid w:val="00BC7CB2"/>
    <w:rsid w:val="00BE3180"/>
    <w:rsid w:val="00BE713A"/>
    <w:rsid w:val="00C022AE"/>
    <w:rsid w:val="00C40B5C"/>
    <w:rsid w:val="00C45352"/>
    <w:rsid w:val="00C51330"/>
    <w:rsid w:val="00C53A48"/>
    <w:rsid w:val="00C561C6"/>
    <w:rsid w:val="00C637AF"/>
    <w:rsid w:val="00C66BAB"/>
    <w:rsid w:val="00C7036B"/>
    <w:rsid w:val="00C76564"/>
    <w:rsid w:val="00C76BE1"/>
    <w:rsid w:val="00C8010A"/>
    <w:rsid w:val="00C80FE6"/>
    <w:rsid w:val="00C962A0"/>
    <w:rsid w:val="00CE0ECB"/>
    <w:rsid w:val="00CF5314"/>
    <w:rsid w:val="00D010A4"/>
    <w:rsid w:val="00D04D47"/>
    <w:rsid w:val="00D654A1"/>
    <w:rsid w:val="00D66A9C"/>
    <w:rsid w:val="00D70FBC"/>
    <w:rsid w:val="00D86040"/>
    <w:rsid w:val="00D86524"/>
    <w:rsid w:val="00DB18E3"/>
    <w:rsid w:val="00DB4BDD"/>
    <w:rsid w:val="00DB6B58"/>
    <w:rsid w:val="00DD7C7A"/>
    <w:rsid w:val="00DE3D19"/>
    <w:rsid w:val="00DE6023"/>
    <w:rsid w:val="00DF313C"/>
    <w:rsid w:val="00DF4733"/>
    <w:rsid w:val="00E32DF5"/>
    <w:rsid w:val="00E5410E"/>
    <w:rsid w:val="00E67A20"/>
    <w:rsid w:val="00E821A9"/>
    <w:rsid w:val="00E82B6F"/>
    <w:rsid w:val="00E958FF"/>
    <w:rsid w:val="00EF327D"/>
    <w:rsid w:val="00F04F7E"/>
    <w:rsid w:val="00F14D06"/>
    <w:rsid w:val="00F21BE8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C7BEA-F3D1-4354-8121-92AAD73B4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8</cp:revision>
  <cp:lastPrinted>2018-11-30T00:51:00Z</cp:lastPrinted>
  <dcterms:created xsi:type="dcterms:W3CDTF">2017-06-26T02:36:00Z</dcterms:created>
  <dcterms:modified xsi:type="dcterms:W3CDTF">2018-12-07T04:29:00Z</dcterms:modified>
</cp:coreProperties>
</file>