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4B0" w:rsidRDefault="00C334B0" w:rsidP="00C334B0">
      <w:pPr>
        <w:pStyle w:val="a3"/>
        <w:shd w:val="clear" w:color="auto" w:fill="FFFFFF"/>
        <w:spacing w:before="0" w:beforeAutospacing="0"/>
        <w:contextualSpacing/>
        <w:jc w:val="center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 г</w:t>
      </w:r>
      <w:r w:rsidRPr="0024154E">
        <w:rPr>
          <w:rFonts w:ascii="Arial" w:hAnsi="Arial" w:cs="Arial"/>
          <w:color w:val="2C2D2E"/>
          <w:sz w:val="23"/>
          <w:szCs w:val="23"/>
        </w:rPr>
        <w:t>. Усолье-Сибирское и Усольско</w:t>
      </w:r>
      <w:r>
        <w:rPr>
          <w:rFonts w:ascii="Arial" w:hAnsi="Arial" w:cs="Arial"/>
          <w:color w:val="2C2D2E"/>
          <w:sz w:val="23"/>
          <w:szCs w:val="23"/>
        </w:rPr>
        <w:t xml:space="preserve">м </w:t>
      </w:r>
      <w:r w:rsidRPr="0024154E">
        <w:rPr>
          <w:rFonts w:ascii="Arial" w:hAnsi="Arial" w:cs="Arial"/>
          <w:color w:val="2C2D2E"/>
          <w:sz w:val="23"/>
          <w:szCs w:val="23"/>
        </w:rPr>
        <w:t>район</w:t>
      </w:r>
      <w:r>
        <w:rPr>
          <w:rFonts w:ascii="Arial" w:hAnsi="Arial" w:cs="Arial"/>
          <w:color w:val="2C2D2E"/>
          <w:sz w:val="23"/>
          <w:szCs w:val="23"/>
        </w:rPr>
        <w:t>е</w:t>
      </w:r>
      <w:r w:rsidRPr="0024154E">
        <w:rPr>
          <w:rFonts w:ascii="Arial" w:hAnsi="Arial" w:cs="Arial"/>
          <w:color w:val="2C2D2E"/>
          <w:sz w:val="23"/>
          <w:szCs w:val="23"/>
        </w:rPr>
        <w:t xml:space="preserve"> </w:t>
      </w:r>
      <w:r>
        <w:rPr>
          <w:rFonts w:ascii="Arial" w:hAnsi="Arial" w:cs="Arial"/>
          <w:color w:val="2C2D2E"/>
          <w:sz w:val="23"/>
          <w:szCs w:val="23"/>
        </w:rPr>
        <w:t>Иркутской области стартовал месячник</w:t>
      </w:r>
    </w:p>
    <w:p w:rsidR="00C334B0" w:rsidRDefault="00C334B0" w:rsidP="00C334B0">
      <w:pPr>
        <w:pStyle w:val="a3"/>
        <w:shd w:val="clear" w:color="auto" w:fill="FFFFFF"/>
        <w:spacing w:before="0" w:beforeAutospacing="0"/>
        <w:contextualSpacing/>
        <w:jc w:val="center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«СТОП ГРИПП»</w:t>
      </w:r>
    </w:p>
    <w:p w:rsidR="00C334B0" w:rsidRDefault="00C334B0" w:rsidP="00C334B0">
      <w:pPr>
        <w:pStyle w:val="a3"/>
        <w:shd w:val="clear" w:color="auto" w:fill="FFFFFF"/>
        <w:spacing w:before="0" w:beforeAutospacing="0"/>
        <w:contextualSpacing/>
        <w:jc w:val="center"/>
        <w:rPr>
          <w:rFonts w:ascii="Arial" w:hAnsi="Arial" w:cs="Arial"/>
          <w:color w:val="2C2D2E"/>
          <w:sz w:val="23"/>
          <w:szCs w:val="23"/>
        </w:rPr>
      </w:pPr>
    </w:p>
    <w:p w:rsidR="006A73DF" w:rsidRDefault="00C334B0" w:rsidP="00C334B0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С</w:t>
      </w:r>
      <w:r w:rsidR="006A73DF">
        <w:rPr>
          <w:rFonts w:ascii="Arial" w:hAnsi="Arial" w:cs="Arial"/>
          <w:color w:val="2C2D2E"/>
          <w:sz w:val="23"/>
          <w:szCs w:val="23"/>
        </w:rPr>
        <w:t xml:space="preserve"> 27 июля по 28 августа 2026 года </w:t>
      </w:r>
      <w:r>
        <w:rPr>
          <w:rFonts w:ascii="Arial" w:hAnsi="Arial" w:cs="Arial"/>
          <w:color w:val="2C2D2E"/>
          <w:sz w:val="23"/>
          <w:szCs w:val="23"/>
        </w:rPr>
        <w:t xml:space="preserve">на территории </w:t>
      </w:r>
      <w:r w:rsidRPr="00C334B0">
        <w:rPr>
          <w:rFonts w:ascii="Arial" w:hAnsi="Arial" w:cs="Arial"/>
          <w:color w:val="2C2D2E"/>
          <w:sz w:val="23"/>
          <w:szCs w:val="23"/>
        </w:rPr>
        <w:t xml:space="preserve">г. Усолье-Сибирское и Усольского района Иркутской области стартовал месячник </w:t>
      </w:r>
      <w:r w:rsidR="006A73DF">
        <w:rPr>
          <w:rFonts w:ascii="Arial" w:hAnsi="Arial" w:cs="Arial"/>
          <w:color w:val="2C2D2E"/>
          <w:sz w:val="23"/>
          <w:szCs w:val="23"/>
        </w:rPr>
        <w:t>по обеспечению биологической защиты объектов птицеводства «СТОП ГРИПП».</w:t>
      </w:r>
    </w:p>
    <w:p w:rsidR="006A73DF" w:rsidRDefault="006A73DF" w:rsidP="00C334B0">
      <w:pPr>
        <w:pStyle w:val="a3"/>
        <w:shd w:val="clear" w:color="auto" w:fill="FFFFFF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Мероприятие направлено на предупреждение заноса и распространения </w:t>
      </w:r>
      <w:bookmarkStart w:id="0" w:name="_GoBack"/>
      <w:proofErr w:type="spellStart"/>
      <w:r>
        <w:rPr>
          <w:rFonts w:ascii="Arial" w:hAnsi="Arial" w:cs="Arial"/>
          <w:color w:val="2C2D2E"/>
          <w:sz w:val="23"/>
          <w:szCs w:val="23"/>
        </w:rPr>
        <w:t>высокопатогенного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гриппа птиц и болезни Ньюкасла</w:t>
      </w:r>
      <w:bookmarkEnd w:id="0"/>
      <w:r>
        <w:rPr>
          <w:rFonts w:ascii="Arial" w:hAnsi="Arial" w:cs="Arial"/>
          <w:color w:val="2C2D2E"/>
          <w:sz w:val="23"/>
          <w:szCs w:val="23"/>
        </w:rPr>
        <w:t>.</w:t>
      </w:r>
    </w:p>
    <w:p w:rsidR="006A73DF" w:rsidRDefault="00E47280" w:rsidP="00C334B0">
      <w:pPr>
        <w:pStyle w:val="a3"/>
        <w:shd w:val="clear" w:color="auto" w:fill="FFFFFF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г. Усолье-Сибирское и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Усольский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район является благополучным по </w:t>
      </w:r>
      <w:r w:rsidRPr="00E47280">
        <w:rPr>
          <w:rFonts w:ascii="Arial" w:hAnsi="Arial" w:cs="Arial"/>
          <w:color w:val="2C2D2E"/>
          <w:sz w:val="23"/>
          <w:szCs w:val="23"/>
        </w:rPr>
        <w:t>грипп</w:t>
      </w:r>
      <w:r>
        <w:rPr>
          <w:rFonts w:ascii="Arial" w:hAnsi="Arial" w:cs="Arial"/>
          <w:color w:val="2C2D2E"/>
          <w:sz w:val="23"/>
          <w:szCs w:val="23"/>
        </w:rPr>
        <w:t>у</w:t>
      </w:r>
      <w:r w:rsidRPr="00E47280">
        <w:rPr>
          <w:rFonts w:ascii="Arial" w:hAnsi="Arial" w:cs="Arial"/>
          <w:color w:val="2C2D2E"/>
          <w:sz w:val="23"/>
          <w:szCs w:val="23"/>
        </w:rPr>
        <w:t xml:space="preserve"> птиц и болезни Ньюкасла</w:t>
      </w:r>
      <w:r>
        <w:rPr>
          <w:rFonts w:ascii="Arial" w:hAnsi="Arial" w:cs="Arial"/>
          <w:color w:val="2C2D2E"/>
          <w:sz w:val="23"/>
          <w:szCs w:val="23"/>
        </w:rPr>
        <w:t xml:space="preserve">. Однако угроза заноса опасного заболевания сохраняется. </w:t>
      </w:r>
      <w:r w:rsidR="006A73DF">
        <w:rPr>
          <w:rFonts w:ascii="Arial" w:hAnsi="Arial" w:cs="Arial"/>
          <w:color w:val="2C2D2E"/>
          <w:sz w:val="23"/>
          <w:szCs w:val="23"/>
        </w:rPr>
        <w:t xml:space="preserve">Летний период является временем активной миграции диких и синантропных птиц. В поисках кормовой базы они преодолевают большие расстояния и могут стать переносчиками опасных инфекций, представляющих </w:t>
      </w:r>
      <w:proofErr w:type="gramStart"/>
      <w:r w:rsidR="006A73DF">
        <w:rPr>
          <w:rFonts w:ascii="Arial" w:hAnsi="Arial" w:cs="Arial"/>
          <w:color w:val="2C2D2E"/>
          <w:sz w:val="23"/>
          <w:szCs w:val="23"/>
        </w:rPr>
        <w:t>угрозу</w:t>
      </w:r>
      <w:proofErr w:type="gramEnd"/>
      <w:r w:rsidR="006A73DF">
        <w:rPr>
          <w:rFonts w:ascii="Arial" w:hAnsi="Arial" w:cs="Arial"/>
          <w:color w:val="2C2D2E"/>
          <w:sz w:val="23"/>
          <w:szCs w:val="23"/>
        </w:rPr>
        <w:t xml:space="preserve"> как для домашних птиц, так и для птицеводческих хозяйств.</w:t>
      </w:r>
    </w:p>
    <w:p w:rsidR="00C334B0" w:rsidRDefault="00C334B0" w:rsidP="00C334B0">
      <w:pPr>
        <w:pStyle w:val="a3"/>
        <w:shd w:val="clear" w:color="auto" w:fill="FFFFFF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При обнаружении павших животных или птицы, массового падежа сельскохозяйственных животных либо признаков заболевания необходимо незамедлительно сообщить об этом в государственную ветеринарную службу г. Усолье-Сибирское любым доступным способом.</w:t>
      </w:r>
    </w:p>
    <w:p w:rsidR="00C334B0" w:rsidRDefault="00C334B0" w:rsidP="00C334B0">
      <w:pPr>
        <w:pStyle w:val="a3"/>
        <w:shd w:val="clear" w:color="auto" w:fill="FFFFFF"/>
        <w:contextualSpacing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ОГБУ «Усольская СББЖ», г. Усолье-Сибирское, ул. Советской Армии, д. 50</w:t>
      </w:r>
    </w:p>
    <w:p w:rsidR="00C334B0" w:rsidRDefault="00C334B0" w:rsidP="00C334B0">
      <w:pPr>
        <w:pStyle w:val="a3"/>
        <w:shd w:val="clear" w:color="auto" w:fill="FFFFFF"/>
        <w:contextualSpacing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Segoe UI Symbol" w:hAnsi="Segoe UI Symbol" w:cs="Segoe UI Symbol"/>
          <w:color w:val="2C2D2E"/>
          <w:sz w:val="23"/>
          <w:szCs w:val="23"/>
        </w:rPr>
        <w:t>📞</w:t>
      </w:r>
      <w:r>
        <w:rPr>
          <w:rFonts w:ascii="Arial" w:hAnsi="Arial" w:cs="Arial"/>
          <w:color w:val="2C2D2E"/>
          <w:sz w:val="23"/>
          <w:szCs w:val="23"/>
        </w:rPr>
        <w:t xml:space="preserve"> 8 (39543) 6-27-32</w:t>
      </w:r>
    </w:p>
    <w:p w:rsidR="00C334B0" w:rsidRDefault="00C334B0" w:rsidP="006A73DF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</w:p>
    <w:p w:rsidR="00C334B0" w:rsidRDefault="00C334B0" w:rsidP="006A73DF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</w:p>
    <w:p w:rsidR="00320A00" w:rsidRDefault="00320A00" w:rsidP="00320A00">
      <w:pPr>
        <w:pStyle w:val="a3"/>
        <w:shd w:val="clear" w:color="auto" w:fill="FFFFFF"/>
        <w:jc w:val="both"/>
        <w:rPr>
          <w:rFonts w:ascii="Arial" w:hAnsi="Arial" w:cs="Arial"/>
          <w:color w:val="2C2D2E"/>
          <w:sz w:val="23"/>
          <w:szCs w:val="23"/>
        </w:rPr>
      </w:pPr>
    </w:p>
    <w:p w:rsidR="00C334B0" w:rsidRDefault="00C334B0" w:rsidP="00320A00">
      <w:pPr>
        <w:pStyle w:val="a3"/>
        <w:shd w:val="clear" w:color="auto" w:fill="FFFFFF"/>
        <w:jc w:val="both"/>
        <w:rPr>
          <w:rFonts w:ascii="Arial" w:hAnsi="Arial" w:cs="Arial"/>
          <w:color w:val="2C2D2E"/>
          <w:sz w:val="23"/>
          <w:szCs w:val="23"/>
        </w:rPr>
      </w:pPr>
    </w:p>
    <w:p w:rsidR="00C334B0" w:rsidRDefault="00C334B0" w:rsidP="00320A00">
      <w:pPr>
        <w:pStyle w:val="a3"/>
        <w:shd w:val="clear" w:color="auto" w:fill="FFFFFF"/>
        <w:jc w:val="both"/>
        <w:rPr>
          <w:rFonts w:ascii="Arial" w:hAnsi="Arial" w:cs="Arial"/>
          <w:color w:val="2C2D2E"/>
          <w:sz w:val="23"/>
          <w:szCs w:val="23"/>
        </w:rPr>
      </w:pPr>
    </w:p>
    <w:p w:rsidR="00C334B0" w:rsidRDefault="00C334B0" w:rsidP="00320A00">
      <w:pPr>
        <w:pStyle w:val="a3"/>
        <w:shd w:val="clear" w:color="auto" w:fill="FFFFFF"/>
        <w:jc w:val="both"/>
        <w:rPr>
          <w:rFonts w:ascii="Arial" w:hAnsi="Arial" w:cs="Arial"/>
          <w:color w:val="2C2D2E"/>
          <w:sz w:val="23"/>
          <w:szCs w:val="23"/>
        </w:rPr>
      </w:pPr>
    </w:p>
    <w:p w:rsidR="00C334B0" w:rsidRDefault="00C334B0" w:rsidP="00320A00">
      <w:pPr>
        <w:pStyle w:val="a3"/>
        <w:shd w:val="clear" w:color="auto" w:fill="FFFFFF"/>
        <w:jc w:val="both"/>
        <w:rPr>
          <w:rFonts w:ascii="Arial" w:hAnsi="Arial" w:cs="Arial"/>
          <w:color w:val="2C2D2E"/>
          <w:sz w:val="23"/>
          <w:szCs w:val="23"/>
        </w:rPr>
      </w:pPr>
    </w:p>
    <w:p w:rsidR="00C334B0" w:rsidRDefault="00C334B0" w:rsidP="00320A00">
      <w:pPr>
        <w:pStyle w:val="a3"/>
        <w:shd w:val="clear" w:color="auto" w:fill="FFFFFF"/>
        <w:jc w:val="both"/>
        <w:rPr>
          <w:rFonts w:ascii="Arial" w:hAnsi="Arial" w:cs="Arial"/>
          <w:color w:val="2C2D2E"/>
          <w:sz w:val="23"/>
          <w:szCs w:val="23"/>
        </w:rPr>
      </w:pPr>
    </w:p>
    <w:p w:rsidR="00C334B0" w:rsidRDefault="00C334B0" w:rsidP="00320A00">
      <w:pPr>
        <w:pStyle w:val="a3"/>
        <w:shd w:val="clear" w:color="auto" w:fill="FFFFFF"/>
        <w:jc w:val="both"/>
        <w:rPr>
          <w:rFonts w:ascii="Arial" w:hAnsi="Arial" w:cs="Arial"/>
          <w:color w:val="2C2D2E"/>
          <w:sz w:val="23"/>
          <w:szCs w:val="23"/>
        </w:rPr>
      </w:pPr>
    </w:p>
    <w:p w:rsidR="00C334B0" w:rsidRDefault="00C334B0" w:rsidP="00320A00">
      <w:pPr>
        <w:pStyle w:val="a3"/>
        <w:shd w:val="clear" w:color="auto" w:fill="FFFFFF"/>
        <w:jc w:val="both"/>
        <w:rPr>
          <w:rFonts w:ascii="Arial" w:hAnsi="Arial" w:cs="Arial"/>
          <w:color w:val="2C2D2E"/>
          <w:sz w:val="23"/>
          <w:szCs w:val="23"/>
        </w:rPr>
      </w:pPr>
    </w:p>
    <w:p w:rsidR="00C334B0" w:rsidRDefault="00C334B0" w:rsidP="00320A00">
      <w:pPr>
        <w:pStyle w:val="a3"/>
        <w:shd w:val="clear" w:color="auto" w:fill="FFFFFF"/>
        <w:jc w:val="both"/>
        <w:rPr>
          <w:rFonts w:ascii="Arial" w:hAnsi="Arial" w:cs="Arial"/>
          <w:color w:val="2C2D2E"/>
          <w:sz w:val="23"/>
          <w:szCs w:val="23"/>
        </w:rPr>
      </w:pPr>
    </w:p>
    <w:p w:rsidR="00C334B0" w:rsidRDefault="00C334B0" w:rsidP="00320A00">
      <w:pPr>
        <w:pStyle w:val="a3"/>
        <w:shd w:val="clear" w:color="auto" w:fill="FFFFFF"/>
        <w:jc w:val="both"/>
        <w:rPr>
          <w:rFonts w:ascii="Arial" w:hAnsi="Arial" w:cs="Arial"/>
          <w:color w:val="2C2D2E"/>
          <w:sz w:val="23"/>
          <w:szCs w:val="23"/>
        </w:rPr>
      </w:pPr>
    </w:p>
    <w:p w:rsidR="00C334B0" w:rsidRDefault="00C334B0" w:rsidP="00320A00">
      <w:pPr>
        <w:pStyle w:val="a3"/>
        <w:shd w:val="clear" w:color="auto" w:fill="FFFFFF"/>
        <w:jc w:val="both"/>
        <w:rPr>
          <w:rFonts w:ascii="Arial" w:hAnsi="Arial" w:cs="Arial"/>
          <w:color w:val="2C2D2E"/>
          <w:sz w:val="23"/>
          <w:szCs w:val="23"/>
        </w:rPr>
      </w:pPr>
    </w:p>
    <w:p w:rsidR="00C334B0" w:rsidRDefault="00C334B0" w:rsidP="00320A00">
      <w:pPr>
        <w:pStyle w:val="a3"/>
        <w:shd w:val="clear" w:color="auto" w:fill="FFFFFF"/>
        <w:jc w:val="both"/>
        <w:rPr>
          <w:rFonts w:ascii="Arial" w:hAnsi="Arial" w:cs="Arial"/>
          <w:color w:val="2C2D2E"/>
          <w:sz w:val="23"/>
          <w:szCs w:val="23"/>
        </w:rPr>
      </w:pPr>
    </w:p>
    <w:p w:rsidR="00320A00" w:rsidRDefault="00320A00" w:rsidP="00320A00">
      <w:pPr>
        <w:pStyle w:val="a3"/>
        <w:shd w:val="clear" w:color="auto" w:fill="FFFFFF"/>
        <w:jc w:val="both"/>
        <w:rPr>
          <w:rFonts w:ascii="Arial" w:hAnsi="Arial" w:cs="Arial"/>
          <w:color w:val="2C2D2E"/>
          <w:sz w:val="23"/>
          <w:szCs w:val="23"/>
        </w:rPr>
      </w:pPr>
    </w:p>
    <w:p w:rsidR="00320A00" w:rsidRDefault="00320A00" w:rsidP="00320A00">
      <w:pPr>
        <w:pStyle w:val="a3"/>
        <w:shd w:val="clear" w:color="auto" w:fill="FFFFFF"/>
        <w:jc w:val="both"/>
        <w:rPr>
          <w:rFonts w:ascii="Arial" w:hAnsi="Arial" w:cs="Arial"/>
          <w:color w:val="2C2D2E"/>
          <w:sz w:val="23"/>
          <w:szCs w:val="23"/>
        </w:rPr>
      </w:pPr>
    </w:p>
    <w:p w:rsidR="00C334B0" w:rsidRDefault="00C334B0" w:rsidP="00C334B0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</w:rPr>
      </w:pPr>
      <w:proofErr w:type="spellStart"/>
      <w:r w:rsidRPr="00C334B0">
        <w:rPr>
          <w:rFonts w:ascii="Arial" w:hAnsi="Arial" w:cs="Arial"/>
          <w:b/>
          <w:color w:val="2C2D2E"/>
          <w:sz w:val="23"/>
          <w:szCs w:val="23"/>
          <w:u w:val="single"/>
        </w:rPr>
        <w:lastRenderedPageBreak/>
        <w:t>Высокопатогенный</w:t>
      </w:r>
      <w:proofErr w:type="spellEnd"/>
      <w:r w:rsidRPr="00C334B0">
        <w:rPr>
          <w:rFonts w:ascii="Arial" w:hAnsi="Arial" w:cs="Arial"/>
          <w:b/>
          <w:color w:val="2C2D2E"/>
          <w:sz w:val="23"/>
          <w:szCs w:val="23"/>
          <w:u w:val="single"/>
        </w:rPr>
        <w:t xml:space="preserve"> грипп птиц (ВГП)</w:t>
      </w:r>
      <w:r w:rsidR="0091741F" w:rsidRPr="0091741F">
        <w:rPr>
          <w:rFonts w:ascii="Arial" w:hAnsi="Arial" w:cs="Arial"/>
          <w:color w:val="2C2D2E"/>
          <w:sz w:val="23"/>
          <w:szCs w:val="23"/>
        </w:rPr>
        <w:t xml:space="preserve"> </w:t>
      </w:r>
      <w:r w:rsidR="0091741F">
        <w:rPr>
          <w:rFonts w:ascii="Arial" w:hAnsi="Arial" w:cs="Arial"/>
          <w:color w:val="2C2D2E"/>
          <w:sz w:val="23"/>
          <w:szCs w:val="23"/>
        </w:rPr>
        <w:t xml:space="preserve">– </w:t>
      </w:r>
      <w:proofErr w:type="spellStart"/>
      <w:r w:rsidR="0091741F">
        <w:rPr>
          <w:rFonts w:ascii="Arial" w:hAnsi="Arial" w:cs="Arial"/>
          <w:color w:val="2C2D2E"/>
          <w:sz w:val="23"/>
          <w:szCs w:val="23"/>
        </w:rPr>
        <w:t>высококонтагиозная</w:t>
      </w:r>
      <w:proofErr w:type="spellEnd"/>
      <w:r w:rsidR="0091741F">
        <w:rPr>
          <w:rFonts w:ascii="Arial" w:hAnsi="Arial" w:cs="Arial"/>
          <w:color w:val="2C2D2E"/>
          <w:sz w:val="23"/>
          <w:szCs w:val="23"/>
        </w:rPr>
        <w:t xml:space="preserve"> вирусная болезнь птиц, характеризуется </w:t>
      </w:r>
      <w:proofErr w:type="spellStart"/>
      <w:r w:rsidR="0091741F">
        <w:rPr>
          <w:rFonts w:ascii="Arial" w:hAnsi="Arial" w:cs="Arial"/>
          <w:color w:val="2C2D2E"/>
          <w:sz w:val="23"/>
          <w:szCs w:val="23"/>
        </w:rPr>
        <w:t>поражениемкровеносной</w:t>
      </w:r>
      <w:proofErr w:type="spellEnd"/>
      <w:r w:rsidR="0091741F">
        <w:rPr>
          <w:rFonts w:ascii="Arial" w:hAnsi="Arial" w:cs="Arial"/>
          <w:color w:val="2C2D2E"/>
          <w:sz w:val="23"/>
          <w:szCs w:val="23"/>
        </w:rPr>
        <w:t xml:space="preserve"> и центральной нервной системы, органов дыхания, пищеварения, выделения и яйцеобразования. Н</w:t>
      </w:r>
      <w:r>
        <w:rPr>
          <w:rFonts w:ascii="Arial" w:hAnsi="Arial" w:cs="Arial"/>
          <w:color w:val="2C2D2E"/>
          <w:sz w:val="23"/>
          <w:szCs w:val="23"/>
        </w:rPr>
        <w:t>есет серьезную угрозу для птицеводческих хозяйств</w:t>
      </w:r>
    </w:p>
    <w:p w:rsidR="00C334B0" w:rsidRPr="0091741F" w:rsidRDefault="0091741F" w:rsidP="00C334B0">
      <w:pPr>
        <w:pStyle w:val="a3"/>
        <w:shd w:val="clear" w:color="auto" w:fill="FFFFFF"/>
        <w:spacing w:before="0" w:beforeAutospacing="0"/>
        <w:contextualSpacing/>
        <w:rPr>
          <w:rFonts w:ascii="Arial" w:hAnsi="Arial" w:cs="Arial"/>
          <w:b/>
          <w:color w:val="2C2D2E"/>
          <w:sz w:val="23"/>
          <w:szCs w:val="23"/>
          <w:u w:val="single"/>
        </w:rPr>
      </w:pPr>
      <w:r w:rsidRPr="0091741F">
        <w:rPr>
          <w:rFonts w:ascii="Arial" w:hAnsi="Arial" w:cs="Arial"/>
          <w:b/>
          <w:color w:val="2C2D2E"/>
          <w:sz w:val="23"/>
          <w:szCs w:val="23"/>
          <w:u w:val="single"/>
        </w:rPr>
        <w:t>Признаки заболевания:</w:t>
      </w:r>
    </w:p>
    <w:p w:rsidR="0091741F" w:rsidRDefault="0091741F" w:rsidP="00C334B0">
      <w:pPr>
        <w:pStyle w:val="a3"/>
        <w:shd w:val="clear" w:color="auto" w:fill="FFFFFF"/>
        <w:spacing w:before="0" w:beforeAutospacing="0"/>
        <w:contextualSpacing/>
        <w:rPr>
          <w:rFonts w:ascii="Arial" w:hAnsi="Arial" w:cs="Arial"/>
          <w:color w:val="2C2D2E"/>
          <w:sz w:val="23"/>
          <w:szCs w:val="23"/>
        </w:rPr>
      </w:pPr>
      <w:r w:rsidRPr="0091741F">
        <w:rPr>
          <w:rFonts w:ascii="Arial" w:hAnsi="Arial" w:cs="Arial"/>
          <w:color w:val="2C2D2E"/>
          <w:sz w:val="23"/>
          <w:szCs w:val="23"/>
        </w:rPr>
        <w:t xml:space="preserve">▪ </w:t>
      </w:r>
      <w:r>
        <w:rPr>
          <w:rFonts w:ascii="Arial" w:hAnsi="Arial" w:cs="Arial"/>
          <w:color w:val="2C2D2E"/>
          <w:sz w:val="23"/>
          <w:szCs w:val="23"/>
        </w:rPr>
        <w:t>Вялость, угнетенное состояние птицы</w:t>
      </w:r>
    </w:p>
    <w:p w:rsidR="0091741F" w:rsidRDefault="0091741F" w:rsidP="00C334B0">
      <w:pPr>
        <w:pStyle w:val="a3"/>
        <w:shd w:val="clear" w:color="auto" w:fill="FFFFFF"/>
        <w:spacing w:before="0" w:beforeAutospacing="0"/>
        <w:contextualSpacing/>
        <w:rPr>
          <w:rFonts w:ascii="Arial" w:hAnsi="Arial" w:cs="Arial"/>
          <w:color w:val="2C2D2E"/>
          <w:sz w:val="23"/>
          <w:szCs w:val="23"/>
        </w:rPr>
      </w:pPr>
      <w:r w:rsidRPr="0091741F">
        <w:rPr>
          <w:rFonts w:ascii="Arial" w:hAnsi="Arial" w:cs="Arial"/>
          <w:color w:val="2C2D2E"/>
          <w:sz w:val="23"/>
          <w:szCs w:val="23"/>
        </w:rPr>
        <w:t>▪</w:t>
      </w:r>
      <w:r>
        <w:rPr>
          <w:rFonts w:ascii="Arial" w:hAnsi="Arial" w:cs="Arial"/>
          <w:color w:val="2C2D2E"/>
          <w:sz w:val="23"/>
          <w:szCs w:val="23"/>
        </w:rPr>
        <w:t xml:space="preserve"> Взъерошенное оперение</w:t>
      </w:r>
    </w:p>
    <w:p w:rsidR="0091741F" w:rsidRDefault="0091741F" w:rsidP="00C334B0">
      <w:pPr>
        <w:pStyle w:val="a3"/>
        <w:shd w:val="clear" w:color="auto" w:fill="FFFFFF"/>
        <w:spacing w:before="0" w:beforeAutospacing="0"/>
        <w:contextualSpacing/>
        <w:rPr>
          <w:rFonts w:ascii="Arial" w:hAnsi="Arial" w:cs="Arial"/>
          <w:color w:val="2C2D2E"/>
          <w:sz w:val="23"/>
          <w:szCs w:val="23"/>
        </w:rPr>
      </w:pPr>
      <w:r w:rsidRPr="0091741F">
        <w:rPr>
          <w:rFonts w:ascii="Arial" w:hAnsi="Arial" w:cs="Arial"/>
          <w:color w:val="2C2D2E"/>
          <w:sz w:val="23"/>
          <w:szCs w:val="23"/>
        </w:rPr>
        <w:t>▪</w:t>
      </w:r>
      <w:r>
        <w:rPr>
          <w:rFonts w:ascii="Arial" w:hAnsi="Arial" w:cs="Arial"/>
          <w:color w:val="2C2D2E"/>
          <w:sz w:val="23"/>
          <w:szCs w:val="23"/>
        </w:rPr>
        <w:t xml:space="preserve"> Отказ от корма и воды</w:t>
      </w:r>
    </w:p>
    <w:p w:rsidR="0091741F" w:rsidRDefault="0091741F" w:rsidP="00C334B0">
      <w:pPr>
        <w:pStyle w:val="a3"/>
        <w:shd w:val="clear" w:color="auto" w:fill="FFFFFF"/>
        <w:spacing w:before="0" w:beforeAutospacing="0"/>
        <w:contextualSpacing/>
        <w:rPr>
          <w:rFonts w:ascii="Arial" w:hAnsi="Arial" w:cs="Arial"/>
          <w:color w:val="2C2D2E"/>
          <w:sz w:val="23"/>
          <w:szCs w:val="23"/>
        </w:rPr>
      </w:pPr>
      <w:r w:rsidRPr="0091741F">
        <w:rPr>
          <w:rFonts w:ascii="Arial" w:hAnsi="Arial" w:cs="Arial"/>
          <w:color w:val="2C2D2E"/>
          <w:sz w:val="23"/>
          <w:szCs w:val="23"/>
        </w:rPr>
        <w:t>▪</w:t>
      </w:r>
      <w:r>
        <w:rPr>
          <w:rFonts w:ascii="Arial" w:hAnsi="Arial" w:cs="Arial"/>
          <w:color w:val="2C2D2E"/>
          <w:sz w:val="23"/>
          <w:szCs w:val="23"/>
        </w:rPr>
        <w:t xml:space="preserve"> Цианоз кожных покровов</w:t>
      </w:r>
    </w:p>
    <w:p w:rsidR="0091741F" w:rsidRDefault="0091741F" w:rsidP="00C334B0">
      <w:pPr>
        <w:pStyle w:val="a3"/>
        <w:shd w:val="clear" w:color="auto" w:fill="FFFFFF"/>
        <w:spacing w:before="0" w:beforeAutospacing="0"/>
        <w:contextualSpacing/>
        <w:rPr>
          <w:rFonts w:ascii="Arial" w:hAnsi="Arial" w:cs="Arial"/>
          <w:color w:val="2C2D2E"/>
          <w:sz w:val="23"/>
          <w:szCs w:val="23"/>
        </w:rPr>
      </w:pPr>
      <w:r w:rsidRPr="0091741F">
        <w:rPr>
          <w:rFonts w:ascii="Arial" w:hAnsi="Arial" w:cs="Arial"/>
          <w:color w:val="2C2D2E"/>
          <w:sz w:val="23"/>
          <w:szCs w:val="23"/>
        </w:rPr>
        <w:t>▪</w:t>
      </w:r>
      <w:r>
        <w:rPr>
          <w:rFonts w:ascii="Arial" w:hAnsi="Arial" w:cs="Arial"/>
          <w:color w:val="2C2D2E"/>
          <w:sz w:val="23"/>
          <w:szCs w:val="23"/>
        </w:rPr>
        <w:t xml:space="preserve"> Отек межчелюстного пространства</w:t>
      </w:r>
    </w:p>
    <w:p w:rsidR="0091741F" w:rsidRDefault="0091741F" w:rsidP="00C334B0">
      <w:pPr>
        <w:pStyle w:val="a3"/>
        <w:shd w:val="clear" w:color="auto" w:fill="FFFFFF"/>
        <w:spacing w:before="0" w:beforeAutospacing="0"/>
        <w:contextualSpacing/>
        <w:rPr>
          <w:rFonts w:ascii="Arial" w:hAnsi="Arial" w:cs="Arial"/>
          <w:color w:val="2C2D2E"/>
          <w:sz w:val="23"/>
          <w:szCs w:val="23"/>
        </w:rPr>
      </w:pPr>
      <w:r w:rsidRPr="0091741F">
        <w:rPr>
          <w:rFonts w:ascii="Arial" w:hAnsi="Arial" w:cs="Arial"/>
          <w:color w:val="2C2D2E"/>
          <w:sz w:val="23"/>
          <w:szCs w:val="23"/>
        </w:rPr>
        <w:t>▪</w:t>
      </w:r>
      <w:r>
        <w:rPr>
          <w:rFonts w:ascii="Arial" w:hAnsi="Arial" w:cs="Arial"/>
          <w:color w:val="2C2D2E"/>
          <w:sz w:val="23"/>
          <w:szCs w:val="23"/>
        </w:rPr>
        <w:t xml:space="preserve"> Наличие подкожных кровоизлияний на конечностях</w:t>
      </w:r>
    </w:p>
    <w:p w:rsidR="0091741F" w:rsidRDefault="0091741F" w:rsidP="00C334B0">
      <w:pPr>
        <w:pStyle w:val="a3"/>
        <w:shd w:val="clear" w:color="auto" w:fill="FFFFFF"/>
        <w:spacing w:before="0" w:beforeAutospacing="0"/>
        <w:contextualSpacing/>
        <w:rPr>
          <w:rFonts w:ascii="Arial" w:hAnsi="Arial" w:cs="Arial"/>
          <w:color w:val="2C2D2E"/>
          <w:sz w:val="23"/>
          <w:szCs w:val="23"/>
        </w:rPr>
      </w:pPr>
      <w:r w:rsidRPr="0091741F">
        <w:rPr>
          <w:rFonts w:ascii="Arial" w:hAnsi="Arial" w:cs="Arial"/>
          <w:color w:val="2C2D2E"/>
          <w:sz w:val="23"/>
          <w:szCs w:val="23"/>
        </w:rPr>
        <w:t>▪</w:t>
      </w:r>
      <w:r>
        <w:rPr>
          <w:rFonts w:ascii="Arial" w:hAnsi="Arial" w:cs="Arial"/>
          <w:color w:val="2C2D2E"/>
          <w:sz w:val="23"/>
          <w:szCs w:val="23"/>
        </w:rPr>
        <w:t xml:space="preserve"> Нарушение координации движения</w:t>
      </w:r>
    </w:p>
    <w:p w:rsidR="0091741F" w:rsidRDefault="0091741F" w:rsidP="00C334B0">
      <w:pPr>
        <w:pStyle w:val="a3"/>
        <w:shd w:val="clear" w:color="auto" w:fill="FFFFFF"/>
        <w:spacing w:before="0" w:beforeAutospacing="0"/>
        <w:contextualSpacing/>
        <w:rPr>
          <w:rFonts w:ascii="Arial" w:hAnsi="Arial" w:cs="Arial"/>
          <w:color w:val="2C2D2E"/>
          <w:sz w:val="23"/>
          <w:szCs w:val="23"/>
        </w:rPr>
      </w:pPr>
      <w:r w:rsidRPr="0091741F">
        <w:rPr>
          <w:rFonts w:ascii="Arial" w:hAnsi="Arial" w:cs="Arial"/>
          <w:color w:val="2C2D2E"/>
          <w:sz w:val="23"/>
          <w:szCs w:val="23"/>
        </w:rPr>
        <w:t>▪</w:t>
      </w:r>
      <w:r>
        <w:rPr>
          <w:rFonts w:ascii="Arial" w:hAnsi="Arial" w:cs="Arial"/>
          <w:color w:val="2C2D2E"/>
          <w:sz w:val="23"/>
          <w:szCs w:val="23"/>
        </w:rPr>
        <w:t xml:space="preserve"> Синусит, ринит, конъюнктивит, диарея</w:t>
      </w:r>
    </w:p>
    <w:p w:rsidR="0091741F" w:rsidRDefault="0091741F" w:rsidP="00C334B0">
      <w:pPr>
        <w:pStyle w:val="a3"/>
        <w:shd w:val="clear" w:color="auto" w:fill="FFFFFF"/>
        <w:spacing w:before="0" w:beforeAutospacing="0"/>
        <w:contextualSpacing/>
        <w:rPr>
          <w:rFonts w:ascii="Arial" w:hAnsi="Arial" w:cs="Arial"/>
          <w:color w:val="2C2D2E"/>
          <w:sz w:val="23"/>
          <w:szCs w:val="23"/>
        </w:rPr>
      </w:pPr>
    </w:p>
    <w:p w:rsidR="00E47280" w:rsidRDefault="0091741F" w:rsidP="00E47280">
      <w:pPr>
        <w:pStyle w:val="a3"/>
        <w:shd w:val="clear" w:color="auto" w:fill="FFFFFF"/>
        <w:spacing w:before="0" w:beforeAutospacing="0"/>
        <w:contextualSpacing/>
        <w:jc w:val="both"/>
        <w:rPr>
          <w:rFonts w:ascii="Arial" w:hAnsi="Arial" w:cs="Arial"/>
          <w:b/>
          <w:color w:val="2C2D2E"/>
          <w:sz w:val="23"/>
          <w:szCs w:val="23"/>
          <w:u w:val="single"/>
        </w:rPr>
      </w:pPr>
      <w:r w:rsidRPr="00320A00">
        <w:rPr>
          <w:rFonts w:ascii="Arial" w:hAnsi="Arial" w:cs="Arial"/>
          <w:b/>
          <w:color w:val="2C2D2E"/>
          <w:sz w:val="23"/>
          <w:szCs w:val="23"/>
          <w:u w:val="single"/>
        </w:rPr>
        <w:t>Источники заражения:</w:t>
      </w:r>
    </w:p>
    <w:p w:rsidR="0091741F" w:rsidRDefault="00E47280" w:rsidP="00E47280">
      <w:pPr>
        <w:pStyle w:val="a3"/>
        <w:shd w:val="clear" w:color="auto" w:fill="FFFFFF"/>
        <w:spacing w:before="0" w:beforeAutospacing="0"/>
        <w:contextualSpacing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больные птицы. Заражение происходит при тесном контакте с инфицированной дикой и домашней птицей. В</w:t>
      </w:r>
      <w:r w:rsidR="0091741F">
        <w:rPr>
          <w:rFonts w:ascii="Arial" w:hAnsi="Arial" w:cs="Arial"/>
          <w:color w:val="2C2D2E"/>
          <w:sz w:val="23"/>
          <w:szCs w:val="23"/>
        </w:rPr>
        <w:t>озбудитель передается с секретами и экскрементами больных птиц. Передача возбудит</w:t>
      </w:r>
      <w:r>
        <w:rPr>
          <w:rFonts w:ascii="Arial" w:hAnsi="Arial" w:cs="Arial"/>
          <w:color w:val="2C2D2E"/>
          <w:sz w:val="23"/>
          <w:szCs w:val="23"/>
        </w:rPr>
        <w:t xml:space="preserve">еля осуществляется алиментарным и </w:t>
      </w:r>
      <w:r w:rsidR="0091741F">
        <w:rPr>
          <w:rFonts w:ascii="Arial" w:hAnsi="Arial" w:cs="Arial"/>
          <w:color w:val="2C2D2E"/>
          <w:sz w:val="23"/>
          <w:szCs w:val="23"/>
        </w:rPr>
        <w:t>контактным путями.</w:t>
      </w:r>
      <w:r>
        <w:rPr>
          <w:rFonts w:ascii="Arial" w:hAnsi="Arial" w:cs="Arial"/>
          <w:color w:val="2C2D2E"/>
          <w:sz w:val="23"/>
          <w:szCs w:val="23"/>
        </w:rPr>
        <w:t xml:space="preserve"> </w:t>
      </w:r>
    </w:p>
    <w:p w:rsidR="00E47280" w:rsidRDefault="00E47280" w:rsidP="00E47280">
      <w:pPr>
        <w:pStyle w:val="a3"/>
        <w:shd w:val="clear" w:color="auto" w:fill="FFFFFF"/>
        <w:spacing w:before="0" w:beforeAutospacing="0"/>
        <w:contextualSpacing/>
        <w:jc w:val="both"/>
        <w:rPr>
          <w:rFonts w:ascii="Arial" w:hAnsi="Arial" w:cs="Arial"/>
          <w:color w:val="2C2D2E"/>
          <w:sz w:val="23"/>
          <w:szCs w:val="23"/>
        </w:rPr>
      </w:pPr>
      <w:proofErr w:type="gramStart"/>
      <w:r>
        <w:rPr>
          <w:rFonts w:ascii="Arial" w:hAnsi="Arial" w:cs="Arial"/>
          <w:color w:val="2C2D2E"/>
          <w:sz w:val="23"/>
          <w:szCs w:val="23"/>
        </w:rPr>
        <w:t>Возможно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заражение человека при употреблении в пищу мяса и яиц больной птицы, без достаточной термической обработки.</w:t>
      </w:r>
    </w:p>
    <w:p w:rsidR="0091741F" w:rsidRDefault="0091741F" w:rsidP="00C334B0">
      <w:pPr>
        <w:pStyle w:val="a3"/>
        <w:shd w:val="clear" w:color="auto" w:fill="FFFFFF"/>
        <w:spacing w:before="0" w:beforeAutospacing="0"/>
        <w:contextualSpacing/>
        <w:rPr>
          <w:rFonts w:ascii="Arial" w:hAnsi="Arial" w:cs="Arial"/>
          <w:color w:val="2C2D2E"/>
          <w:sz w:val="23"/>
          <w:szCs w:val="23"/>
        </w:rPr>
      </w:pPr>
    </w:p>
    <w:p w:rsidR="00F05FDD" w:rsidRDefault="00E47280" w:rsidP="00F05FDD">
      <w:pPr>
        <w:pStyle w:val="a3"/>
        <w:shd w:val="clear" w:color="auto" w:fill="FFFFFF"/>
        <w:spacing w:before="0" w:beforeAutospacing="0"/>
        <w:contextualSpacing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Возбудитель гриппа птиц сохраняется в нейтральной влажной среде и в замороженном состоянии, чувствителен к нагреванию, прямым солнечным лучам и действию дезинфицирующих средств.</w:t>
      </w:r>
    </w:p>
    <w:p w:rsidR="00E47280" w:rsidRDefault="00F05FDD" w:rsidP="00F05FDD">
      <w:pPr>
        <w:pStyle w:val="a3"/>
        <w:shd w:val="clear" w:color="auto" w:fill="FFFFFF"/>
        <w:spacing w:before="0" w:beforeAutospacing="0"/>
        <w:contextualSpacing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Инкубационный период болезни составляет от 1 до 21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календарных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дня.</w:t>
      </w:r>
    </w:p>
    <w:p w:rsidR="00F05FDD" w:rsidRDefault="00F05FDD" w:rsidP="00F05FDD">
      <w:pPr>
        <w:pStyle w:val="a3"/>
        <w:shd w:val="clear" w:color="auto" w:fill="FFFFFF"/>
        <w:spacing w:before="0" w:beforeAutospacing="0"/>
        <w:contextualSpacing/>
        <w:rPr>
          <w:rFonts w:ascii="Arial" w:hAnsi="Arial" w:cs="Arial"/>
          <w:color w:val="2C2D2E"/>
          <w:sz w:val="23"/>
          <w:szCs w:val="23"/>
        </w:rPr>
      </w:pPr>
    </w:p>
    <w:p w:rsidR="00F05FDD" w:rsidRDefault="00F05FDD" w:rsidP="00F05FDD">
      <w:pPr>
        <w:pStyle w:val="a3"/>
        <w:shd w:val="clear" w:color="auto" w:fill="FFFFFF"/>
        <w:spacing w:before="0" w:beforeAutospacing="0"/>
        <w:contextualSpacing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Грипп птиц наносит </w:t>
      </w:r>
      <w:r w:rsidRPr="00F05FDD">
        <w:rPr>
          <w:rFonts w:ascii="Arial" w:hAnsi="Arial" w:cs="Arial"/>
          <w:b/>
          <w:color w:val="2C2D2E"/>
          <w:sz w:val="23"/>
          <w:szCs w:val="23"/>
          <w:u w:val="single"/>
        </w:rPr>
        <w:t>огромный экономический ущерб</w:t>
      </w:r>
      <w:r>
        <w:rPr>
          <w:rFonts w:ascii="Arial" w:hAnsi="Arial" w:cs="Arial"/>
          <w:color w:val="2C2D2E"/>
          <w:sz w:val="23"/>
          <w:szCs w:val="23"/>
        </w:rPr>
        <w:t>.</w:t>
      </w:r>
      <w:r>
        <w:rPr>
          <w:rFonts w:ascii="Arial" w:hAnsi="Arial" w:cs="Arial"/>
          <w:color w:val="2C2D2E"/>
          <w:sz w:val="23"/>
          <w:szCs w:val="23"/>
        </w:rPr>
        <w:br/>
      </w:r>
    </w:p>
    <w:p w:rsidR="00C334B0" w:rsidRDefault="00C334B0" w:rsidP="00C334B0">
      <w:pPr>
        <w:pStyle w:val="a3"/>
        <w:shd w:val="clear" w:color="auto" w:fill="FFFFFF"/>
        <w:contextualSpacing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Чтобы защитить свое хозяйство, необходимо соблюдать простые, но важные правила:</w:t>
      </w:r>
    </w:p>
    <w:p w:rsidR="00C334B0" w:rsidRDefault="00C334B0" w:rsidP="00C334B0">
      <w:pPr>
        <w:pStyle w:val="a3"/>
        <w:shd w:val="clear" w:color="auto" w:fill="FFFFFF"/>
        <w:contextualSpacing/>
        <w:rPr>
          <w:rFonts w:ascii="Arial" w:hAnsi="Arial" w:cs="Arial"/>
          <w:color w:val="2C2D2E"/>
          <w:sz w:val="23"/>
          <w:szCs w:val="23"/>
        </w:rPr>
      </w:pPr>
      <w:proofErr w:type="gramStart"/>
      <w:r>
        <w:rPr>
          <w:rFonts w:ascii="Arial" w:hAnsi="Arial" w:cs="Arial"/>
          <w:color w:val="2C2D2E"/>
          <w:sz w:val="23"/>
          <w:szCs w:val="23"/>
        </w:rPr>
        <w:t xml:space="preserve">✅ обеспечьте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безвыгульное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содержание птицы, а также не допускайте контакта с дикой и синантропной птицей;</w:t>
      </w:r>
      <w:r>
        <w:rPr>
          <w:rFonts w:ascii="Arial" w:hAnsi="Arial" w:cs="Arial"/>
          <w:color w:val="2C2D2E"/>
          <w:sz w:val="23"/>
          <w:szCs w:val="23"/>
        </w:rPr>
        <w:br/>
        <w:t>✅ не покупайте птицу и продукцию птицеводства в местах несанкционированной торговли;</w:t>
      </w:r>
      <w:r>
        <w:rPr>
          <w:rFonts w:ascii="Arial" w:hAnsi="Arial" w:cs="Arial"/>
          <w:color w:val="2C2D2E"/>
          <w:sz w:val="23"/>
          <w:szCs w:val="23"/>
        </w:rPr>
        <w:br/>
        <w:t>✅приобретайте птицу и продукцию птицеводства только с ветеринарными сопроводительными документами;</w:t>
      </w:r>
      <w:r>
        <w:rPr>
          <w:rFonts w:ascii="Arial" w:hAnsi="Arial" w:cs="Arial"/>
          <w:color w:val="2C2D2E"/>
          <w:sz w:val="23"/>
          <w:szCs w:val="23"/>
        </w:rPr>
        <w:br/>
        <w:t>✅ соблюдайте ветеринарно-санитарные требования при содержании птицы;</w:t>
      </w:r>
      <w:r>
        <w:rPr>
          <w:rFonts w:ascii="Arial" w:hAnsi="Arial" w:cs="Arial"/>
          <w:color w:val="2C2D2E"/>
          <w:sz w:val="23"/>
          <w:szCs w:val="23"/>
        </w:rPr>
        <w:br/>
        <w:t>✅ своевременно проводите учет и маркирование птицы;</w:t>
      </w:r>
      <w:r>
        <w:rPr>
          <w:rFonts w:ascii="Arial" w:hAnsi="Arial" w:cs="Arial"/>
          <w:color w:val="2C2D2E"/>
          <w:sz w:val="23"/>
          <w:szCs w:val="23"/>
        </w:rPr>
        <w:br/>
        <w:t>✅ не допускайте посторонних лиц на территорию хозяйства.</w:t>
      </w:r>
      <w:proofErr w:type="gramEnd"/>
    </w:p>
    <w:p w:rsidR="00F05FDD" w:rsidRDefault="00F05FDD" w:rsidP="00F05FDD">
      <w:pPr>
        <w:pStyle w:val="a3"/>
        <w:shd w:val="clear" w:color="auto" w:fill="FFFFFF"/>
        <w:spacing w:before="0" w:beforeAutospacing="0"/>
        <w:contextualSpacing/>
        <w:jc w:val="both"/>
        <w:rPr>
          <w:rFonts w:ascii="Arial" w:hAnsi="Arial" w:cs="Arial"/>
          <w:color w:val="2C2D2E"/>
          <w:sz w:val="23"/>
          <w:szCs w:val="23"/>
        </w:rPr>
      </w:pPr>
    </w:p>
    <w:p w:rsidR="00F05FDD" w:rsidRDefault="00F05FDD" w:rsidP="00F05FDD">
      <w:pPr>
        <w:pStyle w:val="a3"/>
        <w:shd w:val="clear" w:color="auto" w:fill="FFFFFF"/>
        <w:spacing w:before="0" w:beforeAutospacing="0"/>
        <w:contextualSpacing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Напоминаем, в соответствии с требованием действующего законодательства необходимо промаркировать и произвести учет домашней птицы в Федеральной Государственной Информационной системе компоненте "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Хорриот</w:t>
      </w:r>
      <w:proofErr w:type="spellEnd"/>
      <w:r>
        <w:rPr>
          <w:rFonts w:ascii="Arial" w:hAnsi="Arial" w:cs="Arial"/>
          <w:color w:val="2C2D2E"/>
          <w:sz w:val="23"/>
          <w:szCs w:val="23"/>
        </w:rPr>
        <w:t>".</w:t>
      </w:r>
    </w:p>
    <w:p w:rsidR="00F05FDD" w:rsidRDefault="00F05FDD" w:rsidP="00F05FDD">
      <w:pPr>
        <w:pStyle w:val="a3"/>
        <w:shd w:val="clear" w:color="auto" w:fill="FFFFFF"/>
        <w:contextualSpacing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Учет необходим для профилактики возникновения заразных болезней животных и выявления путей их распространения.</w:t>
      </w:r>
    </w:p>
    <w:p w:rsidR="00F05FDD" w:rsidRDefault="00F05FDD" w:rsidP="00C334B0">
      <w:pPr>
        <w:pStyle w:val="a3"/>
        <w:shd w:val="clear" w:color="auto" w:fill="FFFFFF"/>
        <w:contextualSpacing/>
        <w:jc w:val="both"/>
        <w:rPr>
          <w:rFonts w:ascii="Arial" w:hAnsi="Arial" w:cs="Arial"/>
          <w:color w:val="2C2D2E"/>
          <w:sz w:val="23"/>
          <w:szCs w:val="23"/>
        </w:rPr>
      </w:pPr>
    </w:p>
    <w:p w:rsidR="00C334B0" w:rsidRDefault="00C334B0" w:rsidP="00C334B0">
      <w:pPr>
        <w:pStyle w:val="a3"/>
        <w:shd w:val="clear" w:color="auto" w:fill="FFFFFF"/>
        <w:contextualSpacing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Если Вы заметили у птицы признаки заболевания, массовый падеж или обнаружили трупы диких птиц, не пытайтесь самостоятельно утилизировать их. Необходимо незамедлительно сообщить об этом в государственную ветеринарную службу.</w:t>
      </w:r>
    </w:p>
    <w:p w:rsidR="00C334B0" w:rsidRDefault="00C334B0" w:rsidP="00C334B0">
      <w:pPr>
        <w:pStyle w:val="a3"/>
        <w:shd w:val="clear" w:color="auto" w:fill="FFFFFF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Своевременное обращение позволяет оперативно принять необходимые меры и предотвратить распространение опасных заболеваний.</w:t>
      </w:r>
    </w:p>
    <w:p w:rsidR="00F05FDD" w:rsidRDefault="00C334B0" w:rsidP="00F05FDD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 случае подозрения на заболевание птиц необходимо любым доступным способом сообщить в ветеринарную службу.</w:t>
      </w:r>
    </w:p>
    <w:p w:rsidR="00C334B0" w:rsidRDefault="00C334B0" w:rsidP="00F05FDD">
      <w:pPr>
        <w:pStyle w:val="a3"/>
        <w:shd w:val="clear" w:color="auto" w:fill="FFFFFF"/>
        <w:contextualSpacing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ОГБУ «Усольская СББЖ», г. Усолье-Сибирское, ул. Советской Армии, д. 50</w:t>
      </w:r>
    </w:p>
    <w:p w:rsidR="0024154E" w:rsidRDefault="00C334B0" w:rsidP="00F05FDD">
      <w:pPr>
        <w:pStyle w:val="a3"/>
        <w:shd w:val="clear" w:color="auto" w:fill="FFFFFF"/>
        <w:contextualSpacing/>
        <w:jc w:val="both"/>
      </w:pPr>
      <w:r>
        <w:rPr>
          <w:rFonts w:ascii="Segoe UI Symbol" w:hAnsi="Segoe UI Symbol" w:cs="Segoe UI Symbol"/>
          <w:color w:val="2C2D2E"/>
          <w:sz w:val="23"/>
          <w:szCs w:val="23"/>
        </w:rPr>
        <w:t>📞</w:t>
      </w:r>
      <w:r>
        <w:rPr>
          <w:rFonts w:ascii="Arial" w:hAnsi="Arial" w:cs="Arial"/>
          <w:color w:val="2C2D2E"/>
          <w:sz w:val="23"/>
          <w:szCs w:val="23"/>
        </w:rPr>
        <w:t xml:space="preserve"> 8 (39543) 6-27-32</w:t>
      </w:r>
    </w:p>
    <w:sectPr w:rsidR="0024154E" w:rsidSect="00F05FDD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1B9"/>
    <w:rsid w:val="00062089"/>
    <w:rsid w:val="0024154E"/>
    <w:rsid w:val="00320A00"/>
    <w:rsid w:val="003E1364"/>
    <w:rsid w:val="004A2119"/>
    <w:rsid w:val="006A73DF"/>
    <w:rsid w:val="007201B9"/>
    <w:rsid w:val="007F0AD0"/>
    <w:rsid w:val="0091741F"/>
    <w:rsid w:val="00C334B0"/>
    <w:rsid w:val="00E47280"/>
    <w:rsid w:val="00F0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4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polzovatel717</cp:lastModifiedBy>
  <cp:revision>3</cp:revision>
  <dcterms:created xsi:type="dcterms:W3CDTF">2026-08-14T01:47:00Z</dcterms:created>
  <dcterms:modified xsi:type="dcterms:W3CDTF">2026-08-14T02:48:00Z</dcterms:modified>
</cp:coreProperties>
</file>