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63F" w:rsidRPr="0042163F" w:rsidRDefault="0042163F" w:rsidP="0042163F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42163F">
        <w:rPr>
          <w:rFonts w:ascii="Segoe UI" w:eastAsia="Times New Roman" w:hAnsi="Segoe UI" w:cs="Segoe UI"/>
          <w:b/>
          <w:bCs/>
          <w:color w:val="000000"/>
          <w:sz w:val="21"/>
          <w:szCs w:val="21"/>
          <w:lang w:eastAsia="ru-RU"/>
        </w:rPr>
        <w:t>Российская Федерация</w:t>
      </w:r>
    </w:p>
    <w:p w:rsidR="0042163F" w:rsidRPr="0042163F" w:rsidRDefault="0042163F" w:rsidP="0042163F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42163F">
        <w:rPr>
          <w:rFonts w:ascii="Segoe UI" w:eastAsia="Times New Roman" w:hAnsi="Segoe UI" w:cs="Segoe UI"/>
          <w:b/>
          <w:bCs/>
          <w:color w:val="000000"/>
          <w:sz w:val="21"/>
          <w:szCs w:val="21"/>
          <w:lang w:eastAsia="ru-RU"/>
        </w:rPr>
        <w:t>Иркутская  область</w:t>
      </w:r>
    </w:p>
    <w:p w:rsidR="0042163F" w:rsidRPr="0042163F" w:rsidRDefault="0042163F" w:rsidP="0042163F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42163F">
        <w:rPr>
          <w:rFonts w:ascii="Segoe UI" w:eastAsia="Times New Roman" w:hAnsi="Segoe UI" w:cs="Segoe UI"/>
          <w:b/>
          <w:bCs/>
          <w:color w:val="000000"/>
          <w:sz w:val="21"/>
          <w:szCs w:val="21"/>
          <w:lang w:eastAsia="ru-RU"/>
        </w:rPr>
        <w:t>Усольское районное муниципальное образование</w:t>
      </w:r>
    </w:p>
    <w:p w:rsidR="0042163F" w:rsidRPr="0042163F" w:rsidRDefault="0042163F" w:rsidP="0042163F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42163F">
        <w:rPr>
          <w:rFonts w:ascii="Segoe UI" w:eastAsia="Times New Roman" w:hAnsi="Segoe UI" w:cs="Segoe UI"/>
          <w:b/>
          <w:bCs/>
          <w:color w:val="000000"/>
          <w:sz w:val="21"/>
          <w:szCs w:val="21"/>
          <w:lang w:eastAsia="ru-RU"/>
        </w:rPr>
        <w:t>АДМИНИСТРАЦИЯ</w:t>
      </w:r>
    </w:p>
    <w:p w:rsidR="0042163F" w:rsidRPr="0042163F" w:rsidRDefault="0042163F" w:rsidP="0042163F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42163F">
        <w:rPr>
          <w:rFonts w:ascii="Segoe UI" w:eastAsia="Times New Roman" w:hAnsi="Segoe UI" w:cs="Segoe UI"/>
          <w:b/>
          <w:bCs/>
          <w:color w:val="000000"/>
          <w:sz w:val="21"/>
          <w:szCs w:val="21"/>
          <w:lang w:eastAsia="ru-RU"/>
        </w:rPr>
        <w:t>Сельского поселения</w:t>
      </w:r>
    </w:p>
    <w:p w:rsidR="0042163F" w:rsidRPr="0042163F" w:rsidRDefault="0042163F" w:rsidP="0042163F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42163F">
        <w:rPr>
          <w:rFonts w:ascii="Segoe UI" w:eastAsia="Times New Roman" w:hAnsi="Segoe UI" w:cs="Segoe UI"/>
          <w:b/>
          <w:bCs/>
          <w:color w:val="000000"/>
          <w:sz w:val="21"/>
          <w:szCs w:val="21"/>
          <w:lang w:eastAsia="ru-RU"/>
        </w:rPr>
        <w:t>Новомальтинского муниципального образования</w:t>
      </w:r>
    </w:p>
    <w:p w:rsidR="0042163F" w:rsidRPr="0042163F" w:rsidRDefault="0042163F" w:rsidP="0042163F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42163F">
        <w:rPr>
          <w:rFonts w:ascii="Segoe UI" w:eastAsia="Times New Roman" w:hAnsi="Segoe UI" w:cs="Segoe UI"/>
          <w:b/>
          <w:bCs/>
          <w:color w:val="000000"/>
          <w:sz w:val="21"/>
          <w:szCs w:val="21"/>
          <w:lang w:eastAsia="ru-RU"/>
        </w:rPr>
        <w:t> </w:t>
      </w:r>
    </w:p>
    <w:p w:rsidR="0042163F" w:rsidRPr="0042163F" w:rsidRDefault="0042163F" w:rsidP="0042163F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42163F">
        <w:rPr>
          <w:rFonts w:ascii="Segoe UI" w:eastAsia="Times New Roman" w:hAnsi="Segoe UI" w:cs="Segoe UI"/>
          <w:b/>
          <w:bCs/>
          <w:color w:val="000000"/>
          <w:sz w:val="21"/>
          <w:szCs w:val="21"/>
          <w:lang w:eastAsia="ru-RU"/>
        </w:rPr>
        <w:t>ПОСТАНОВЛЕНИЕ</w:t>
      </w:r>
    </w:p>
    <w:p w:rsidR="0042163F" w:rsidRPr="0042163F" w:rsidRDefault="0042163F" w:rsidP="0042163F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42163F">
        <w:rPr>
          <w:rFonts w:ascii="Segoe UI" w:eastAsia="Times New Roman" w:hAnsi="Segoe UI" w:cs="Segoe UI"/>
          <w:b/>
          <w:bCs/>
          <w:color w:val="000000"/>
          <w:sz w:val="21"/>
          <w:szCs w:val="21"/>
          <w:lang w:eastAsia="ru-RU"/>
        </w:rPr>
        <w:t> </w:t>
      </w:r>
    </w:p>
    <w:p w:rsidR="0042163F" w:rsidRPr="0042163F" w:rsidRDefault="0042163F" w:rsidP="0042163F">
      <w:pPr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42163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От    01.08.2013г.                                                                                         </w:t>
      </w:r>
      <w:r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 xml:space="preserve">                                  </w:t>
      </w:r>
      <w:bookmarkStart w:id="0" w:name="_GoBack"/>
      <w:bookmarkEnd w:id="0"/>
      <w:r w:rsidRPr="0042163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 №  84</w:t>
      </w:r>
    </w:p>
    <w:p w:rsidR="0042163F" w:rsidRPr="0042163F" w:rsidRDefault="0042163F" w:rsidP="0042163F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42163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п. Новомальтинск</w:t>
      </w:r>
    </w:p>
    <w:p w:rsidR="0042163F" w:rsidRPr="0042163F" w:rsidRDefault="0042163F" w:rsidP="0042163F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42163F">
        <w:rPr>
          <w:rFonts w:ascii="Segoe UI" w:eastAsia="Times New Roman" w:hAnsi="Segoe UI" w:cs="Segoe UI"/>
          <w:b/>
          <w:bCs/>
          <w:color w:val="000000"/>
          <w:sz w:val="21"/>
          <w:szCs w:val="21"/>
          <w:lang w:eastAsia="ru-RU"/>
        </w:rPr>
        <w:t>О мерах по обеспечению безопасности людей, охраны их жизни и здоровья на водных объектах и их участках, расположенных на территории сельского поселения Новомальтинского</w:t>
      </w:r>
    </w:p>
    <w:p w:rsidR="0042163F" w:rsidRPr="0042163F" w:rsidRDefault="0042163F" w:rsidP="0042163F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42163F">
        <w:rPr>
          <w:rFonts w:ascii="Segoe UI" w:eastAsia="Times New Roman" w:hAnsi="Segoe UI" w:cs="Segoe UI"/>
          <w:b/>
          <w:bCs/>
          <w:color w:val="000000"/>
          <w:sz w:val="21"/>
          <w:szCs w:val="21"/>
          <w:lang w:eastAsia="ru-RU"/>
        </w:rPr>
        <w:t>муниципального образования, в летний период 2013 года</w:t>
      </w:r>
    </w:p>
    <w:p w:rsidR="0042163F" w:rsidRPr="0042163F" w:rsidRDefault="0042163F" w:rsidP="0042163F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42163F">
        <w:rPr>
          <w:rFonts w:ascii="Segoe UI" w:eastAsia="Times New Roman" w:hAnsi="Segoe UI" w:cs="Segoe UI"/>
          <w:b/>
          <w:bCs/>
          <w:color w:val="000000"/>
          <w:sz w:val="21"/>
          <w:szCs w:val="21"/>
          <w:lang w:eastAsia="ru-RU"/>
        </w:rPr>
        <w:t> </w:t>
      </w:r>
    </w:p>
    <w:p w:rsidR="0042163F" w:rsidRPr="0042163F" w:rsidRDefault="0042163F" w:rsidP="0042163F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42163F">
        <w:rPr>
          <w:rFonts w:ascii="Segoe UI" w:eastAsia="Times New Roman" w:hAnsi="Segoe UI" w:cs="Segoe UI"/>
          <w:b/>
          <w:bCs/>
          <w:color w:val="000000"/>
          <w:sz w:val="21"/>
          <w:szCs w:val="21"/>
          <w:lang w:eastAsia="ru-RU"/>
        </w:rPr>
        <w:t> </w:t>
      </w:r>
    </w:p>
    <w:p w:rsidR="0042163F" w:rsidRPr="0042163F" w:rsidRDefault="0042163F" w:rsidP="0042163F">
      <w:pPr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proofErr w:type="gramStart"/>
      <w:r w:rsidRPr="0042163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В целях предотвращению несчастных случаев на водных объектах, расположенных на территории Новомальтинского муниципального образования, в соответствии со ст. 27 Водного кодекса Российской Федерации, ст. 14 Федерального закона от 06.10.2003 г. № 131-ФЗ «Об общих принципах организации местного самоуправления в Российской Федерации», постановлением Администрации Иркутской области от 08.10.2009 г. № 280/59-пп «О Правилах охраны жизни людей на водных объектах в Иркутской области</w:t>
      </w:r>
      <w:proofErr w:type="gramEnd"/>
      <w:r w:rsidRPr="0042163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», руководствуясь ст. 23, 46 Устава Новомальтинского муниципального образования, администрация сельского поселения Новомальтинского муниципального образования   </w:t>
      </w:r>
    </w:p>
    <w:p w:rsidR="0042163F" w:rsidRPr="0042163F" w:rsidRDefault="0042163F" w:rsidP="0042163F">
      <w:pPr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42163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          ПОСТАНОВЛЯЕТ:</w:t>
      </w:r>
    </w:p>
    <w:p w:rsidR="0042163F" w:rsidRPr="0042163F" w:rsidRDefault="0042163F" w:rsidP="004216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42163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В связи с отсутствием оборудованных мест для массового купания и отдыха людей, во избежание несчастных случаев и гибели людей во время купального сезона 2013 года категорически запретить купание на водных объектах и их участках, расположенных на территории Новомальтинского муниципального образования.</w:t>
      </w:r>
    </w:p>
    <w:p w:rsidR="0042163F" w:rsidRPr="0042163F" w:rsidRDefault="0042163F" w:rsidP="004216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42163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Утвердить План мероприятий по обеспечению безопасности людей, охраны их жизни и здоровья на водных объектах и их участках, расположенных на территории Новомальтинского муниципального образования, в летний период 2013 года (Приложение № 1).</w:t>
      </w:r>
    </w:p>
    <w:p w:rsidR="0042163F" w:rsidRPr="0042163F" w:rsidRDefault="0042163F" w:rsidP="0042163F">
      <w:pPr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42163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 xml:space="preserve">3.    Настоящее постановление опубликовать в газете «Земля </w:t>
      </w:r>
      <w:proofErr w:type="spellStart"/>
      <w:r w:rsidRPr="0042163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Усольская</w:t>
      </w:r>
      <w:proofErr w:type="spellEnd"/>
      <w:r w:rsidRPr="0042163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», «Новости Новомальтинского муниципального образования и разместить на официальном сайте администрации в сети интернет.</w:t>
      </w:r>
    </w:p>
    <w:p w:rsidR="0042163F" w:rsidRPr="0042163F" w:rsidRDefault="0042163F" w:rsidP="0042163F">
      <w:pPr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42163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 xml:space="preserve">4. </w:t>
      </w:r>
      <w:proofErr w:type="gramStart"/>
      <w:r w:rsidRPr="0042163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Контроль за</w:t>
      </w:r>
      <w:proofErr w:type="gramEnd"/>
      <w:r w:rsidRPr="0042163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 xml:space="preserve"> исполнением настоящего постановления оставляю за собой.</w:t>
      </w:r>
    </w:p>
    <w:p w:rsidR="0042163F" w:rsidRPr="0042163F" w:rsidRDefault="0042163F" w:rsidP="0042163F">
      <w:pPr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42163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 </w:t>
      </w:r>
    </w:p>
    <w:p w:rsidR="0042163F" w:rsidRPr="0042163F" w:rsidRDefault="0042163F" w:rsidP="0042163F">
      <w:pPr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42163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 </w:t>
      </w:r>
    </w:p>
    <w:p w:rsidR="0042163F" w:rsidRPr="0042163F" w:rsidRDefault="0042163F" w:rsidP="0042163F">
      <w:pPr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42163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 </w:t>
      </w:r>
    </w:p>
    <w:p w:rsidR="0042163F" w:rsidRPr="0042163F" w:rsidRDefault="0042163F" w:rsidP="0042163F">
      <w:pPr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42163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 </w:t>
      </w:r>
    </w:p>
    <w:p w:rsidR="0042163F" w:rsidRPr="0042163F" w:rsidRDefault="0042163F" w:rsidP="0042163F">
      <w:pPr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42163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Глава сельского поселения</w:t>
      </w:r>
    </w:p>
    <w:p w:rsidR="0042163F" w:rsidRPr="0042163F" w:rsidRDefault="0042163F" w:rsidP="0042163F">
      <w:pPr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42163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Новомальтинского</w:t>
      </w:r>
    </w:p>
    <w:p w:rsidR="0042163F" w:rsidRPr="0042163F" w:rsidRDefault="0042163F" w:rsidP="0042163F">
      <w:pPr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42163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муниципального образования                                                     Ю.В. Нефедьев</w:t>
      </w:r>
    </w:p>
    <w:p w:rsidR="0042163F" w:rsidRPr="0042163F" w:rsidRDefault="0042163F" w:rsidP="0042163F">
      <w:pPr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42163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 </w:t>
      </w:r>
    </w:p>
    <w:p w:rsidR="0042163F" w:rsidRPr="0042163F" w:rsidRDefault="0042163F" w:rsidP="0042163F">
      <w:pPr>
        <w:spacing w:after="0" w:line="240" w:lineRule="auto"/>
        <w:jc w:val="right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42163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Приложение № 1</w:t>
      </w:r>
    </w:p>
    <w:p w:rsidR="0042163F" w:rsidRPr="0042163F" w:rsidRDefault="0042163F" w:rsidP="0042163F">
      <w:pPr>
        <w:spacing w:after="0" w:line="240" w:lineRule="auto"/>
        <w:jc w:val="right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42163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 </w:t>
      </w:r>
    </w:p>
    <w:p w:rsidR="0042163F" w:rsidRPr="0042163F" w:rsidRDefault="0042163F" w:rsidP="0042163F">
      <w:pPr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proofErr w:type="gramStart"/>
      <w:r w:rsidRPr="0042163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Утвержден</w:t>
      </w:r>
      <w:proofErr w:type="gramEnd"/>
      <w:r w:rsidRPr="0042163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 xml:space="preserve"> постановлением</w:t>
      </w:r>
    </w:p>
    <w:p w:rsidR="0042163F" w:rsidRPr="0042163F" w:rsidRDefault="0042163F" w:rsidP="0042163F">
      <w:pPr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42163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Главы сельского поселения</w:t>
      </w:r>
    </w:p>
    <w:p w:rsidR="0042163F" w:rsidRPr="0042163F" w:rsidRDefault="0042163F" w:rsidP="0042163F">
      <w:pPr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42163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lastRenderedPageBreak/>
        <w:t>Новомальтинского</w:t>
      </w:r>
    </w:p>
    <w:p w:rsidR="0042163F" w:rsidRPr="0042163F" w:rsidRDefault="0042163F" w:rsidP="0042163F">
      <w:pPr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42163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муниципального образования</w:t>
      </w:r>
    </w:p>
    <w:p w:rsidR="0042163F" w:rsidRPr="0042163F" w:rsidRDefault="0042163F" w:rsidP="0042163F">
      <w:pPr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42163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от 01.08.2013 г. № 84</w:t>
      </w:r>
    </w:p>
    <w:p w:rsidR="0042163F" w:rsidRPr="0042163F" w:rsidRDefault="0042163F" w:rsidP="0042163F">
      <w:pPr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42163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 </w:t>
      </w:r>
    </w:p>
    <w:p w:rsidR="0042163F" w:rsidRPr="0042163F" w:rsidRDefault="0042163F" w:rsidP="0042163F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42163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ПЛАН</w:t>
      </w:r>
    </w:p>
    <w:p w:rsidR="0042163F" w:rsidRPr="0042163F" w:rsidRDefault="0042163F" w:rsidP="0042163F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42163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мероприятий по обеспечению безопасности людей, охраны их жизни и здоровья на водных объектах и их участках, расположенных на территории Новомальтинского муниципального образования, в летний период 2013 года</w:t>
      </w:r>
    </w:p>
    <w:p w:rsidR="0042163F" w:rsidRPr="0042163F" w:rsidRDefault="0042163F" w:rsidP="0042163F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42163F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 </w:t>
      </w:r>
    </w:p>
    <w:tbl>
      <w:tblPr>
        <w:tblW w:w="964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"/>
        <w:gridCol w:w="5144"/>
        <w:gridCol w:w="1508"/>
        <w:gridCol w:w="2458"/>
      </w:tblGrid>
      <w:tr w:rsidR="0042163F" w:rsidRPr="0042163F" w:rsidTr="0042163F">
        <w:trPr>
          <w:tblCellSpacing w:w="0" w:type="dxa"/>
        </w:trPr>
        <w:tc>
          <w:tcPr>
            <w:tcW w:w="630" w:type="dxa"/>
            <w:vAlign w:val="center"/>
            <w:hideMark/>
          </w:tcPr>
          <w:p w:rsidR="0042163F" w:rsidRPr="0042163F" w:rsidRDefault="0042163F" w:rsidP="0042163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№ № </w:t>
            </w:r>
            <w:proofErr w:type="spellStart"/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</w:t>
            </w:r>
            <w:proofErr w:type="gramStart"/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.п</w:t>
            </w:r>
            <w:proofErr w:type="spellEnd"/>
            <w:proofErr w:type="gramEnd"/>
          </w:p>
        </w:tc>
        <w:tc>
          <w:tcPr>
            <w:tcW w:w="4860" w:type="dxa"/>
            <w:vAlign w:val="center"/>
            <w:hideMark/>
          </w:tcPr>
          <w:p w:rsidR="0042163F" w:rsidRPr="0042163F" w:rsidRDefault="0042163F" w:rsidP="0042163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Наименование мероприятий</w:t>
            </w:r>
          </w:p>
        </w:tc>
        <w:tc>
          <w:tcPr>
            <w:tcW w:w="1455" w:type="dxa"/>
            <w:vAlign w:val="center"/>
            <w:hideMark/>
          </w:tcPr>
          <w:p w:rsidR="0042163F" w:rsidRPr="0042163F" w:rsidRDefault="0042163F" w:rsidP="0042163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    Дата</w:t>
            </w:r>
          </w:p>
          <w:p w:rsidR="0042163F" w:rsidRPr="0042163F" w:rsidRDefault="0042163F" w:rsidP="0042163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выполне</w:t>
            </w:r>
            <w:proofErr w:type="spellEnd"/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-</w:t>
            </w:r>
          </w:p>
          <w:p w:rsidR="0042163F" w:rsidRPr="0042163F" w:rsidRDefault="0042163F" w:rsidP="0042163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     </w:t>
            </w:r>
            <w:proofErr w:type="spellStart"/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ния</w:t>
            </w:r>
            <w:proofErr w:type="spellEnd"/>
          </w:p>
        </w:tc>
        <w:tc>
          <w:tcPr>
            <w:tcW w:w="2700" w:type="dxa"/>
            <w:vAlign w:val="center"/>
            <w:hideMark/>
          </w:tcPr>
          <w:p w:rsidR="0042163F" w:rsidRPr="0042163F" w:rsidRDefault="0042163F" w:rsidP="0042163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Ответственные</w:t>
            </w:r>
            <w:proofErr w:type="gramEnd"/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  за выполнение</w:t>
            </w:r>
          </w:p>
        </w:tc>
      </w:tr>
      <w:tr w:rsidR="0042163F" w:rsidRPr="0042163F" w:rsidTr="0042163F">
        <w:trPr>
          <w:tblCellSpacing w:w="0" w:type="dxa"/>
        </w:trPr>
        <w:tc>
          <w:tcPr>
            <w:tcW w:w="630" w:type="dxa"/>
            <w:hideMark/>
          </w:tcPr>
          <w:p w:rsidR="0042163F" w:rsidRPr="0042163F" w:rsidRDefault="0042163F" w:rsidP="0042163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860" w:type="dxa"/>
            <w:hideMark/>
          </w:tcPr>
          <w:p w:rsidR="0042163F" w:rsidRPr="0042163F" w:rsidRDefault="0042163F" w:rsidP="0042163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Рассмотрение на заседаниях комиссий по ЧС и ПБ муниципальных  образований вопросов состояния безопасности   людей,   их  жизни  и   здоровья     на водных объектах и их участках</w:t>
            </w:r>
          </w:p>
        </w:tc>
        <w:tc>
          <w:tcPr>
            <w:tcW w:w="1455" w:type="dxa"/>
            <w:hideMark/>
          </w:tcPr>
          <w:p w:rsidR="0042163F" w:rsidRPr="0042163F" w:rsidRDefault="0042163F" w:rsidP="0042163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По мере</w:t>
            </w:r>
          </w:p>
          <w:p w:rsidR="0042163F" w:rsidRPr="0042163F" w:rsidRDefault="0042163F" w:rsidP="0042163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необходимости</w:t>
            </w:r>
          </w:p>
        </w:tc>
        <w:tc>
          <w:tcPr>
            <w:tcW w:w="2700" w:type="dxa"/>
            <w:hideMark/>
          </w:tcPr>
          <w:p w:rsidR="0042163F" w:rsidRPr="0042163F" w:rsidRDefault="0042163F" w:rsidP="0042163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Комиссия по ЧС и ПБ специалист администрации по  ГОЧС и ПБ, представители ГИМС</w:t>
            </w:r>
          </w:p>
        </w:tc>
      </w:tr>
      <w:tr w:rsidR="0042163F" w:rsidRPr="0042163F" w:rsidTr="0042163F">
        <w:trPr>
          <w:tblCellSpacing w:w="0" w:type="dxa"/>
        </w:trPr>
        <w:tc>
          <w:tcPr>
            <w:tcW w:w="630" w:type="dxa"/>
            <w:hideMark/>
          </w:tcPr>
          <w:p w:rsidR="0042163F" w:rsidRPr="0042163F" w:rsidRDefault="0042163F" w:rsidP="0042163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4860" w:type="dxa"/>
            <w:hideMark/>
          </w:tcPr>
          <w:p w:rsidR="0042163F" w:rsidRPr="0042163F" w:rsidRDefault="0042163F" w:rsidP="0042163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Установление   в   местах   необорудованных      для массового купания и отдыха людей запрещающих знаков   «Купание   запрещено»,   упреждающих   и информационных      знаков      (щиты,      аншлаги), наглядной   агитации   по  Правилам   поведения   и мерам безопасности на воде на водных объектах и их участках и постоянное её обновление</w:t>
            </w:r>
          </w:p>
        </w:tc>
        <w:tc>
          <w:tcPr>
            <w:tcW w:w="1455" w:type="dxa"/>
            <w:hideMark/>
          </w:tcPr>
          <w:p w:rsidR="0042163F" w:rsidRPr="0042163F" w:rsidRDefault="0042163F" w:rsidP="0042163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в        период</w:t>
            </w:r>
          </w:p>
          <w:p w:rsidR="0042163F" w:rsidRPr="0042163F" w:rsidRDefault="0042163F" w:rsidP="0042163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купального</w:t>
            </w:r>
          </w:p>
          <w:p w:rsidR="0042163F" w:rsidRPr="0042163F" w:rsidRDefault="0042163F" w:rsidP="0042163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сезона</w:t>
            </w:r>
          </w:p>
        </w:tc>
        <w:tc>
          <w:tcPr>
            <w:tcW w:w="2700" w:type="dxa"/>
            <w:hideMark/>
          </w:tcPr>
          <w:p w:rsidR="0042163F" w:rsidRPr="0042163F" w:rsidRDefault="0042163F" w:rsidP="0042163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Специалист администрации по  ГОЧС и ПБ</w:t>
            </w:r>
          </w:p>
        </w:tc>
      </w:tr>
      <w:tr w:rsidR="0042163F" w:rsidRPr="0042163F" w:rsidTr="0042163F">
        <w:trPr>
          <w:tblCellSpacing w:w="0" w:type="dxa"/>
        </w:trPr>
        <w:tc>
          <w:tcPr>
            <w:tcW w:w="630" w:type="dxa"/>
            <w:hideMark/>
          </w:tcPr>
          <w:p w:rsidR="0042163F" w:rsidRPr="0042163F" w:rsidRDefault="0042163F" w:rsidP="0042163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4860" w:type="dxa"/>
            <w:hideMark/>
          </w:tcPr>
          <w:p w:rsidR="0042163F" w:rsidRPr="0042163F" w:rsidRDefault="0042163F" w:rsidP="0042163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Информировать граждан через средства массовой информации, с помощью распространения      информационных       листовок, памяток,    рекомендаций  о запрете купания в необорудованных местах.</w:t>
            </w:r>
          </w:p>
        </w:tc>
        <w:tc>
          <w:tcPr>
            <w:tcW w:w="1455" w:type="dxa"/>
            <w:hideMark/>
          </w:tcPr>
          <w:p w:rsidR="0042163F" w:rsidRPr="0042163F" w:rsidRDefault="0042163F" w:rsidP="0042163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в        период</w:t>
            </w:r>
          </w:p>
          <w:p w:rsidR="0042163F" w:rsidRPr="0042163F" w:rsidRDefault="0042163F" w:rsidP="0042163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купального</w:t>
            </w:r>
          </w:p>
          <w:p w:rsidR="0042163F" w:rsidRPr="0042163F" w:rsidRDefault="0042163F" w:rsidP="0042163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сезона</w:t>
            </w:r>
          </w:p>
        </w:tc>
        <w:tc>
          <w:tcPr>
            <w:tcW w:w="2700" w:type="dxa"/>
            <w:hideMark/>
          </w:tcPr>
          <w:p w:rsidR="0042163F" w:rsidRPr="0042163F" w:rsidRDefault="0042163F" w:rsidP="0042163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Специалист администрации по  ГОЧС и ПБ</w:t>
            </w:r>
          </w:p>
        </w:tc>
      </w:tr>
      <w:tr w:rsidR="0042163F" w:rsidRPr="0042163F" w:rsidTr="0042163F">
        <w:trPr>
          <w:tblCellSpacing w:w="0" w:type="dxa"/>
        </w:trPr>
        <w:tc>
          <w:tcPr>
            <w:tcW w:w="630" w:type="dxa"/>
            <w:hideMark/>
          </w:tcPr>
          <w:p w:rsidR="0042163F" w:rsidRPr="0042163F" w:rsidRDefault="0042163F" w:rsidP="0042163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4860" w:type="dxa"/>
            <w:hideMark/>
          </w:tcPr>
          <w:p w:rsidR="0042163F" w:rsidRPr="0042163F" w:rsidRDefault="0042163F" w:rsidP="0042163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Организация обучения детей правилам поведения и соблюдению    правил    безопасности    на    водных объектах</w:t>
            </w:r>
          </w:p>
        </w:tc>
        <w:tc>
          <w:tcPr>
            <w:tcW w:w="1455" w:type="dxa"/>
            <w:hideMark/>
          </w:tcPr>
          <w:p w:rsidR="0042163F" w:rsidRPr="0042163F" w:rsidRDefault="0042163F" w:rsidP="0042163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по</w:t>
            </w:r>
          </w:p>
          <w:p w:rsidR="0042163F" w:rsidRPr="0042163F" w:rsidRDefault="0042163F" w:rsidP="0042163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отдельно-</w:t>
            </w:r>
            <w:proofErr w:type="spellStart"/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му</w:t>
            </w:r>
            <w:proofErr w:type="spellEnd"/>
            <w:proofErr w:type="gramEnd"/>
          </w:p>
          <w:p w:rsidR="0042163F" w:rsidRPr="0042163F" w:rsidRDefault="0042163F" w:rsidP="0042163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плану социальных учреждений</w:t>
            </w:r>
          </w:p>
        </w:tc>
        <w:tc>
          <w:tcPr>
            <w:tcW w:w="2700" w:type="dxa"/>
            <w:hideMark/>
          </w:tcPr>
          <w:p w:rsidR="0042163F" w:rsidRPr="0042163F" w:rsidRDefault="0042163F" w:rsidP="0042163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Руководители социальных учреждений</w:t>
            </w:r>
          </w:p>
        </w:tc>
      </w:tr>
      <w:tr w:rsidR="0042163F" w:rsidRPr="0042163F" w:rsidTr="0042163F">
        <w:trPr>
          <w:tblCellSpacing w:w="0" w:type="dxa"/>
        </w:trPr>
        <w:tc>
          <w:tcPr>
            <w:tcW w:w="630" w:type="dxa"/>
            <w:hideMark/>
          </w:tcPr>
          <w:p w:rsidR="0042163F" w:rsidRPr="0042163F" w:rsidRDefault="0042163F" w:rsidP="0042163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4860" w:type="dxa"/>
            <w:hideMark/>
          </w:tcPr>
          <w:p w:rsidR="0042163F" w:rsidRPr="0042163F" w:rsidRDefault="0042163F" w:rsidP="0042163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Проведение разъяснительной работы с родителями о запрете доступа несовершеннолетних детей на берег реки Белая без присмотра взрослых.</w:t>
            </w:r>
          </w:p>
        </w:tc>
        <w:tc>
          <w:tcPr>
            <w:tcW w:w="1455" w:type="dxa"/>
            <w:hideMark/>
          </w:tcPr>
          <w:p w:rsidR="0042163F" w:rsidRPr="0042163F" w:rsidRDefault="0042163F" w:rsidP="0042163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Постоянно</w:t>
            </w:r>
          </w:p>
        </w:tc>
        <w:tc>
          <w:tcPr>
            <w:tcW w:w="2700" w:type="dxa"/>
            <w:hideMark/>
          </w:tcPr>
          <w:p w:rsidR="0042163F" w:rsidRPr="0042163F" w:rsidRDefault="0042163F" w:rsidP="0042163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Специалист администрации по  ГОЧС и ПБ</w:t>
            </w:r>
          </w:p>
        </w:tc>
      </w:tr>
      <w:tr w:rsidR="0042163F" w:rsidRPr="0042163F" w:rsidTr="0042163F">
        <w:trPr>
          <w:tblCellSpacing w:w="0" w:type="dxa"/>
        </w:trPr>
        <w:tc>
          <w:tcPr>
            <w:tcW w:w="630" w:type="dxa"/>
            <w:hideMark/>
          </w:tcPr>
          <w:p w:rsidR="0042163F" w:rsidRPr="0042163F" w:rsidRDefault="0042163F" w:rsidP="0042163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4860" w:type="dxa"/>
            <w:hideMark/>
          </w:tcPr>
          <w:p w:rsidR="0042163F" w:rsidRPr="0042163F" w:rsidRDefault="0042163F" w:rsidP="0042163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Посещение социально неблагополучных семей с доведением информации о гибели детей на воде.</w:t>
            </w:r>
          </w:p>
        </w:tc>
        <w:tc>
          <w:tcPr>
            <w:tcW w:w="1455" w:type="dxa"/>
            <w:hideMark/>
          </w:tcPr>
          <w:p w:rsidR="0042163F" w:rsidRPr="0042163F" w:rsidRDefault="0042163F" w:rsidP="0042163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В период купального сезона</w:t>
            </w:r>
          </w:p>
        </w:tc>
        <w:tc>
          <w:tcPr>
            <w:tcW w:w="2700" w:type="dxa"/>
            <w:hideMark/>
          </w:tcPr>
          <w:p w:rsidR="0042163F" w:rsidRPr="0042163F" w:rsidRDefault="0042163F" w:rsidP="0042163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Специалист администрации по  ГОЧС и ПБ</w:t>
            </w:r>
          </w:p>
        </w:tc>
      </w:tr>
      <w:tr w:rsidR="0042163F" w:rsidRPr="0042163F" w:rsidTr="0042163F">
        <w:trPr>
          <w:tblCellSpacing w:w="0" w:type="dxa"/>
        </w:trPr>
        <w:tc>
          <w:tcPr>
            <w:tcW w:w="630" w:type="dxa"/>
            <w:hideMark/>
          </w:tcPr>
          <w:p w:rsidR="0042163F" w:rsidRPr="0042163F" w:rsidRDefault="0042163F" w:rsidP="0042163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4860" w:type="dxa"/>
            <w:hideMark/>
          </w:tcPr>
          <w:p w:rsidR="0042163F" w:rsidRPr="0042163F" w:rsidRDefault="0042163F" w:rsidP="0042163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Организовать информирование отдаленных населенных пунктов, где провести сходы населения.</w:t>
            </w:r>
          </w:p>
        </w:tc>
        <w:tc>
          <w:tcPr>
            <w:tcW w:w="1455" w:type="dxa"/>
            <w:hideMark/>
          </w:tcPr>
          <w:p w:rsidR="0042163F" w:rsidRPr="0042163F" w:rsidRDefault="0042163F" w:rsidP="0042163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В период купального сезона</w:t>
            </w:r>
          </w:p>
        </w:tc>
        <w:tc>
          <w:tcPr>
            <w:tcW w:w="2700" w:type="dxa"/>
            <w:hideMark/>
          </w:tcPr>
          <w:p w:rsidR="0042163F" w:rsidRPr="0042163F" w:rsidRDefault="0042163F" w:rsidP="0042163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Специалист администрации по  ГОЧС и ПБ</w:t>
            </w:r>
          </w:p>
        </w:tc>
      </w:tr>
      <w:tr w:rsidR="0042163F" w:rsidRPr="0042163F" w:rsidTr="0042163F">
        <w:trPr>
          <w:tblCellSpacing w:w="0" w:type="dxa"/>
        </w:trPr>
        <w:tc>
          <w:tcPr>
            <w:tcW w:w="630" w:type="dxa"/>
            <w:hideMark/>
          </w:tcPr>
          <w:p w:rsidR="0042163F" w:rsidRPr="0042163F" w:rsidRDefault="0042163F" w:rsidP="0042163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4860" w:type="dxa"/>
            <w:hideMark/>
          </w:tcPr>
          <w:p w:rsidR="0042163F" w:rsidRPr="0042163F" w:rsidRDefault="0042163F" w:rsidP="0042163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Проводить разъяснительную работу о запрете распития спиртных напитков в местах массового отдыха людей на водных объектах.</w:t>
            </w:r>
          </w:p>
        </w:tc>
        <w:tc>
          <w:tcPr>
            <w:tcW w:w="1455" w:type="dxa"/>
            <w:hideMark/>
          </w:tcPr>
          <w:p w:rsidR="0042163F" w:rsidRPr="0042163F" w:rsidRDefault="0042163F" w:rsidP="0042163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В период купального сезона</w:t>
            </w:r>
          </w:p>
        </w:tc>
        <w:tc>
          <w:tcPr>
            <w:tcW w:w="2700" w:type="dxa"/>
            <w:hideMark/>
          </w:tcPr>
          <w:p w:rsidR="0042163F" w:rsidRPr="0042163F" w:rsidRDefault="0042163F" w:rsidP="0042163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42163F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Специалист администрации по  ГОЧС и ПБ</w:t>
            </w:r>
          </w:p>
        </w:tc>
      </w:tr>
    </w:tbl>
    <w:p w:rsidR="0042163F" w:rsidRPr="0042163F" w:rsidRDefault="0042163F" w:rsidP="0042163F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42163F">
        <w:rPr>
          <w:rFonts w:ascii="Segoe UI" w:eastAsia="Times New Roman" w:hAnsi="Segoe UI" w:cs="Segoe UI"/>
          <w:b/>
          <w:bCs/>
          <w:color w:val="000000"/>
          <w:sz w:val="21"/>
          <w:szCs w:val="21"/>
          <w:lang w:eastAsia="ru-RU"/>
        </w:rPr>
        <w:t> </w:t>
      </w:r>
    </w:p>
    <w:p w:rsidR="00A72305" w:rsidRDefault="0042163F"/>
    <w:sectPr w:rsidR="00A723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F1458"/>
    <w:multiLevelType w:val="multilevel"/>
    <w:tmpl w:val="6F9E9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F0C"/>
    <w:rsid w:val="0042163F"/>
    <w:rsid w:val="008A4752"/>
    <w:rsid w:val="00B543F4"/>
    <w:rsid w:val="00D15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428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668</Words>
  <Characters>3811</Characters>
  <Application>Microsoft Office Word</Application>
  <DocSecurity>0</DocSecurity>
  <Lines>31</Lines>
  <Paragraphs>8</Paragraphs>
  <ScaleCrop>false</ScaleCrop>
  <Company/>
  <LinksUpToDate>false</LinksUpToDate>
  <CharactersWithSpaces>4471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2</cp:revision>
  <dcterms:created xsi:type="dcterms:W3CDTF">2018-12-11T08:31:00Z</dcterms:created>
  <dcterms:modified xsi:type="dcterms:W3CDTF">2018-12-11T08:31:00Z</dcterms:modified>
</cp:coreProperties>
</file>