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CFF" w:rsidRPr="003D0D97" w:rsidRDefault="005A6CFF" w:rsidP="005A6CFF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Российская Федерация</w:t>
      </w:r>
    </w:p>
    <w:p w:rsidR="005A6CFF" w:rsidRPr="003D0D97" w:rsidRDefault="005A6CFF" w:rsidP="005A6CFF">
      <w:pPr>
        <w:shd w:val="clear" w:color="auto" w:fill="FFFFFF"/>
        <w:spacing w:line="319" w:lineRule="exact"/>
        <w:ind w:right="1526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>
        <w:rPr>
          <w:b/>
          <w:bCs/>
          <w:color w:val="000000" w:themeColor="text1"/>
          <w:spacing w:val="-11"/>
          <w:sz w:val="28"/>
          <w:szCs w:val="28"/>
        </w:rPr>
        <w:t xml:space="preserve">                          </w:t>
      </w:r>
      <w:r w:rsidRPr="003D0D97">
        <w:rPr>
          <w:b/>
          <w:bCs/>
          <w:color w:val="000000" w:themeColor="text1"/>
          <w:spacing w:val="-11"/>
          <w:sz w:val="28"/>
          <w:szCs w:val="28"/>
        </w:rPr>
        <w:t>Иркутская  область</w:t>
      </w:r>
    </w:p>
    <w:p w:rsidR="005A6CFF" w:rsidRPr="003D0D97" w:rsidRDefault="005A6CFF" w:rsidP="005A6CFF">
      <w:pPr>
        <w:shd w:val="clear" w:color="auto" w:fill="FFFFFF"/>
        <w:tabs>
          <w:tab w:val="left" w:pos="9360"/>
        </w:tabs>
        <w:spacing w:line="319" w:lineRule="exact"/>
        <w:ind w:right="-6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2"/>
          <w:sz w:val="28"/>
          <w:szCs w:val="28"/>
        </w:rPr>
        <w:t>Усольское районное муниципальное образование</w:t>
      </w:r>
    </w:p>
    <w:p w:rsidR="005A6CFF" w:rsidRPr="003D0D97" w:rsidRDefault="005A6CFF" w:rsidP="005A6CFF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49"/>
          <w:sz w:val="28"/>
          <w:szCs w:val="28"/>
        </w:rPr>
        <w:t>ДУМА</w:t>
      </w:r>
    </w:p>
    <w:p w:rsidR="005A6CFF" w:rsidRPr="003D0D97" w:rsidRDefault="005A6CFF" w:rsidP="005A6CFF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0"/>
          <w:sz w:val="28"/>
          <w:szCs w:val="28"/>
        </w:rPr>
        <w:t>Сельского поселения</w:t>
      </w:r>
    </w:p>
    <w:p w:rsidR="005A6CFF" w:rsidRPr="003D0D97" w:rsidRDefault="005A6CFF" w:rsidP="005A6CFF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Новомальтинского муниципального образования</w:t>
      </w:r>
    </w:p>
    <w:p w:rsidR="005A6CFF" w:rsidRPr="003D0D97" w:rsidRDefault="005A6CFF" w:rsidP="005A6CFF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color w:val="000000" w:themeColor="text1"/>
          <w:sz w:val="28"/>
          <w:szCs w:val="28"/>
        </w:rPr>
      </w:pPr>
      <w:r w:rsidRPr="003D0D97">
        <w:rPr>
          <w:b/>
          <w:color w:val="000000" w:themeColor="text1"/>
          <w:sz w:val="28"/>
          <w:szCs w:val="28"/>
        </w:rPr>
        <w:t>третьего созыва</w:t>
      </w:r>
    </w:p>
    <w:p w:rsidR="005A6CFF" w:rsidRPr="00B2590F" w:rsidRDefault="005A6CFF" w:rsidP="005A6CFF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5A6CFF" w:rsidRPr="003D0D97" w:rsidRDefault="006D79DF" w:rsidP="005A6CFF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000000" w:themeColor="text1"/>
          <w:spacing w:val="49"/>
          <w:sz w:val="28"/>
          <w:szCs w:val="28"/>
        </w:rPr>
      </w:pPr>
      <w:r>
        <w:rPr>
          <w:b/>
          <w:bCs/>
          <w:color w:val="000000" w:themeColor="text1"/>
          <w:spacing w:val="49"/>
          <w:sz w:val="28"/>
          <w:szCs w:val="28"/>
        </w:rPr>
        <w:t>РЕШЕНИЕ</w:t>
      </w:r>
    </w:p>
    <w:p w:rsidR="005A6CFF" w:rsidRPr="006B260D" w:rsidRDefault="006D79DF" w:rsidP="005A6CFF">
      <w:pPr>
        <w:shd w:val="clear" w:color="auto" w:fill="FFFFFF"/>
        <w:tabs>
          <w:tab w:val="left" w:leader="underscore" w:pos="1649"/>
        </w:tabs>
        <w:spacing w:line="319" w:lineRule="exact"/>
        <w:ind w:left="226"/>
        <w:rPr>
          <w:color w:val="323232"/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>от  25.02.</w:t>
      </w:r>
      <w:r w:rsidR="005A6CFF">
        <w:rPr>
          <w:color w:val="323232"/>
          <w:spacing w:val="-19"/>
          <w:sz w:val="28"/>
          <w:szCs w:val="28"/>
        </w:rPr>
        <w:t xml:space="preserve">2016 года                                                                                           </w:t>
      </w:r>
      <w:r>
        <w:rPr>
          <w:color w:val="323232"/>
          <w:spacing w:val="-19"/>
          <w:sz w:val="28"/>
          <w:szCs w:val="28"/>
        </w:rPr>
        <w:t xml:space="preserve">                                     № 135</w:t>
      </w:r>
    </w:p>
    <w:p w:rsidR="005A6CFF" w:rsidRPr="00492739" w:rsidRDefault="005A6CFF" w:rsidP="005A6CFF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323232"/>
          <w:spacing w:val="-10"/>
          <w:sz w:val="28"/>
          <w:szCs w:val="28"/>
        </w:rPr>
      </w:pPr>
      <w:r w:rsidRPr="00492739">
        <w:rPr>
          <w:color w:val="323232"/>
          <w:sz w:val="28"/>
          <w:szCs w:val="28"/>
        </w:rPr>
        <w:t xml:space="preserve">                                                     </w:t>
      </w:r>
      <w:r w:rsidRPr="00492739">
        <w:rPr>
          <w:color w:val="323232"/>
          <w:spacing w:val="-10"/>
          <w:sz w:val="28"/>
          <w:szCs w:val="28"/>
        </w:rPr>
        <w:t>п. Новомальтинск</w:t>
      </w:r>
    </w:p>
    <w:p w:rsidR="005A6CFF" w:rsidRDefault="005A6CFF" w:rsidP="005A6CFF"/>
    <w:p w:rsidR="00E3799C" w:rsidRDefault="005A6CFF" w:rsidP="005A6C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прогнозно</w:t>
      </w:r>
      <w:bookmarkStart w:id="0" w:name="_GoBack"/>
      <w:bookmarkEnd w:id="0"/>
      <w:r>
        <w:rPr>
          <w:b/>
          <w:sz w:val="28"/>
          <w:szCs w:val="28"/>
        </w:rPr>
        <w:t xml:space="preserve">м плане </w:t>
      </w:r>
    </w:p>
    <w:p w:rsidR="00E3799C" w:rsidRDefault="005A6CFF" w:rsidP="005A6C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приватизации муниципального имущества </w:t>
      </w:r>
    </w:p>
    <w:p w:rsidR="00E3799C" w:rsidRDefault="005A6CFF" w:rsidP="005A6C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Новомальтинского </w:t>
      </w:r>
    </w:p>
    <w:p w:rsidR="005A6CFF" w:rsidRDefault="005A6CFF" w:rsidP="005A6C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</w:t>
      </w:r>
      <w:r w:rsidR="00E3799C">
        <w:rPr>
          <w:b/>
          <w:sz w:val="28"/>
          <w:szCs w:val="28"/>
        </w:rPr>
        <w:t>ального образования на 2016 год</w:t>
      </w:r>
    </w:p>
    <w:p w:rsidR="005A6CFF" w:rsidRDefault="005A6CFF" w:rsidP="005A6CFF">
      <w:pPr>
        <w:jc w:val="center"/>
        <w:rPr>
          <w:sz w:val="28"/>
          <w:szCs w:val="28"/>
        </w:rPr>
      </w:pPr>
    </w:p>
    <w:p w:rsidR="005A6CFF" w:rsidRPr="005A6CFF" w:rsidRDefault="005A6CFF" w:rsidP="005A6CFF">
      <w:pPr>
        <w:pStyle w:val="a3"/>
        <w:ind w:firstLine="708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21 декабря 2001 года № 178-ФЗ «О приватизации государственного и муниципального имущества», Положения о порядке приватизации имущества, находящегося в собственности Новомальтинского муниципального образования, утвержденным решением Думы сельского поселения Новомальтинского муниципального образования от 24.12.2015 года № 130, на основании Устава Новомальтинского муниципального образования, </w:t>
      </w:r>
      <w:r w:rsidRPr="00870177">
        <w:rPr>
          <w:spacing w:val="-1"/>
          <w:sz w:val="28"/>
          <w:szCs w:val="28"/>
        </w:rPr>
        <w:t xml:space="preserve">Дума </w:t>
      </w:r>
      <w:r>
        <w:rPr>
          <w:spacing w:val="-1"/>
          <w:sz w:val="28"/>
          <w:szCs w:val="28"/>
        </w:rPr>
        <w:t>сельского поселения Новомальтинского муниципального образования</w:t>
      </w:r>
    </w:p>
    <w:p w:rsidR="005A6CFF" w:rsidRPr="00824BEA" w:rsidRDefault="005A6CFF" w:rsidP="005A6CFF">
      <w:pPr>
        <w:jc w:val="both"/>
        <w:rPr>
          <w:sz w:val="28"/>
          <w:szCs w:val="28"/>
        </w:rPr>
      </w:pPr>
      <w:r w:rsidRPr="00824BEA">
        <w:rPr>
          <w:sz w:val="28"/>
          <w:szCs w:val="28"/>
        </w:rPr>
        <w:t>РЕШИЛА:</w:t>
      </w:r>
    </w:p>
    <w:p w:rsidR="005A6CFF" w:rsidRPr="006E7FBB" w:rsidRDefault="006E7FBB" w:rsidP="006E7FBB">
      <w:pPr>
        <w:pStyle w:val="a4"/>
        <w:numPr>
          <w:ilvl w:val="0"/>
          <w:numId w:val="3"/>
        </w:numPr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прилагаемый прогнозный план приватизации муниципального имущества сельского поселения Новомальтинского муниципального образования на 2016</w:t>
      </w:r>
      <w:r w:rsidR="00E3799C">
        <w:rPr>
          <w:sz w:val="28"/>
          <w:szCs w:val="28"/>
        </w:rPr>
        <w:t xml:space="preserve"> год согласно приложению № 1</w:t>
      </w:r>
      <w:r>
        <w:rPr>
          <w:sz w:val="28"/>
          <w:szCs w:val="28"/>
        </w:rPr>
        <w:t>.</w:t>
      </w:r>
    </w:p>
    <w:p w:rsidR="005A6CFF" w:rsidRDefault="005A6CFF" w:rsidP="005A6CFF">
      <w:pPr>
        <w:ind w:left="-67" w:firstLine="775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опубликовать в газете «Новости Новомальтинского муниципального образования» и разместить в информационно-телекоммуникационной сети «Интернет».</w:t>
      </w:r>
    </w:p>
    <w:p w:rsidR="005A6CFF" w:rsidRDefault="005A6CFF" w:rsidP="005A6C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официального опубликования.</w:t>
      </w:r>
    </w:p>
    <w:p w:rsidR="005A6CFF" w:rsidRPr="001F43F1" w:rsidRDefault="005A6CFF" w:rsidP="005A6CFF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оставляю за собой.</w:t>
      </w:r>
    </w:p>
    <w:p w:rsidR="005A6CFF" w:rsidRDefault="005A6CFF" w:rsidP="005A6CFF">
      <w:pPr>
        <w:jc w:val="both"/>
        <w:rPr>
          <w:sz w:val="28"/>
          <w:szCs w:val="28"/>
        </w:rPr>
      </w:pPr>
    </w:p>
    <w:p w:rsidR="005A6CFF" w:rsidRDefault="005A6CFF" w:rsidP="005A6CFF">
      <w:pPr>
        <w:jc w:val="both"/>
        <w:rPr>
          <w:sz w:val="28"/>
          <w:szCs w:val="28"/>
        </w:rPr>
      </w:pPr>
    </w:p>
    <w:p w:rsidR="005A6CFF" w:rsidRDefault="005A6CFF" w:rsidP="005A6CFF">
      <w:pPr>
        <w:jc w:val="both"/>
        <w:rPr>
          <w:sz w:val="28"/>
          <w:szCs w:val="28"/>
        </w:rPr>
      </w:pPr>
    </w:p>
    <w:p w:rsidR="005A6CFF" w:rsidRDefault="005A6CFF" w:rsidP="005A6CFF">
      <w:pPr>
        <w:jc w:val="both"/>
        <w:rPr>
          <w:sz w:val="28"/>
          <w:szCs w:val="28"/>
        </w:rPr>
      </w:pPr>
    </w:p>
    <w:p w:rsidR="005A6CFF" w:rsidRPr="00522ABA" w:rsidRDefault="005A6CFF" w:rsidP="005A6CFF">
      <w:pPr>
        <w:rPr>
          <w:sz w:val="28"/>
          <w:szCs w:val="28"/>
        </w:rPr>
      </w:pPr>
      <w:r w:rsidRPr="00522ABA">
        <w:rPr>
          <w:sz w:val="28"/>
          <w:szCs w:val="28"/>
        </w:rPr>
        <w:t xml:space="preserve">Глава </w:t>
      </w:r>
      <w:proofErr w:type="gramStart"/>
      <w:r w:rsidRPr="00522ABA">
        <w:rPr>
          <w:sz w:val="28"/>
          <w:szCs w:val="28"/>
        </w:rPr>
        <w:t>сельского</w:t>
      </w:r>
      <w:proofErr w:type="gramEnd"/>
    </w:p>
    <w:p w:rsidR="005A6CFF" w:rsidRPr="00522ABA" w:rsidRDefault="005A6CFF" w:rsidP="005A6CFF">
      <w:pPr>
        <w:rPr>
          <w:sz w:val="28"/>
          <w:szCs w:val="28"/>
        </w:rPr>
      </w:pPr>
      <w:r w:rsidRPr="00522ABA">
        <w:rPr>
          <w:sz w:val="28"/>
          <w:szCs w:val="28"/>
        </w:rPr>
        <w:t>поселения Новомальтинского</w:t>
      </w:r>
    </w:p>
    <w:p w:rsidR="005A6CFF" w:rsidRPr="00522ABA" w:rsidRDefault="005A6CFF" w:rsidP="005A6CFF">
      <w:pPr>
        <w:rPr>
          <w:sz w:val="28"/>
          <w:szCs w:val="28"/>
        </w:rPr>
      </w:pPr>
      <w:r w:rsidRPr="00522ABA">
        <w:rPr>
          <w:sz w:val="28"/>
          <w:szCs w:val="28"/>
        </w:rPr>
        <w:t>муниципального образования,</w:t>
      </w:r>
    </w:p>
    <w:p w:rsidR="005A6CFF" w:rsidRPr="00522ABA" w:rsidRDefault="005A6CFF" w:rsidP="005A6CFF">
      <w:pPr>
        <w:rPr>
          <w:sz w:val="28"/>
          <w:szCs w:val="28"/>
        </w:rPr>
      </w:pPr>
      <w:r w:rsidRPr="00522ABA">
        <w:rPr>
          <w:sz w:val="28"/>
          <w:szCs w:val="28"/>
        </w:rPr>
        <w:t xml:space="preserve">председатель Думы </w:t>
      </w:r>
      <w:proofErr w:type="gramStart"/>
      <w:r w:rsidRPr="00522ABA">
        <w:rPr>
          <w:sz w:val="28"/>
          <w:szCs w:val="28"/>
        </w:rPr>
        <w:t>сельского</w:t>
      </w:r>
      <w:proofErr w:type="gramEnd"/>
      <w:r w:rsidRPr="00522ABA">
        <w:rPr>
          <w:sz w:val="28"/>
          <w:szCs w:val="28"/>
        </w:rPr>
        <w:t xml:space="preserve"> </w:t>
      </w:r>
    </w:p>
    <w:p w:rsidR="005A6CFF" w:rsidRPr="00522ABA" w:rsidRDefault="005A6CFF" w:rsidP="005A6CFF">
      <w:pPr>
        <w:rPr>
          <w:sz w:val="28"/>
          <w:szCs w:val="28"/>
        </w:rPr>
      </w:pPr>
      <w:r w:rsidRPr="00522ABA">
        <w:rPr>
          <w:sz w:val="28"/>
          <w:szCs w:val="28"/>
        </w:rPr>
        <w:t xml:space="preserve">поселения Новомальтинского </w:t>
      </w:r>
    </w:p>
    <w:p w:rsidR="005A6CFF" w:rsidRPr="003D0D97" w:rsidRDefault="005A6CFF" w:rsidP="005A6CFF">
      <w:pPr>
        <w:rPr>
          <w:sz w:val="28"/>
          <w:szCs w:val="28"/>
        </w:rPr>
      </w:pPr>
      <w:r w:rsidRPr="00522ABA">
        <w:rPr>
          <w:sz w:val="28"/>
          <w:szCs w:val="28"/>
        </w:rPr>
        <w:t xml:space="preserve">муниципального образования                                     </w:t>
      </w:r>
      <w:r>
        <w:rPr>
          <w:sz w:val="28"/>
          <w:szCs w:val="28"/>
        </w:rPr>
        <w:t xml:space="preserve">                  Ю.В. Нефедьев</w:t>
      </w:r>
    </w:p>
    <w:p w:rsidR="000302C3" w:rsidRDefault="000302C3" w:rsidP="006E7FBB">
      <w:pPr>
        <w:ind w:left="5664"/>
        <w:sectPr w:rsidR="000302C3" w:rsidSect="000302C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E7FBB" w:rsidRDefault="006E7FBB" w:rsidP="000302C3">
      <w:pPr>
        <w:ind w:left="10620"/>
      </w:pPr>
      <w:r>
        <w:lastRenderedPageBreak/>
        <w:t xml:space="preserve">Приложение </w:t>
      </w:r>
      <w:r w:rsidR="00E3799C">
        <w:t xml:space="preserve">№1 </w:t>
      </w:r>
      <w:r>
        <w:t xml:space="preserve">к решению Думы </w:t>
      </w:r>
    </w:p>
    <w:p w:rsidR="006E7FBB" w:rsidRDefault="006E7FBB" w:rsidP="000302C3">
      <w:pPr>
        <w:ind w:left="10620"/>
      </w:pPr>
      <w:r>
        <w:t xml:space="preserve">сельского поселения </w:t>
      </w:r>
    </w:p>
    <w:p w:rsidR="006E7FBB" w:rsidRDefault="006E7FBB" w:rsidP="000302C3">
      <w:pPr>
        <w:ind w:left="10620"/>
      </w:pPr>
      <w:r>
        <w:t>Новомальтинского</w:t>
      </w:r>
    </w:p>
    <w:p w:rsidR="006E7FBB" w:rsidRDefault="006E7FBB" w:rsidP="000302C3">
      <w:pPr>
        <w:ind w:left="10620"/>
      </w:pPr>
      <w:r>
        <w:t>муниципального образования</w:t>
      </w:r>
    </w:p>
    <w:p w:rsidR="006E7FBB" w:rsidRDefault="006D79DF" w:rsidP="000302C3">
      <w:pPr>
        <w:ind w:left="10620"/>
      </w:pPr>
      <w:r>
        <w:t>№ 135 от 25.02.</w:t>
      </w:r>
      <w:r w:rsidR="006E7FBB">
        <w:t>2016 года</w:t>
      </w:r>
    </w:p>
    <w:p w:rsidR="006E7FBB" w:rsidRDefault="006E7FBB" w:rsidP="006E7FBB">
      <w:pPr>
        <w:ind w:left="5664"/>
      </w:pPr>
    </w:p>
    <w:p w:rsidR="006E7FBB" w:rsidRDefault="006E7FBB" w:rsidP="000302C3">
      <w:pPr>
        <w:ind w:left="5664"/>
        <w:jc w:val="center"/>
      </w:pPr>
    </w:p>
    <w:p w:rsidR="006E7FBB" w:rsidRPr="006E7FBB" w:rsidRDefault="006E7FBB" w:rsidP="000302C3">
      <w:pPr>
        <w:jc w:val="center"/>
        <w:rPr>
          <w:b/>
          <w:sz w:val="28"/>
        </w:rPr>
      </w:pPr>
      <w:r w:rsidRPr="006E7FBB">
        <w:rPr>
          <w:b/>
          <w:sz w:val="28"/>
        </w:rPr>
        <w:t>Прогнозный план</w:t>
      </w:r>
    </w:p>
    <w:p w:rsidR="006E7FBB" w:rsidRDefault="006E7FBB" w:rsidP="000302C3">
      <w:pPr>
        <w:jc w:val="center"/>
        <w:rPr>
          <w:b/>
          <w:sz w:val="28"/>
        </w:rPr>
      </w:pPr>
      <w:r w:rsidRPr="006E7FBB">
        <w:rPr>
          <w:b/>
          <w:sz w:val="28"/>
        </w:rPr>
        <w:t xml:space="preserve">приватизации муниципального имущества сельского поселения Новомальтинского муниципального образования на 2016 год </w:t>
      </w:r>
    </w:p>
    <w:p w:rsidR="00241A2E" w:rsidRDefault="00241A2E" w:rsidP="000302C3">
      <w:pPr>
        <w:jc w:val="center"/>
        <w:rPr>
          <w:b/>
          <w:sz w:val="28"/>
        </w:rPr>
      </w:pPr>
    </w:p>
    <w:p w:rsidR="000302C3" w:rsidRDefault="000302C3" w:rsidP="000302C3">
      <w:pPr>
        <w:jc w:val="center"/>
        <w:rPr>
          <w:b/>
          <w:sz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2835"/>
        <w:gridCol w:w="2977"/>
        <w:gridCol w:w="1984"/>
        <w:gridCol w:w="2835"/>
        <w:gridCol w:w="2552"/>
      </w:tblGrid>
      <w:tr w:rsidR="00C37F92" w:rsidRPr="000302C3" w:rsidTr="006D79DF">
        <w:trPr>
          <w:trHeight w:val="1739"/>
        </w:trPr>
        <w:tc>
          <w:tcPr>
            <w:tcW w:w="959" w:type="dxa"/>
          </w:tcPr>
          <w:p w:rsidR="00C37F92" w:rsidRPr="00C37F92" w:rsidRDefault="00C37F92" w:rsidP="000302C3">
            <w:pPr>
              <w:jc w:val="center"/>
              <w:rPr>
                <w:b/>
              </w:rPr>
            </w:pPr>
            <w:r w:rsidRPr="00C37F92">
              <w:rPr>
                <w:b/>
              </w:rPr>
              <w:t>№</w:t>
            </w:r>
          </w:p>
          <w:p w:rsidR="00C37F92" w:rsidRPr="00C37F92" w:rsidRDefault="00C37F92" w:rsidP="000302C3">
            <w:pPr>
              <w:jc w:val="center"/>
            </w:pPr>
            <w:proofErr w:type="gramStart"/>
            <w:r w:rsidRPr="00C37F92">
              <w:rPr>
                <w:b/>
              </w:rPr>
              <w:t>п</w:t>
            </w:r>
            <w:proofErr w:type="gramEnd"/>
            <w:r w:rsidRPr="00C37F92">
              <w:rPr>
                <w:b/>
              </w:rPr>
              <w:t>/п</w:t>
            </w:r>
          </w:p>
        </w:tc>
        <w:tc>
          <w:tcPr>
            <w:tcW w:w="2835" w:type="dxa"/>
          </w:tcPr>
          <w:p w:rsidR="00C37F92" w:rsidRDefault="00C37F92" w:rsidP="00C37F92">
            <w:pPr>
              <w:jc w:val="center"/>
              <w:rPr>
                <w:b/>
              </w:rPr>
            </w:pPr>
          </w:p>
          <w:p w:rsidR="00C37F92" w:rsidRPr="00C37F92" w:rsidRDefault="00C37F92" w:rsidP="00C37F92">
            <w:pPr>
              <w:jc w:val="center"/>
              <w:rPr>
                <w:b/>
              </w:rPr>
            </w:pPr>
            <w:r w:rsidRPr="00C37F92">
              <w:rPr>
                <w:b/>
              </w:rPr>
              <w:t>Наименование объекта, кадастровый (или условный) номер, обременение объекта (указать если имеется)</w:t>
            </w:r>
          </w:p>
          <w:p w:rsidR="00C37F92" w:rsidRPr="00C37F92" w:rsidRDefault="00C37F92" w:rsidP="00C37F92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C37F92" w:rsidRPr="00C37F92" w:rsidRDefault="00C37F92" w:rsidP="00C37F92">
            <w:pPr>
              <w:jc w:val="center"/>
              <w:rPr>
                <w:b/>
              </w:rPr>
            </w:pPr>
          </w:p>
          <w:p w:rsidR="00C37F92" w:rsidRPr="00C37F92" w:rsidRDefault="00C37F92" w:rsidP="00C37F92">
            <w:pPr>
              <w:jc w:val="center"/>
              <w:rPr>
                <w:b/>
              </w:rPr>
            </w:pPr>
            <w:r w:rsidRPr="00C37F92">
              <w:rPr>
                <w:b/>
              </w:rPr>
              <w:t>Адрес (местоположения) объекта</w:t>
            </w:r>
          </w:p>
        </w:tc>
        <w:tc>
          <w:tcPr>
            <w:tcW w:w="1984" w:type="dxa"/>
          </w:tcPr>
          <w:p w:rsidR="00C37F92" w:rsidRDefault="00C37F92" w:rsidP="00C37F92">
            <w:pPr>
              <w:jc w:val="center"/>
              <w:rPr>
                <w:b/>
              </w:rPr>
            </w:pPr>
          </w:p>
          <w:p w:rsidR="00C37F92" w:rsidRPr="00C37F92" w:rsidRDefault="00C37F92" w:rsidP="00C37F92">
            <w:pPr>
              <w:jc w:val="center"/>
              <w:rPr>
                <w:b/>
              </w:rPr>
            </w:pPr>
            <w:r w:rsidRPr="00C37F92">
              <w:rPr>
                <w:b/>
              </w:rPr>
              <w:t>Общая площадь</w:t>
            </w:r>
          </w:p>
          <w:p w:rsidR="00C37F92" w:rsidRPr="00C37F92" w:rsidRDefault="00C37F92" w:rsidP="00C37F92">
            <w:pPr>
              <w:jc w:val="center"/>
              <w:rPr>
                <w:b/>
              </w:rPr>
            </w:pPr>
            <w:r w:rsidRPr="00C37F92">
              <w:rPr>
                <w:b/>
              </w:rPr>
              <w:t>( кв. м.) Протяженность, глубина (</w:t>
            </w:r>
            <w:proofErr w:type="gramStart"/>
            <w:r w:rsidRPr="00C37F92">
              <w:rPr>
                <w:b/>
              </w:rPr>
              <w:t>м</w:t>
            </w:r>
            <w:proofErr w:type="gramEnd"/>
            <w:r w:rsidRPr="00C37F92">
              <w:rPr>
                <w:b/>
              </w:rPr>
              <w:t>.)</w:t>
            </w:r>
          </w:p>
        </w:tc>
        <w:tc>
          <w:tcPr>
            <w:tcW w:w="2835" w:type="dxa"/>
          </w:tcPr>
          <w:p w:rsidR="00C37F92" w:rsidRDefault="00C37F92" w:rsidP="00C37F92">
            <w:pPr>
              <w:jc w:val="center"/>
              <w:rPr>
                <w:b/>
              </w:rPr>
            </w:pPr>
          </w:p>
          <w:p w:rsidR="00C37F92" w:rsidRPr="00C37F92" w:rsidRDefault="00C37F92" w:rsidP="00C37F92">
            <w:pPr>
              <w:jc w:val="center"/>
              <w:rPr>
                <w:b/>
              </w:rPr>
            </w:pPr>
            <w:r w:rsidRPr="00C37F92">
              <w:rPr>
                <w:b/>
              </w:rPr>
              <w:t>Цена объекта</w:t>
            </w:r>
          </w:p>
          <w:p w:rsidR="00C37F92" w:rsidRPr="00C37F92" w:rsidRDefault="00C37F92" w:rsidP="00C37F92">
            <w:pPr>
              <w:jc w:val="center"/>
              <w:rPr>
                <w:b/>
              </w:rPr>
            </w:pPr>
            <w:r w:rsidRPr="00C37F92">
              <w:rPr>
                <w:b/>
              </w:rPr>
              <w:t>( в рублях)</w:t>
            </w:r>
          </w:p>
        </w:tc>
        <w:tc>
          <w:tcPr>
            <w:tcW w:w="2552" w:type="dxa"/>
          </w:tcPr>
          <w:p w:rsidR="00C37F92" w:rsidRDefault="00C37F92" w:rsidP="00C37F92">
            <w:pPr>
              <w:jc w:val="center"/>
              <w:rPr>
                <w:b/>
              </w:rPr>
            </w:pPr>
          </w:p>
          <w:p w:rsidR="00C37F92" w:rsidRPr="00C37F92" w:rsidRDefault="00C37F92" w:rsidP="00C37F92">
            <w:pPr>
              <w:jc w:val="center"/>
              <w:rPr>
                <w:b/>
              </w:rPr>
            </w:pPr>
            <w:r w:rsidRPr="00C37F92">
              <w:rPr>
                <w:b/>
              </w:rPr>
              <w:t>Способ приватизации</w:t>
            </w:r>
          </w:p>
        </w:tc>
      </w:tr>
      <w:tr w:rsidR="00C37F92" w:rsidTr="006D79DF">
        <w:trPr>
          <w:trHeight w:val="2691"/>
        </w:trPr>
        <w:tc>
          <w:tcPr>
            <w:tcW w:w="959" w:type="dxa"/>
          </w:tcPr>
          <w:p w:rsidR="00C37F92" w:rsidRPr="0059234F" w:rsidRDefault="00C37F92" w:rsidP="000302C3">
            <w:pPr>
              <w:jc w:val="center"/>
              <w:rPr>
                <w:sz w:val="28"/>
              </w:rPr>
            </w:pPr>
            <w:r w:rsidRPr="0059234F">
              <w:rPr>
                <w:sz w:val="28"/>
              </w:rPr>
              <w:t>1.</w:t>
            </w:r>
          </w:p>
        </w:tc>
        <w:tc>
          <w:tcPr>
            <w:tcW w:w="2835" w:type="dxa"/>
          </w:tcPr>
          <w:p w:rsidR="008239BA" w:rsidRDefault="008239BA" w:rsidP="0059234F">
            <w:pPr>
              <w:rPr>
                <w:sz w:val="28"/>
              </w:rPr>
            </w:pPr>
          </w:p>
          <w:p w:rsidR="00C37F92" w:rsidRPr="0059234F" w:rsidRDefault="00C37F92" w:rsidP="0059234F">
            <w:pPr>
              <w:rPr>
                <w:sz w:val="28"/>
              </w:rPr>
            </w:pPr>
            <w:r>
              <w:rPr>
                <w:sz w:val="28"/>
              </w:rPr>
              <w:t xml:space="preserve">Нежилое здание, количество этажей: 5, </w:t>
            </w:r>
            <w:r w:rsidR="008239BA">
              <w:rPr>
                <w:sz w:val="28"/>
              </w:rPr>
              <w:t>38:16:000007:1742</w:t>
            </w:r>
          </w:p>
        </w:tc>
        <w:tc>
          <w:tcPr>
            <w:tcW w:w="2977" w:type="dxa"/>
          </w:tcPr>
          <w:p w:rsidR="00C37F92" w:rsidRPr="00241A2E" w:rsidRDefault="00C37F92" w:rsidP="000302C3">
            <w:pPr>
              <w:jc w:val="center"/>
              <w:rPr>
                <w:sz w:val="28"/>
              </w:rPr>
            </w:pPr>
          </w:p>
          <w:p w:rsidR="008239BA" w:rsidRPr="00241A2E" w:rsidRDefault="008239BA" w:rsidP="000302C3">
            <w:pPr>
              <w:jc w:val="center"/>
              <w:rPr>
                <w:sz w:val="28"/>
              </w:rPr>
            </w:pPr>
            <w:r w:rsidRPr="00241A2E">
              <w:rPr>
                <w:sz w:val="28"/>
              </w:rPr>
              <w:t xml:space="preserve">665471,Иркутская область, Усольский район, п.Новомальтинск, </w:t>
            </w:r>
            <w:proofErr w:type="spellStart"/>
            <w:r w:rsidRPr="00241A2E">
              <w:rPr>
                <w:sz w:val="28"/>
              </w:rPr>
              <w:t>кв</w:t>
            </w:r>
            <w:proofErr w:type="spellEnd"/>
            <w:r w:rsidRPr="00241A2E">
              <w:rPr>
                <w:sz w:val="28"/>
              </w:rPr>
              <w:t xml:space="preserve"> - л 5-й, дом 1. </w:t>
            </w:r>
          </w:p>
        </w:tc>
        <w:tc>
          <w:tcPr>
            <w:tcW w:w="1984" w:type="dxa"/>
          </w:tcPr>
          <w:p w:rsidR="00C37F92" w:rsidRDefault="00C37F92" w:rsidP="000302C3">
            <w:pPr>
              <w:jc w:val="center"/>
              <w:rPr>
                <w:b/>
                <w:sz w:val="28"/>
              </w:rPr>
            </w:pPr>
          </w:p>
          <w:p w:rsidR="00241A2E" w:rsidRPr="006D79DF" w:rsidRDefault="006D79DF" w:rsidP="000302C3">
            <w:pPr>
              <w:jc w:val="center"/>
              <w:rPr>
                <w:sz w:val="28"/>
              </w:rPr>
            </w:pPr>
            <w:r w:rsidRPr="006D79DF">
              <w:rPr>
                <w:sz w:val="28"/>
              </w:rPr>
              <w:t xml:space="preserve">5 708,6 кв. м. </w:t>
            </w:r>
          </w:p>
        </w:tc>
        <w:tc>
          <w:tcPr>
            <w:tcW w:w="2835" w:type="dxa"/>
          </w:tcPr>
          <w:p w:rsidR="00C37F92" w:rsidRPr="00241A2E" w:rsidRDefault="00C37F92" w:rsidP="000302C3">
            <w:pPr>
              <w:jc w:val="center"/>
              <w:rPr>
                <w:sz w:val="28"/>
              </w:rPr>
            </w:pPr>
          </w:p>
          <w:p w:rsidR="00241A2E" w:rsidRPr="00241A2E" w:rsidRDefault="00241A2E" w:rsidP="000302C3">
            <w:pPr>
              <w:jc w:val="center"/>
              <w:rPr>
                <w:sz w:val="28"/>
              </w:rPr>
            </w:pPr>
            <w:r w:rsidRPr="00241A2E">
              <w:rPr>
                <w:sz w:val="28"/>
              </w:rPr>
              <w:t>На основании отчета независимого оценщика об оценке рыночной стоимости</w:t>
            </w:r>
          </w:p>
        </w:tc>
        <w:tc>
          <w:tcPr>
            <w:tcW w:w="2552" w:type="dxa"/>
          </w:tcPr>
          <w:p w:rsidR="00C37F92" w:rsidRPr="00241A2E" w:rsidRDefault="00C37F92" w:rsidP="000302C3">
            <w:pPr>
              <w:jc w:val="center"/>
              <w:rPr>
                <w:sz w:val="28"/>
              </w:rPr>
            </w:pPr>
          </w:p>
          <w:p w:rsidR="00241A2E" w:rsidRPr="00241A2E" w:rsidRDefault="00241A2E" w:rsidP="000302C3">
            <w:pPr>
              <w:jc w:val="center"/>
              <w:rPr>
                <w:sz w:val="28"/>
              </w:rPr>
            </w:pPr>
            <w:r w:rsidRPr="00241A2E">
              <w:rPr>
                <w:sz w:val="28"/>
              </w:rPr>
              <w:t>Аукцион</w:t>
            </w:r>
          </w:p>
        </w:tc>
      </w:tr>
    </w:tbl>
    <w:p w:rsidR="000302C3" w:rsidRPr="006E7FBB" w:rsidRDefault="000302C3" w:rsidP="008239BA">
      <w:pPr>
        <w:rPr>
          <w:b/>
          <w:sz w:val="28"/>
        </w:rPr>
      </w:pPr>
    </w:p>
    <w:sectPr w:rsidR="000302C3" w:rsidRPr="006E7FBB" w:rsidSect="000302C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806D5"/>
    <w:multiLevelType w:val="multilevel"/>
    <w:tmpl w:val="111CD40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3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3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4AC653DC"/>
    <w:multiLevelType w:val="hybridMultilevel"/>
    <w:tmpl w:val="ABE4E5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6A649E"/>
    <w:multiLevelType w:val="hybridMultilevel"/>
    <w:tmpl w:val="5798EB74"/>
    <w:lvl w:ilvl="0" w:tplc="AB708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677"/>
    <w:rsid w:val="000302C3"/>
    <w:rsid w:val="00241A2E"/>
    <w:rsid w:val="004E47ED"/>
    <w:rsid w:val="0059234F"/>
    <w:rsid w:val="005A6CFF"/>
    <w:rsid w:val="006D79DF"/>
    <w:rsid w:val="006E7FBB"/>
    <w:rsid w:val="00811A23"/>
    <w:rsid w:val="008239BA"/>
    <w:rsid w:val="00AC3D6B"/>
    <w:rsid w:val="00B92E64"/>
    <w:rsid w:val="00C37F92"/>
    <w:rsid w:val="00D36677"/>
    <w:rsid w:val="00E3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2016-02-25T05:52:00Z</cp:lastPrinted>
  <dcterms:created xsi:type="dcterms:W3CDTF">2016-01-25T00:21:00Z</dcterms:created>
  <dcterms:modified xsi:type="dcterms:W3CDTF">2016-03-01T00:04:00Z</dcterms:modified>
</cp:coreProperties>
</file>