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441" w:rsidRDefault="00F419BB" w:rsidP="00F419BB">
      <w:pPr>
        <w:jc w:val="center"/>
        <w:outlineLvl w:val="0"/>
        <w:rPr>
          <w:b/>
          <w:bCs/>
          <w:sz w:val="28"/>
          <w:szCs w:val="28"/>
        </w:rPr>
      </w:pPr>
      <w:r w:rsidRPr="009D5854">
        <w:rPr>
          <w:b/>
          <w:bCs/>
          <w:sz w:val="28"/>
          <w:szCs w:val="28"/>
        </w:rPr>
        <w:t>Российская Федерация</w:t>
      </w:r>
    </w:p>
    <w:p w:rsidR="00F419BB" w:rsidRPr="009D5854" w:rsidRDefault="00F419BB" w:rsidP="00F419BB">
      <w:pPr>
        <w:jc w:val="center"/>
        <w:outlineLvl w:val="0"/>
        <w:rPr>
          <w:b/>
          <w:bCs/>
          <w:sz w:val="28"/>
          <w:szCs w:val="28"/>
        </w:rPr>
      </w:pPr>
      <w:r w:rsidRPr="009D5854">
        <w:rPr>
          <w:b/>
          <w:bCs/>
          <w:sz w:val="28"/>
          <w:szCs w:val="28"/>
        </w:rPr>
        <w:t>Дума</w:t>
      </w:r>
    </w:p>
    <w:p w:rsidR="00F419BB" w:rsidRPr="009D5854" w:rsidRDefault="00F419BB" w:rsidP="00F419BB">
      <w:pPr>
        <w:jc w:val="center"/>
        <w:outlineLvl w:val="0"/>
        <w:rPr>
          <w:b/>
          <w:bCs/>
          <w:sz w:val="28"/>
          <w:szCs w:val="28"/>
        </w:rPr>
      </w:pPr>
      <w:r w:rsidRPr="009D5854">
        <w:rPr>
          <w:b/>
          <w:bCs/>
          <w:sz w:val="28"/>
          <w:szCs w:val="28"/>
        </w:rPr>
        <w:t>Новомальтинского сельского поселения</w:t>
      </w:r>
    </w:p>
    <w:p w:rsidR="00F419BB" w:rsidRPr="009D5854" w:rsidRDefault="00F419BB" w:rsidP="00F419BB">
      <w:pPr>
        <w:jc w:val="center"/>
        <w:outlineLvl w:val="0"/>
        <w:rPr>
          <w:b/>
          <w:bCs/>
          <w:sz w:val="28"/>
          <w:szCs w:val="28"/>
        </w:rPr>
      </w:pPr>
      <w:r w:rsidRPr="009D5854">
        <w:rPr>
          <w:b/>
          <w:bCs/>
          <w:sz w:val="28"/>
          <w:szCs w:val="28"/>
        </w:rPr>
        <w:t>Усольского муниципального района</w:t>
      </w:r>
    </w:p>
    <w:p w:rsidR="00F419BB" w:rsidRPr="009D5854" w:rsidRDefault="00F419BB" w:rsidP="00F419BB">
      <w:pPr>
        <w:jc w:val="center"/>
        <w:outlineLvl w:val="0"/>
        <w:rPr>
          <w:b/>
          <w:bCs/>
          <w:sz w:val="28"/>
          <w:szCs w:val="28"/>
        </w:rPr>
      </w:pPr>
      <w:r w:rsidRPr="009D5854">
        <w:rPr>
          <w:b/>
          <w:bCs/>
          <w:sz w:val="28"/>
          <w:szCs w:val="28"/>
        </w:rPr>
        <w:t>Иркутской области</w:t>
      </w:r>
    </w:p>
    <w:p w:rsidR="00A952C7" w:rsidRPr="009D5854" w:rsidRDefault="00A952C7" w:rsidP="00A952C7">
      <w:pPr>
        <w:jc w:val="center"/>
        <w:rPr>
          <w:b/>
          <w:sz w:val="28"/>
          <w:szCs w:val="28"/>
        </w:rPr>
      </w:pPr>
    </w:p>
    <w:p w:rsidR="00527934" w:rsidRDefault="00A952C7" w:rsidP="00527934">
      <w:pPr>
        <w:jc w:val="center"/>
        <w:outlineLvl w:val="0"/>
        <w:rPr>
          <w:b/>
          <w:bCs/>
          <w:sz w:val="28"/>
          <w:szCs w:val="28"/>
        </w:rPr>
      </w:pPr>
      <w:r w:rsidRPr="009D5854">
        <w:rPr>
          <w:b/>
          <w:sz w:val="28"/>
          <w:szCs w:val="28"/>
          <w:lang w:eastAsia="zh-CN"/>
        </w:rPr>
        <w:t>РЕШЕНИЕ</w:t>
      </w:r>
      <w:r w:rsidR="00A2446E">
        <w:rPr>
          <w:b/>
          <w:sz w:val="28"/>
          <w:szCs w:val="28"/>
          <w:lang w:eastAsia="zh-CN"/>
        </w:rPr>
        <w:t xml:space="preserve"> </w:t>
      </w:r>
      <w:bookmarkStart w:id="0" w:name="_GoBack"/>
      <w:bookmarkEnd w:id="0"/>
    </w:p>
    <w:p w:rsidR="00977954" w:rsidRPr="009D5854" w:rsidRDefault="00977954" w:rsidP="00527934">
      <w:pPr>
        <w:jc w:val="center"/>
        <w:outlineLvl w:val="0"/>
        <w:rPr>
          <w:b/>
          <w:bCs/>
          <w:sz w:val="28"/>
          <w:szCs w:val="28"/>
        </w:rPr>
      </w:pPr>
    </w:p>
    <w:p w:rsidR="00A952C7" w:rsidRPr="009D5854" w:rsidRDefault="00A2446E" w:rsidP="00A952C7">
      <w:pPr>
        <w:suppressAutoHyphens/>
        <w:jc w:val="both"/>
        <w:rPr>
          <w:sz w:val="28"/>
          <w:szCs w:val="28"/>
          <w:lang w:eastAsia="zh-CN"/>
        </w:rPr>
      </w:pPr>
      <w:r>
        <w:rPr>
          <w:sz w:val="28"/>
          <w:szCs w:val="28"/>
          <w:lang w:eastAsia="zh-CN"/>
        </w:rPr>
        <w:t>От 24</w:t>
      </w:r>
      <w:r w:rsidR="00A952C7" w:rsidRPr="009D5854">
        <w:rPr>
          <w:sz w:val="28"/>
          <w:szCs w:val="28"/>
          <w:lang w:eastAsia="zh-CN"/>
        </w:rPr>
        <w:t>.</w:t>
      </w:r>
      <w:r>
        <w:rPr>
          <w:sz w:val="28"/>
          <w:szCs w:val="28"/>
          <w:lang w:eastAsia="zh-CN"/>
        </w:rPr>
        <w:t>12</w:t>
      </w:r>
      <w:r w:rsidR="00A952C7" w:rsidRPr="009D5854">
        <w:rPr>
          <w:sz w:val="28"/>
          <w:szCs w:val="28"/>
          <w:lang w:eastAsia="zh-CN"/>
        </w:rPr>
        <w:t>.202</w:t>
      </w:r>
      <w:r w:rsidR="002B4C1A">
        <w:rPr>
          <w:sz w:val="28"/>
          <w:szCs w:val="28"/>
          <w:lang w:eastAsia="zh-CN"/>
        </w:rPr>
        <w:t>4</w:t>
      </w:r>
      <w:r w:rsidR="00A952C7" w:rsidRPr="009D5854">
        <w:rPr>
          <w:sz w:val="28"/>
          <w:szCs w:val="28"/>
          <w:lang w:eastAsia="zh-CN"/>
        </w:rPr>
        <w:t xml:space="preserve">г.                                                                    </w:t>
      </w:r>
      <w:r w:rsidR="008721A3">
        <w:rPr>
          <w:sz w:val="28"/>
          <w:szCs w:val="28"/>
          <w:lang w:eastAsia="zh-CN"/>
        </w:rPr>
        <w:t xml:space="preserve"> </w:t>
      </w:r>
      <w:r w:rsidR="008C537B">
        <w:rPr>
          <w:sz w:val="28"/>
          <w:szCs w:val="28"/>
          <w:lang w:eastAsia="zh-CN"/>
        </w:rPr>
        <w:t xml:space="preserve">                      </w:t>
      </w:r>
      <w:r w:rsidR="00C56451">
        <w:rPr>
          <w:sz w:val="28"/>
          <w:szCs w:val="28"/>
          <w:lang w:eastAsia="zh-CN"/>
        </w:rPr>
        <w:t xml:space="preserve">  </w:t>
      </w:r>
      <w:r w:rsidR="008C537B">
        <w:rPr>
          <w:sz w:val="28"/>
          <w:szCs w:val="28"/>
          <w:lang w:eastAsia="zh-CN"/>
        </w:rPr>
        <w:t xml:space="preserve"> </w:t>
      </w:r>
      <w:r w:rsidR="00527934">
        <w:rPr>
          <w:sz w:val="28"/>
          <w:szCs w:val="28"/>
          <w:lang w:eastAsia="zh-CN"/>
        </w:rPr>
        <w:t xml:space="preserve"> </w:t>
      </w:r>
      <w:r w:rsidR="008C537B">
        <w:rPr>
          <w:sz w:val="28"/>
          <w:szCs w:val="28"/>
          <w:lang w:eastAsia="zh-CN"/>
        </w:rPr>
        <w:t xml:space="preserve"> </w:t>
      </w:r>
      <w:r w:rsidR="007670FD">
        <w:rPr>
          <w:sz w:val="28"/>
          <w:szCs w:val="28"/>
          <w:lang w:eastAsia="zh-CN"/>
        </w:rPr>
        <w:t>№</w:t>
      </w:r>
      <w:r w:rsidR="008C537B">
        <w:rPr>
          <w:sz w:val="28"/>
          <w:szCs w:val="28"/>
          <w:lang w:eastAsia="zh-CN"/>
        </w:rPr>
        <w:t xml:space="preserve"> </w:t>
      </w:r>
      <w:r w:rsidR="0029098E">
        <w:rPr>
          <w:sz w:val="28"/>
          <w:szCs w:val="28"/>
          <w:lang w:eastAsia="zh-CN"/>
        </w:rPr>
        <w:t>82</w:t>
      </w:r>
    </w:p>
    <w:p w:rsidR="00A952C7" w:rsidRPr="009D5854" w:rsidRDefault="00A952C7" w:rsidP="00A952C7">
      <w:pPr>
        <w:suppressAutoHyphens/>
        <w:jc w:val="center"/>
        <w:rPr>
          <w:sz w:val="28"/>
          <w:szCs w:val="28"/>
          <w:lang w:eastAsia="zh-CN"/>
        </w:rPr>
      </w:pPr>
      <w:r w:rsidRPr="009D5854">
        <w:rPr>
          <w:sz w:val="28"/>
          <w:szCs w:val="28"/>
          <w:lang w:eastAsia="zh-CN"/>
        </w:rPr>
        <w:t>п. Новомальтинск</w:t>
      </w:r>
    </w:p>
    <w:p w:rsidR="00A952C7" w:rsidRPr="009D5854" w:rsidRDefault="00A952C7" w:rsidP="00A952C7">
      <w:pPr>
        <w:suppressAutoHyphens/>
        <w:jc w:val="both"/>
        <w:rPr>
          <w:sz w:val="28"/>
          <w:szCs w:val="28"/>
          <w:lang w:eastAsia="zh-CN"/>
        </w:rPr>
      </w:pPr>
    </w:p>
    <w:p w:rsidR="00A952C7" w:rsidRPr="009D5854" w:rsidRDefault="00A952C7" w:rsidP="00A952C7">
      <w:pPr>
        <w:shd w:val="clear" w:color="auto" w:fill="FFFFFF"/>
        <w:suppressAutoHyphens/>
        <w:jc w:val="center"/>
        <w:rPr>
          <w:sz w:val="28"/>
          <w:szCs w:val="28"/>
          <w:lang w:eastAsia="zh-CN"/>
        </w:rPr>
      </w:pPr>
      <w:r w:rsidRPr="009D5854">
        <w:rPr>
          <w:b/>
          <w:sz w:val="28"/>
          <w:szCs w:val="28"/>
          <w:lang w:eastAsia="zh-CN"/>
        </w:rPr>
        <w:t xml:space="preserve">О внесении изменений и дополнений в Устав Новомальтинского </w:t>
      </w:r>
      <w:r w:rsidR="00F419BB" w:rsidRPr="009D5854">
        <w:rPr>
          <w:b/>
          <w:sz w:val="28"/>
          <w:szCs w:val="28"/>
          <w:lang w:eastAsia="zh-CN"/>
        </w:rPr>
        <w:t>сельского поселения</w:t>
      </w:r>
    </w:p>
    <w:p w:rsidR="00A952C7" w:rsidRPr="009D5854" w:rsidRDefault="00A952C7" w:rsidP="00A952C7">
      <w:pPr>
        <w:shd w:val="clear" w:color="auto" w:fill="FFFFFF"/>
        <w:suppressAutoHyphens/>
        <w:jc w:val="center"/>
        <w:rPr>
          <w:b/>
          <w:bCs/>
          <w:color w:val="000000"/>
          <w:spacing w:val="4"/>
          <w:sz w:val="28"/>
          <w:szCs w:val="28"/>
          <w:lang w:eastAsia="zh-CN"/>
        </w:rPr>
      </w:pPr>
    </w:p>
    <w:p w:rsidR="00A952C7" w:rsidRDefault="00C56451" w:rsidP="00A952C7">
      <w:pPr>
        <w:suppressAutoHyphens/>
        <w:ind w:firstLine="851"/>
        <w:jc w:val="both"/>
        <w:rPr>
          <w:color w:val="000000"/>
          <w:sz w:val="28"/>
          <w:szCs w:val="28"/>
          <w:lang w:eastAsia="zh-CN"/>
        </w:rPr>
      </w:pPr>
      <w:proofErr w:type="gramStart"/>
      <w:r w:rsidRPr="00C56451">
        <w:rPr>
          <w:color w:val="000000"/>
          <w:spacing w:val="1"/>
          <w:sz w:val="28"/>
          <w:szCs w:val="28"/>
          <w:lang w:eastAsia="zh-CN"/>
        </w:rPr>
        <w:t xml:space="preserve">С целью приведения Устава </w:t>
      </w:r>
      <w:r>
        <w:rPr>
          <w:color w:val="000000"/>
          <w:spacing w:val="1"/>
          <w:sz w:val="28"/>
          <w:szCs w:val="28"/>
          <w:lang w:eastAsia="zh-CN"/>
        </w:rPr>
        <w:t xml:space="preserve">Новомальтинского сельского поселения </w:t>
      </w:r>
      <w:r w:rsidRPr="00C56451">
        <w:rPr>
          <w:color w:val="000000"/>
          <w:spacing w:val="1"/>
          <w:sz w:val="28"/>
          <w:szCs w:val="28"/>
          <w:lang w:eastAsia="zh-CN"/>
        </w:rPr>
        <w:t>Ус</w:t>
      </w:r>
      <w:r>
        <w:rPr>
          <w:color w:val="000000"/>
          <w:spacing w:val="1"/>
          <w:sz w:val="28"/>
          <w:szCs w:val="28"/>
          <w:lang w:eastAsia="zh-CN"/>
        </w:rPr>
        <w:t xml:space="preserve">ольского муниципального района </w:t>
      </w:r>
      <w:r w:rsidRPr="00C56451">
        <w:rPr>
          <w:color w:val="000000"/>
          <w:spacing w:val="1"/>
          <w:sz w:val="28"/>
          <w:szCs w:val="28"/>
          <w:lang w:eastAsia="zh-CN"/>
        </w:rPr>
        <w:t xml:space="preserve">Иркутской области в соответствие с действующим законодательством, учитывая изменения, внесённые </w:t>
      </w:r>
      <w:r w:rsidRPr="007A22C9">
        <w:rPr>
          <w:spacing w:val="1"/>
          <w:sz w:val="28"/>
          <w:szCs w:val="28"/>
          <w:lang w:eastAsia="zh-CN"/>
        </w:rPr>
        <w:t xml:space="preserve">в Федеральный закон от 06.10.2003г. №131-ФЗ «Об общих принципах организации местного самоуправления в Российской Федерации» </w:t>
      </w:r>
      <w:r w:rsidRPr="00C56451">
        <w:rPr>
          <w:color w:val="000000"/>
          <w:spacing w:val="1"/>
          <w:sz w:val="28"/>
          <w:szCs w:val="28"/>
          <w:lang w:eastAsia="zh-CN"/>
        </w:rPr>
        <w:t>Федеральными законами от 15.05.2024г. №99-ФЗ «О внесении изменений в Федеральный закон «Об основных гарантиях избирательных прав и права на участие в референдуме граждан</w:t>
      </w:r>
      <w:proofErr w:type="gramEnd"/>
      <w:r w:rsidRPr="00C56451">
        <w:rPr>
          <w:color w:val="000000"/>
          <w:spacing w:val="1"/>
          <w:sz w:val="28"/>
          <w:szCs w:val="28"/>
          <w:lang w:eastAsia="zh-CN"/>
        </w:rPr>
        <w:t xml:space="preserve"> </w:t>
      </w:r>
      <w:proofErr w:type="gramStart"/>
      <w:r w:rsidRPr="00C56451">
        <w:rPr>
          <w:color w:val="000000"/>
          <w:spacing w:val="1"/>
          <w:sz w:val="28"/>
          <w:szCs w:val="28"/>
          <w:lang w:eastAsia="zh-CN"/>
        </w:rPr>
        <w:t>Российской Федерации» и отдельные законодательные акты Российской Федерации», от 13.07.2024г. №181-ФЗ «О внесении изменений в отдельные законодательные акты Российской Федерации», от 13.07.2024г. №185-ФЗ «О внесении изменений в Федеральный закон «Об электроэнергетике» и отдельные законодатель</w:t>
      </w:r>
      <w:r>
        <w:rPr>
          <w:color w:val="000000"/>
          <w:spacing w:val="1"/>
          <w:sz w:val="28"/>
          <w:szCs w:val="28"/>
          <w:lang w:eastAsia="zh-CN"/>
        </w:rPr>
        <w:t>ные акты Российской Федерации»</w:t>
      </w:r>
      <w:r w:rsidR="0096272F" w:rsidRPr="0096272F">
        <w:rPr>
          <w:color w:val="000000"/>
          <w:spacing w:val="1"/>
          <w:sz w:val="28"/>
          <w:szCs w:val="28"/>
          <w:lang w:eastAsia="zh-CN"/>
        </w:rPr>
        <w:t xml:space="preserve">, </w:t>
      </w:r>
      <w:r w:rsidR="009B4DB1">
        <w:rPr>
          <w:color w:val="000000"/>
          <w:spacing w:val="1"/>
          <w:sz w:val="28"/>
          <w:szCs w:val="28"/>
          <w:lang w:eastAsia="zh-CN"/>
        </w:rPr>
        <w:t>от 22.07.2024г. №213-ФЗ «</w:t>
      </w:r>
      <w:r w:rsidR="004B15B6" w:rsidRPr="004B15B6">
        <w:rPr>
          <w:color w:val="000000"/>
          <w:spacing w:val="1"/>
          <w:sz w:val="28"/>
          <w:szCs w:val="28"/>
          <w:lang w:eastAsia="zh-CN"/>
        </w:rPr>
        <w:t>О внесении изменений в статьи 14 и 16 Федерального  закона ««Об общих принципах организации местного самоуправления в</w:t>
      </w:r>
      <w:proofErr w:type="gramEnd"/>
      <w:r w:rsidR="004B15B6" w:rsidRPr="004B15B6">
        <w:rPr>
          <w:color w:val="000000"/>
          <w:spacing w:val="1"/>
          <w:sz w:val="28"/>
          <w:szCs w:val="28"/>
          <w:lang w:eastAsia="zh-CN"/>
        </w:rPr>
        <w:t xml:space="preserve"> Российской Федерации</w:t>
      </w:r>
      <w:r w:rsidR="004B15B6">
        <w:rPr>
          <w:color w:val="000000"/>
          <w:spacing w:val="1"/>
          <w:sz w:val="28"/>
          <w:szCs w:val="28"/>
          <w:lang w:eastAsia="zh-CN"/>
        </w:rPr>
        <w:t xml:space="preserve">», </w:t>
      </w:r>
      <w:r w:rsidR="004B15B6" w:rsidRPr="004B15B6">
        <w:rPr>
          <w:color w:val="000000"/>
          <w:spacing w:val="1"/>
          <w:sz w:val="28"/>
          <w:szCs w:val="28"/>
          <w:lang w:eastAsia="zh-CN"/>
        </w:rPr>
        <w:t>от 08.07.2024г.. №168-ФЗ «О внесении изменений в статью 25.1 Федерального  закона ««Об общих принципах организации местного самоупр</w:t>
      </w:r>
      <w:r w:rsidR="004B15B6">
        <w:rPr>
          <w:color w:val="000000"/>
          <w:spacing w:val="1"/>
          <w:sz w:val="28"/>
          <w:szCs w:val="28"/>
          <w:lang w:eastAsia="zh-CN"/>
        </w:rPr>
        <w:t>а</w:t>
      </w:r>
      <w:r w:rsidR="00D856F6">
        <w:rPr>
          <w:color w:val="000000"/>
          <w:spacing w:val="1"/>
          <w:sz w:val="28"/>
          <w:szCs w:val="28"/>
          <w:lang w:eastAsia="zh-CN"/>
        </w:rPr>
        <w:t>вления в Российской Федерации»</w:t>
      </w:r>
      <w:r w:rsidR="004B15B6">
        <w:rPr>
          <w:color w:val="000000"/>
          <w:spacing w:val="1"/>
          <w:sz w:val="28"/>
          <w:szCs w:val="28"/>
          <w:lang w:eastAsia="zh-CN"/>
        </w:rPr>
        <w:t>,</w:t>
      </w:r>
      <w:r w:rsidR="004B15B6" w:rsidRPr="004B15B6">
        <w:rPr>
          <w:color w:val="000000"/>
          <w:spacing w:val="1"/>
          <w:sz w:val="28"/>
          <w:szCs w:val="28"/>
          <w:lang w:eastAsia="zh-CN"/>
        </w:rPr>
        <w:t xml:space="preserve"> </w:t>
      </w:r>
      <w:r w:rsidR="00A952C7" w:rsidRPr="009D5854">
        <w:rPr>
          <w:color w:val="000000"/>
          <w:spacing w:val="1"/>
          <w:sz w:val="28"/>
          <w:szCs w:val="28"/>
          <w:lang w:eastAsia="zh-CN"/>
        </w:rPr>
        <w:t xml:space="preserve">руководствуясь статьями </w:t>
      </w:r>
      <w:r w:rsidR="00A952C7" w:rsidRPr="009D5854">
        <w:rPr>
          <w:color w:val="000000"/>
          <w:sz w:val="28"/>
          <w:szCs w:val="28"/>
          <w:lang w:eastAsia="zh-CN"/>
        </w:rPr>
        <w:t xml:space="preserve">31,44,47 Устава Новомальтинского </w:t>
      </w:r>
      <w:r w:rsidR="00446D61" w:rsidRPr="009D5854">
        <w:rPr>
          <w:color w:val="000000"/>
          <w:sz w:val="28"/>
          <w:szCs w:val="28"/>
          <w:lang w:eastAsia="zh-CN"/>
        </w:rPr>
        <w:t>сельского поселения</w:t>
      </w:r>
      <w:r w:rsidR="0096272F">
        <w:rPr>
          <w:color w:val="000000"/>
          <w:sz w:val="28"/>
          <w:szCs w:val="28"/>
          <w:lang w:eastAsia="zh-CN"/>
        </w:rPr>
        <w:t xml:space="preserve"> </w:t>
      </w:r>
      <w:r w:rsidR="0096272F" w:rsidRPr="0096272F">
        <w:rPr>
          <w:color w:val="000000"/>
          <w:sz w:val="28"/>
          <w:szCs w:val="28"/>
          <w:lang w:eastAsia="zh-CN"/>
        </w:rPr>
        <w:t>Усольского муниципального района Иркутской области</w:t>
      </w:r>
      <w:r w:rsidR="00A952C7" w:rsidRPr="009D5854">
        <w:rPr>
          <w:color w:val="000000"/>
          <w:sz w:val="28"/>
          <w:szCs w:val="28"/>
          <w:lang w:eastAsia="zh-CN"/>
        </w:rPr>
        <w:t xml:space="preserve">, Дума </w:t>
      </w:r>
      <w:r w:rsidR="00446D61" w:rsidRPr="009D5854">
        <w:rPr>
          <w:color w:val="000000"/>
          <w:sz w:val="28"/>
          <w:szCs w:val="28"/>
          <w:lang w:eastAsia="zh-CN"/>
        </w:rPr>
        <w:t xml:space="preserve">Новомальтинского </w:t>
      </w:r>
      <w:r w:rsidR="00A952C7" w:rsidRPr="009D5854">
        <w:rPr>
          <w:color w:val="000000"/>
          <w:sz w:val="28"/>
          <w:szCs w:val="28"/>
          <w:lang w:eastAsia="zh-CN"/>
        </w:rPr>
        <w:t>сельского поселения</w:t>
      </w:r>
      <w:r w:rsidR="0096272F">
        <w:rPr>
          <w:color w:val="000000"/>
          <w:sz w:val="28"/>
          <w:szCs w:val="28"/>
          <w:lang w:eastAsia="zh-CN"/>
        </w:rPr>
        <w:t xml:space="preserve"> </w:t>
      </w:r>
      <w:r w:rsidR="0096272F" w:rsidRPr="0096272F">
        <w:rPr>
          <w:color w:val="000000"/>
          <w:sz w:val="28"/>
          <w:szCs w:val="28"/>
          <w:lang w:eastAsia="zh-CN"/>
        </w:rPr>
        <w:t>Усольского муниципального района Иркутской области</w:t>
      </w:r>
    </w:p>
    <w:p w:rsidR="00931BCE" w:rsidRPr="009D5854" w:rsidRDefault="00931BCE" w:rsidP="00A952C7">
      <w:pPr>
        <w:suppressAutoHyphens/>
        <w:ind w:firstLine="851"/>
        <w:jc w:val="both"/>
        <w:rPr>
          <w:color w:val="000000"/>
          <w:spacing w:val="1"/>
          <w:sz w:val="28"/>
          <w:szCs w:val="28"/>
          <w:lang w:eastAsia="zh-CN"/>
        </w:rPr>
      </w:pPr>
    </w:p>
    <w:p w:rsidR="00A952C7" w:rsidRDefault="00A952C7" w:rsidP="00931BCE">
      <w:pPr>
        <w:suppressAutoHyphens/>
        <w:jc w:val="center"/>
        <w:rPr>
          <w:sz w:val="28"/>
          <w:szCs w:val="28"/>
          <w:lang w:eastAsia="zh-CN"/>
        </w:rPr>
      </w:pPr>
      <w:r w:rsidRPr="009D5854">
        <w:rPr>
          <w:sz w:val="28"/>
          <w:szCs w:val="28"/>
          <w:highlight w:val="white"/>
          <w:lang w:eastAsia="zh-CN"/>
        </w:rPr>
        <w:t>РЕШИЛА:</w:t>
      </w:r>
    </w:p>
    <w:p w:rsidR="00931BCE" w:rsidRPr="009D5854" w:rsidRDefault="00931BCE" w:rsidP="00A952C7">
      <w:pPr>
        <w:suppressAutoHyphens/>
        <w:rPr>
          <w:sz w:val="28"/>
          <w:szCs w:val="28"/>
          <w:lang w:eastAsia="zh-CN"/>
        </w:rPr>
      </w:pPr>
    </w:p>
    <w:p w:rsidR="00715073" w:rsidRDefault="00DB5CF4" w:rsidP="00715073">
      <w:pPr>
        <w:widowControl w:val="0"/>
        <w:autoSpaceDE w:val="0"/>
        <w:autoSpaceDN w:val="0"/>
        <w:adjustRightInd w:val="0"/>
        <w:ind w:firstLine="851"/>
        <w:jc w:val="both"/>
        <w:rPr>
          <w:rFonts w:eastAsiaTheme="minorEastAsia"/>
          <w:sz w:val="28"/>
          <w:szCs w:val="28"/>
        </w:rPr>
      </w:pPr>
      <w:r>
        <w:rPr>
          <w:rFonts w:eastAsiaTheme="minorEastAsia"/>
          <w:sz w:val="28"/>
          <w:szCs w:val="28"/>
        </w:rPr>
        <w:t xml:space="preserve">1. </w:t>
      </w:r>
      <w:r w:rsidR="00715073" w:rsidRPr="00715073">
        <w:rPr>
          <w:rFonts w:eastAsiaTheme="minorEastAsia"/>
          <w:sz w:val="28"/>
          <w:szCs w:val="28"/>
        </w:rPr>
        <w:t>Внести в Устав Новома</w:t>
      </w:r>
      <w:r w:rsidR="00C56451">
        <w:rPr>
          <w:rFonts w:eastAsiaTheme="minorEastAsia"/>
          <w:sz w:val="28"/>
          <w:szCs w:val="28"/>
        </w:rPr>
        <w:t xml:space="preserve">льтинского сельского поселения </w:t>
      </w:r>
      <w:r w:rsidR="001136E5">
        <w:rPr>
          <w:rFonts w:eastAsiaTheme="minorEastAsia"/>
          <w:sz w:val="28"/>
          <w:szCs w:val="28"/>
        </w:rPr>
        <w:t xml:space="preserve">Усольского муниципального района Иркутской области </w:t>
      </w:r>
      <w:r w:rsidR="00715073" w:rsidRPr="00715073">
        <w:rPr>
          <w:rFonts w:eastAsiaTheme="minorEastAsia"/>
          <w:sz w:val="28"/>
          <w:szCs w:val="28"/>
        </w:rPr>
        <w:t>следующие изменения и дополнения:</w:t>
      </w:r>
    </w:p>
    <w:p w:rsidR="004878B3" w:rsidRPr="000360E5" w:rsidRDefault="004878B3" w:rsidP="004878B3">
      <w:pPr>
        <w:widowControl w:val="0"/>
        <w:autoSpaceDE w:val="0"/>
        <w:autoSpaceDN w:val="0"/>
        <w:adjustRightInd w:val="0"/>
        <w:ind w:firstLine="851"/>
        <w:jc w:val="both"/>
        <w:rPr>
          <w:rFonts w:eastAsiaTheme="minorEastAsia"/>
          <w:sz w:val="28"/>
          <w:szCs w:val="28"/>
        </w:rPr>
      </w:pPr>
      <w:r w:rsidRPr="004878B3">
        <w:rPr>
          <w:rFonts w:eastAsiaTheme="minorEastAsia"/>
          <w:sz w:val="28"/>
          <w:szCs w:val="28"/>
        </w:rPr>
        <w:t xml:space="preserve">1.1. </w:t>
      </w:r>
      <w:r w:rsidRPr="000360E5">
        <w:rPr>
          <w:rFonts w:eastAsiaTheme="minorEastAsia"/>
          <w:sz w:val="28"/>
          <w:szCs w:val="28"/>
        </w:rPr>
        <w:t>статью 6 дополнить пунктом 15 следующего содержания:</w:t>
      </w:r>
    </w:p>
    <w:p w:rsidR="004878B3" w:rsidRDefault="004878B3" w:rsidP="004878B3">
      <w:pPr>
        <w:widowControl w:val="0"/>
        <w:autoSpaceDE w:val="0"/>
        <w:autoSpaceDN w:val="0"/>
        <w:adjustRightInd w:val="0"/>
        <w:ind w:firstLine="851"/>
        <w:jc w:val="both"/>
        <w:rPr>
          <w:rFonts w:eastAsiaTheme="minorEastAsia"/>
          <w:sz w:val="28"/>
          <w:szCs w:val="28"/>
        </w:rPr>
      </w:pPr>
      <w:r w:rsidRPr="000360E5">
        <w:rPr>
          <w:rFonts w:eastAsiaTheme="minorEastAsia"/>
          <w:sz w:val="28"/>
          <w:szCs w:val="28"/>
        </w:rPr>
        <w:t xml:space="preserve">«15) осуществление учета личных подсобных хозяйств, которые ведут граждане в соответствии с Федеральным законом от 7 июля 2003 года N 112-ФЗ "О личном подсобном хозяйстве", в </w:t>
      </w:r>
      <w:proofErr w:type="spellStart"/>
      <w:r w:rsidRPr="000360E5">
        <w:rPr>
          <w:rFonts w:eastAsiaTheme="minorEastAsia"/>
          <w:sz w:val="28"/>
          <w:szCs w:val="28"/>
        </w:rPr>
        <w:t>похозяйственных</w:t>
      </w:r>
      <w:proofErr w:type="spellEnd"/>
      <w:r w:rsidRPr="000360E5">
        <w:rPr>
          <w:rFonts w:eastAsiaTheme="minorEastAsia"/>
          <w:sz w:val="28"/>
          <w:szCs w:val="28"/>
        </w:rPr>
        <w:t xml:space="preserve"> книгах</w:t>
      </w:r>
      <w:proofErr w:type="gramStart"/>
      <w:r w:rsidRPr="000360E5">
        <w:rPr>
          <w:rFonts w:eastAsiaTheme="minorEastAsia"/>
          <w:sz w:val="28"/>
          <w:szCs w:val="28"/>
        </w:rPr>
        <w:t>.»</w:t>
      </w:r>
      <w:r>
        <w:rPr>
          <w:rFonts w:eastAsiaTheme="minorEastAsia"/>
          <w:sz w:val="28"/>
          <w:szCs w:val="28"/>
        </w:rPr>
        <w:t>;</w:t>
      </w:r>
      <w:proofErr w:type="gramEnd"/>
    </w:p>
    <w:p w:rsidR="004878B3" w:rsidRPr="000360E5" w:rsidRDefault="004878B3" w:rsidP="004878B3">
      <w:pPr>
        <w:widowControl w:val="0"/>
        <w:autoSpaceDE w:val="0"/>
        <w:autoSpaceDN w:val="0"/>
        <w:adjustRightInd w:val="0"/>
        <w:ind w:firstLine="851"/>
        <w:jc w:val="both"/>
        <w:rPr>
          <w:rFonts w:eastAsiaTheme="minorEastAsia"/>
          <w:sz w:val="28"/>
          <w:szCs w:val="28"/>
        </w:rPr>
      </w:pPr>
      <w:r w:rsidRPr="000360E5">
        <w:rPr>
          <w:rFonts w:eastAsiaTheme="minorEastAsia"/>
          <w:sz w:val="28"/>
          <w:szCs w:val="28"/>
        </w:rPr>
        <w:lastRenderedPageBreak/>
        <w:t>1.</w:t>
      </w:r>
      <w:r>
        <w:rPr>
          <w:rFonts w:eastAsiaTheme="minorEastAsia"/>
          <w:sz w:val="28"/>
          <w:szCs w:val="28"/>
        </w:rPr>
        <w:t>2</w:t>
      </w:r>
      <w:r w:rsidRPr="000360E5">
        <w:rPr>
          <w:rFonts w:eastAsiaTheme="minorEastAsia"/>
          <w:sz w:val="28"/>
          <w:szCs w:val="28"/>
        </w:rPr>
        <w:t>. Статью 16.1.дополнить частью 4 следующего содержания:</w:t>
      </w:r>
    </w:p>
    <w:p w:rsidR="004878B3" w:rsidRPr="000360E5" w:rsidRDefault="004878B3" w:rsidP="004878B3">
      <w:pPr>
        <w:widowControl w:val="0"/>
        <w:autoSpaceDE w:val="0"/>
        <w:autoSpaceDN w:val="0"/>
        <w:adjustRightInd w:val="0"/>
        <w:ind w:firstLine="851"/>
        <w:jc w:val="both"/>
        <w:rPr>
          <w:rFonts w:eastAsiaTheme="minorEastAsia"/>
          <w:sz w:val="28"/>
          <w:szCs w:val="28"/>
        </w:rPr>
      </w:pPr>
      <w:r w:rsidRPr="000360E5">
        <w:rPr>
          <w:rFonts w:eastAsiaTheme="minorEastAsia"/>
          <w:sz w:val="28"/>
          <w:szCs w:val="28"/>
        </w:rPr>
        <w:t xml:space="preserve">«4. </w:t>
      </w:r>
      <w:proofErr w:type="gramStart"/>
      <w:r w:rsidRPr="000360E5">
        <w:rPr>
          <w:rFonts w:eastAsiaTheme="minorEastAsia"/>
          <w:sz w:val="28"/>
          <w:szCs w:val="28"/>
        </w:rPr>
        <w:t>При решении вопросов, предусмотренных пунктом 7 части 1 статьи 25.1 Федерального закона №131-ФЗ,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Иркутской области.»</w:t>
      </w:r>
      <w:r>
        <w:rPr>
          <w:rFonts w:eastAsiaTheme="minorEastAsia"/>
          <w:sz w:val="28"/>
          <w:szCs w:val="28"/>
        </w:rPr>
        <w:t>;</w:t>
      </w:r>
      <w:proofErr w:type="gramEnd"/>
    </w:p>
    <w:p w:rsidR="00DB5CF4" w:rsidRDefault="00DB5CF4" w:rsidP="001136E5">
      <w:pPr>
        <w:widowControl w:val="0"/>
        <w:autoSpaceDE w:val="0"/>
        <w:autoSpaceDN w:val="0"/>
        <w:adjustRightInd w:val="0"/>
        <w:ind w:firstLine="851"/>
        <w:jc w:val="both"/>
        <w:rPr>
          <w:rFonts w:eastAsiaTheme="minorEastAsia"/>
          <w:sz w:val="28"/>
          <w:szCs w:val="28"/>
        </w:rPr>
      </w:pPr>
      <w:r>
        <w:rPr>
          <w:rFonts w:eastAsiaTheme="minorEastAsia"/>
          <w:sz w:val="28"/>
          <w:szCs w:val="28"/>
        </w:rPr>
        <w:t>1.</w:t>
      </w:r>
      <w:r w:rsidR="004878B3">
        <w:rPr>
          <w:rFonts w:eastAsiaTheme="minorEastAsia"/>
          <w:sz w:val="28"/>
          <w:szCs w:val="28"/>
        </w:rPr>
        <w:t>3</w:t>
      </w:r>
      <w:r>
        <w:rPr>
          <w:rFonts w:eastAsiaTheme="minorEastAsia"/>
          <w:sz w:val="28"/>
          <w:szCs w:val="28"/>
        </w:rPr>
        <w:t>. в  части 6 статьи 20.1 слова</w:t>
      </w:r>
      <w:r w:rsidRPr="00DB5CF4">
        <w:rPr>
          <w:rFonts w:eastAsiaTheme="minorEastAsia"/>
          <w:sz w:val="28"/>
          <w:szCs w:val="28"/>
        </w:rPr>
        <w:t xml:space="preserve"> «пунктами 1-7» заменить словами «пунктами 1-7 и 9.2»</w:t>
      </w:r>
      <w:r>
        <w:rPr>
          <w:rFonts w:eastAsiaTheme="minorEastAsia"/>
          <w:sz w:val="28"/>
          <w:szCs w:val="28"/>
        </w:rPr>
        <w:t>;</w:t>
      </w:r>
    </w:p>
    <w:p w:rsidR="004878B3" w:rsidRDefault="004878B3" w:rsidP="004878B3">
      <w:pPr>
        <w:widowControl w:val="0"/>
        <w:autoSpaceDE w:val="0"/>
        <w:autoSpaceDN w:val="0"/>
        <w:adjustRightInd w:val="0"/>
        <w:ind w:firstLine="851"/>
        <w:jc w:val="both"/>
        <w:rPr>
          <w:sz w:val="28"/>
          <w:szCs w:val="28"/>
        </w:rPr>
      </w:pPr>
      <w:r>
        <w:rPr>
          <w:rFonts w:eastAsiaTheme="minorEastAsia"/>
          <w:sz w:val="28"/>
          <w:szCs w:val="28"/>
        </w:rPr>
        <w:t xml:space="preserve">1.4. в абзаце 2 пункта 9 части 2 статьи 25 </w:t>
      </w:r>
      <w:r w:rsidRPr="00DB5CF4">
        <w:rPr>
          <w:sz w:val="28"/>
          <w:szCs w:val="28"/>
        </w:rPr>
        <w:t>слова «пунктами  5-8 части 10» заменить словами «пунктами 5-8 и 9.2 части 10»</w:t>
      </w:r>
      <w:r>
        <w:rPr>
          <w:sz w:val="28"/>
          <w:szCs w:val="28"/>
        </w:rPr>
        <w:t>;</w:t>
      </w:r>
    </w:p>
    <w:p w:rsidR="004878B3" w:rsidRPr="00786F71" w:rsidRDefault="004878B3" w:rsidP="004878B3">
      <w:pPr>
        <w:widowControl w:val="0"/>
        <w:autoSpaceDE w:val="0"/>
        <w:autoSpaceDN w:val="0"/>
        <w:adjustRightInd w:val="0"/>
        <w:ind w:firstLine="851"/>
        <w:jc w:val="both"/>
        <w:rPr>
          <w:rFonts w:eastAsiaTheme="minorEastAsia"/>
          <w:sz w:val="28"/>
          <w:szCs w:val="28"/>
        </w:rPr>
      </w:pPr>
      <w:r w:rsidRPr="00786F71">
        <w:rPr>
          <w:rFonts w:eastAsiaTheme="minorEastAsia"/>
          <w:sz w:val="28"/>
          <w:szCs w:val="28"/>
        </w:rPr>
        <w:t>1.</w:t>
      </w:r>
      <w:r>
        <w:rPr>
          <w:rFonts w:eastAsiaTheme="minorEastAsia"/>
          <w:sz w:val="28"/>
          <w:szCs w:val="28"/>
        </w:rPr>
        <w:t>5</w:t>
      </w:r>
      <w:r w:rsidRPr="00786F71">
        <w:rPr>
          <w:rFonts w:eastAsiaTheme="minorEastAsia"/>
          <w:sz w:val="28"/>
          <w:szCs w:val="28"/>
        </w:rPr>
        <w:t>.</w:t>
      </w:r>
      <w:r>
        <w:rPr>
          <w:rFonts w:eastAsiaTheme="minorEastAsia"/>
          <w:sz w:val="28"/>
          <w:szCs w:val="28"/>
        </w:rPr>
        <w:t xml:space="preserve"> </w:t>
      </w:r>
      <w:r w:rsidRPr="00786F71">
        <w:rPr>
          <w:rFonts w:eastAsiaTheme="minorEastAsia"/>
          <w:sz w:val="28"/>
          <w:szCs w:val="28"/>
        </w:rPr>
        <w:t>статью 28 изложить в следующей редакции:</w:t>
      </w:r>
    </w:p>
    <w:p w:rsidR="004878B3" w:rsidRPr="00786F71" w:rsidRDefault="004878B3" w:rsidP="004878B3">
      <w:pPr>
        <w:widowControl w:val="0"/>
        <w:autoSpaceDE w:val="0"/>
        <w:autoSpaceDN w:val="0"/>
        <w:adjustRightInd w:val="0"/>
        <w:ind w:firstLine="851"/>
        <w:jc w:val="both"/>
        <w:rPr>
          <w:rFonts w:eastAsiaTheme="minorEastAsia"/>
          <w:sz w:val="28"/>
          <w:szCs w:val="28"/>
        </w:rPr>
      </w:pPr>
      <w:r w:rsidRPr="00786F71">
        <w:rPr>
          <w:rFonts w:eastAsiaTheme="minorEastAsia"/>
          <w:sz w:val="28"/>
          <w:szCs w:val="28"/>
        </w:rPr>
        <w:t>«Статья 28.</w:t>
      </w:r>
      <w:r w:rsidRPr="00786F71">
        <w:t xml:space="preserve"> </w:t>
      </w:r>
      <w:r w:rsidRPr="00786F71">
        <w:rPr>
          <w:rFonts w:eastAsiaTheme="minorEastAsia"/>
          <w:sz w:val="28"/>
          <w:szCs w:val="28"/>
        </w:rPr>
        <w:t>Временное исполнение обязанностей главы Новомальтинского муниципального образования.</w:t>
      </w:r>
    </w:p>
    <w:p w:rsidR="004878B3" w:rsidRPr="00786F71" w:rsidRDefault="004878B3" w:rsidP="004878B3">
      <w:pPr>
        <w:widowControl w:val="0"/>
        <w:autoSpaceDE w:val="0"/>
        <w:autoSpaceDN w:val="0"/>
        <w:adjustRightInd w:val="0"/>
        <w:ind w:firstLine="851"/>
        <w:jc w:val="both"/>
        <w:rPr>
          <w:rFonts w:eastAsiaTheme="minorEastAsia"/>
          <w:sz w:val="28"/>
          <w:szCs w:val="28"/>
        </w:rPr>
      </w:pPr>
      <w:r w:rsidRPr="00786F71">
        <w:rPr>
          <w:rFonts w:eastAsiaTheme="minorEastAsia"/>
          <w:sz w:val="28"/>
          <w:szCs w:val="28"/>
        </w:rPr>
        <w:t xml:space="preserve"> </w:t>
      </w:r>
      <w:proofErr w:type="gramStart"/>
      <w:r w:rsidRPr="00786F71">
        <w:rPr>
          <w:rFonts w:eastAsiaTheme="minorEastAsia"/>
          <w:sz w:val="28"/>
          <w:szCs w:val="28"/>
        </w:rPr>
        <w:t>В случае досрочного прекращения полномочий главы Новомальтинского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на период временного отсутствия главы Новомальтинского муниципального образования, в том числе в связи с отпуском, командировкой, временной нетрудоспособностью, его полномочия временно исполняет ведущий специалист по организационной работе.</w:t>
      </w:r>
      <w:proofErr w:type="gramEnd"/>
    </w:p>
    <w:p w:rsidR="004878B3" w:rsidRPr="00786F71" w:rsidRDefault="004878B3" w:rsidP="004878B3">
      <w:pPr>
        <w:widowControl w:val="0"/>
        <w:autoSpaceDE w:val="0"/>
        <w:autoSpaceDN w:val="0"/>
        <w:adjustRightInd w:val="0"/>
        <w:ind w:firstLine="851"/>
        <w:jc w:val="both"/>
        <w:rPr>
          <w:rFonts w:eastAsiaTheme="minorEastAsia"/>
          <w:sz w:val="28"/>
          <w:szCs w:val="28"/>
        </w:rPr>
      </w:pPr>
      <w:r>
        <w:rPr>
          <w:rFonts w:eastAsiaTheme="minorEastAsia"/>
          <w:sz w:val="28"/>
          <w:szCs w:val="28"/>
        </w:rPr>
        <w:t xml:space="preserve"> В случае</w:t>
      </w:r>
      <w:proofErr w:type="gramStart"/>
      <w:r>
        <w:rPr>
          <w:rFonts w:eastAsiaTheme="minorEastAsia"/>
          <w:sz w:val="28"/>
          <w:szCs w:val="28"/>
        </w:rPr>
        <w:t>,</w:t>
      </w:r>
      <w:proofErr w:type="gramEnd"/>
      <w:r w:rsidRPr="00786F71">
        <w:rPr>
          <w:rFonts w:eastAsiaTheme="minorEastAsia"/>
          <w:sz w:val="28"/>
          <w:szCs w:val="28"/>
        </w:rPr>
        <w:t xml:space="preserve"> если ведущий специалист по организационной работе временно отсутствует, либо он в установленном порядке не назначен на должность, либо он добровольно отказался от исполнения полномочий главы Новомальтинского муниципального образования, либо по иным основаниям, предусмотренным федеральным законом, не может временно исполнять полномочия главы Новомальтинского муниципального образования полномочия главы Новомальтинского муниципального образования временно исполняет ведущий специалист по жилищно-коммунальному хозяйству и благоустройству. В случае</w:t>
      </w:r>
      <w:proofErr w:type="gramStart"/>
      <w:r w:rsidRPr="00786F71">
        <w:rPr>
          <w:rFonts w:eastAsiaTheme="minorEastAsia"/>
          <w:sz w:val="28"/>
          <w:szCs w:val="28"/>
        </w:rPr>
        <w:t>,</w:t>
      </w:r>
      <w:proofErr w:type="gramEnd"/>
      <w:r w:rsidRPr="00786F71">
        <w:rPr>
          <w:rFonts w:eastAsiaTheme="minorEastAsia"/>
          <w:sz w:val="28"/>
          <w:szCs w:val="28"/>
        </w:rPr>
        <w:t xml:space="preserve"> если ведущий специалист по жилищно-коммунальному хозяйству и благоустройству временно отсутствует, либо он в установленном порядке не назначен на должность, либо он добровольно отказался от исполнения полномочий главы Новомальтинского муниципального образования, либо по иным основаниям, предусмотренным законом, не может временно исполнять полномочия главы Новомальтинского муниципального образования, полномочия главы Новомальтинского муниципального образования временно исполняет ведущий специалист по финансово-бюджетной политике.»</w:t>
      </w:r>
      <w:r>
        <w:rPr>
          <w:rFonts w:eastAsiaTheme="minorEastAsia"/>
          <w:sz w:val="28"/>
          <w:szCs w:val="28"/>
        </w:rPr>
        <w:t>;</w:t>
      </w:r>
    </w:p>
    <w:p w:rsidR="00DB5CF4" w:rsidRDefault="004878B3" w:rsidP="001136E5">
      <w:pPr>
        <w:widowControl w:val="0"/>
        <w:autoSpaceDE w:val="0"/>
        <w:autoSpaceDN w:val="0"/>
        <w:adjustRightInd w:val="0"/>
        <w:ind w:firstLine="851"/>
        <w:jc w:val="both"/>
        <w:rPr>
          <w:rFonts w:eastAsiaTheme="minorEastAsia"/>
          <w:sz w:val="28"/>
          <w:szCs w:val="28"/>
        </w:rPr>
      </w:pPr>
      <w:r>
        <w:rPr>
          <w:rFonts w:eastAsiaTheme="minorEastAsia"/>
          <w:sz w:val="28"/>
          <w:szCs w:val="28"/>
        </w:rPr>
        <w:t>1.6</w:t>
      </w:r>
      <w:r w:rsidR="004D74B5">
        <w:rPr>
          <w:rFonts w:eastAsiaTheme="minorEastAsia"/>
          <w:sz w:val="28"/>
          <w:szCs w:val="28"/>
        </w:rPr>
        <w:t>.  часть</w:t>
      </w:r>
      <w:r w:rsidR="00DB5CF4">
        <w:rPr>
          <w:rFonts w:eastAsiaTheme="minorEastAsia"/>
          <w:sz w:val="28"/>
          <w:szCs w:val="28"/>
        </w:rPr>
        <w:t xml:space="preserve"> 2 статьи 37 </w:t>
      </w:r>
      <w:r w:rsidR="004D74B5">
        <w:rPr>
          <w:rFonts w:eastAsiaTheme="minorEastAsia"/>
          <w:sz w:val="28"/>
          <w:szCs w:val="28"/>
        </w:rPr>
        <w:t>дополнить пунктом 12 следующего содержания:</w:t>
      </w:r>
    </w:p>
    <w:p w:rsidR="004D74B5" w:rsidRDefault="004D74B5" w:rsidP="001136E5">
      <w:pPr>
        <w:widowControl w:val="0"/>
        <w:autoSpaceDE w:val="0"/>
        <w:autoSpaceDN w:val="0"/>
        <w:adjustRightInd w:val="0"/>
        <w:ind w:firstLine="851"/>
        <w:jc w:val="both"/>
        <w:rPr>
          <w:rFonts w:eastAsiaTheme="minorEastAsia"/>
          <w:sz w:val="28"/>
          <w:szCs w:val="28"/>
        </w:rPr>
      </w:pPr>
      <w:r>
        <w:rPr>
          <w:rFonts w:eastAsiaTheme="minorEastAsia"/>
          <w:sz w:val="28"/>
          <w:szCs w:val="28"/>
        </w:rPr>
        <w:t xml:space="preserve">«12) </w:t>
      </w:r>
      <w:r w:rsidRPr="004D74B5">
        <w:rPr>
          <w:rFonts w:eastAsiaTheme="minorEastAsia"/>
          <w:sz w:val="28"/>
          <w:szCs w:val="28"/>
        </w:rPr>
        <w:t>приобретения им статуса иностранного агента</w:t>
      </w:r>
      <w:r>
        <w:rPr>
          <w:rFonts w:eastAsiaTheme="minorEastAsia"/>
          <w:sz w:val="28"/>
          <w:szCs w:val="28"/>
        </w:rPr>
        <w:t>»;</w:t>
      </w:r>
    </w:p>
    <w:p w:rsidR="004878B3" w:rsidRDefault="004878B3" w:rsidP="004878B3">
      <w:pPr>
        <w:widowControl w:val="0"/>
        <w:autoSpaceDE w:val="0"/>
        <w:autoSpaceDN w:val="0"/>
        <w:adjustRightInd w:val="0"/>
        <w:ind w:firstLine="851"/>
        <w:jc w:val="both"/>
        <w:rPr>
          <w:rFonts w:eastAsiaTheme="minorEastAsia"/>
          <w:sz w:val="28"/>
          <w:szCs w:val="28"/>
        </w:rPr>
      </w:pPr>
      <w:r>
        <w:rPr>
          <w:rFonts w:eastAsiaTheme="minorEastAsia"/>
          <w:sz w:val="28"/>
          <w:szCs w:val="28"/>
        </w:rPr>
        <w:t xml:space="preserve">1.7. статью 55 дополнить </w:t>
      </w:r>
      <w:r w:rsidR="004219C6">
        <w:rPr>
          <w:rFonts w:eastAsiaTheme="minorEastAsia"/>
          <w:sz w:val="28"/>
          <w:szCs w:val="28"/>
        </w:rPr>
        <w:t>частью</w:t>
      </w:r>
      <w:r>
        <w:rPr>
          <w:rFonts w:eastAsiaTheme="minorEastAsia"/>
          <w:sz w:val="28"/>
          <w:szCs w:val="28"/>
        </w:rPr>
        <w:t xml:space="preserve"> 6 следующего содержания:</w:t>
      </w:r>
    </w:p>
    <w:p w:rsidR="004878B3" w:rsidRDefault="004878B3" w:rsidP="004878B3">
      <w:pPr>
        <w:widowControl w:val="0"/>
        <w:autoSpaceDE w:val="0"/>
        <w:autoSpaceDN w:val="0"/>
        <w:adjustRightInd w:val="0"/>
        <w:ind w:firstLine="851"/>
        <w:jc w:val="both"/>
        <w:rPr>
          <w:rFonts w:eastAsiaTheme="minorEastAsia"/>
          <w:sz w:val="28"/>
          <w:szCs w:val="28"/>
        </w:rPr>
      </w:pPr>
      <w:r>
        <w:rPr>
          <w:rFonts w:eastAsiaTheme="minorEastAsia"/>
          <w:sz w:val="28"/>
          <w:szCs w:val="28"/>
        </w:rPr>
        <w:t xml:space="preserve">«6. </w:t>
      </w:r>
      <w:r w:rsidRPr="008A76E8">
        <w:rPr>
          <w:rFonts w:eastAsiaTheme="minorEastAsia"/>
          <w:sz w:val="28"/>
          <w:szCs w:val="28"/>
        </w:rPr>
        <w:t>Органы местного самоуправления</w:t>
      </w:r>
      <w:r>
        <w:rPr>
          <w:rFonts w:eastAsiaTheme="minorEastAsia"/>
          <w:sz w:val="28"/>
          <w:szCs w:val="28"/>
        </w:rPr>
        <w:t xml:space="preserve"> осуществляют передачу в безвоз</w:t>
      </w:r>
      <w:r w:rsidRPr="008A76E8">
        <w:rPr>
          <w:rFonts w:eastAsiaTheme="minorEastAsia"/>
          <w:sz w:val="28"/>
          <w:szCs w:val="28"/>
        </w:rPr>
        <w:t xml:space="preserve">мездное владение и пользование объектов электросетевого хозяйства, </w:t>
      </w:r>
      <w:r w:rsidRPr="008A76E8">
        <w:rPr>
          <w:rFonts w:eastAsiaTheme="minorEastAsia"/>
          <w:sz w:val="28"/>
          <w:szCs w:val="28"/>
        </w:rPr>
        <w:lastRenderedPageBreak/>
        <w:t>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Иркутской области, в случаях, порядке и на условиях, которые установлены законодательством Российской Федерации об электроэнергетике</w:t>
      </w:r>
      <w:proofErr w:type="gramStart"/>
      <w:r w:rsidRPr="008A76E8">
        <w:rPr>
          <w:rFonts w:eastAsiaTheme="minorEastAsia"/>
          <w:sz w:val="28"/>
          <w:szCs w:val="28"/>
        </w:rPr>
        <w:t>.</w:t>
      </w:r>
      <w:r>
        <w:rPr>
          <w:rFonts w:eastAsiaTheme="minorEastAsia"/>
          <w:sz w:val="28"/>
          <w:szCs w:val="28"/>
        </w:rPr>
        <w:t>»;</w:t>
      </w:r>
      <w:proofErr w:type="gramEnd"/>
    </w:p>
    <w:p w:rsidR="00DB5CF4" w:rsidRDefault="0038798C" w:rsidP="001136E5">
      <w:pPr>
        <w:widowControl w:val="0"/>
        <w:autoSpaceDE w:val="0"/>
        <w:autoSpaceDN w:val="0"/>
        <w:adjustRightInd w:val="0"/>
        <w:ind w:firstLine="851"/>
        <w:jc w:val="both"/>
        <w:rPr>
          <w:rFonts w:eastAsiaTheme="minorEastAsia"/>
          <w:sz w:val="28"/>
          <w:szCs w:val="28"/>
        </w:rPr>
      </w:pPr>
      <w:r>
        <w:rPr>
          <w:rFonts w:eastAsiaTheme="minorEastAsia"/>
          <w:sz w:val="28"/>
          <w:szCs w:val="28"/>
        </w:rPr>
        <w:t>1.</w:t>
      </w:r>
      <w:r w:rsidR="004878B3">
        <w:rPr>
          <w:rFonts w:eastAsiaTheme="minorEastAsia"/>
          <w:sz w:val="28"/>
          <w:szCs w:val="28"/>
        </w:rPr>
        <w:t>8</w:t>
      </w:r>
      <w:r>
        <w:rPr>
          <w:rFonts w:eastAsiaTheme="minorEastAsia"/>
          <w:sz w:val="28"/>
          <w:szCs w:val="28"/>
        </w:rPr>
        <w:t>. стать</w:t>
      </w:r>
      <w:r w:rsidR="004878B3">
        <w:rPr>
          <w:rFonts w:eastAsiaTheme="minorEastAsia"/>
          <w:sz w:val="28"/>
          <w:szCs w:val="28"/>
        </w:rPr>
        <w:t>ю</w:t>
      </w:r>
      <w:r>
        <w:rPr>
          <w:rFonts w:eastAsiaTheme="minorEastAsia"/>
          <w:sz w:val="28"/>
          <w:szCs w:val="28"/>
        </w:rPr>
        <w:t xml:space="preserve"> 70</w:t>
      </w:r>
      <w:r w:rsidR="004878B3">
        <w:rPr>
          <w:rFonts w:eastAsiaTheme="minorEastAsia"/>
          <w:sz w:val="28"/>
          <w:szCs w:val="28"/>
        </w:rPr>
        <w:t xml:space="preserve"> </w:t>
      </w:r>
      <w:r w:rsidR="004878B3" w:rsidRPr="00786F71">
        <w:rPr>
          <w:rFonts w:eastAsiaTheme="minorEastAsia"/>
          <w:sz w:val="28"/>
          <w:szCs w:val="28"/>
        </w:rPr>
        <w:t>изложить в следующей редакции</w:t>
      </w:r>
      <w:r>
        <w:rPr>
          <w:rFonts w:eastAsiaTheme="minorEastAsia"/>
          <w:sz w:val="28"/>
          <w:szCs w:val="28"/>
        </w:rPr>
        <w:t>:</w:t>
      </w:r>
    </w:p>
    <w:p w:rsidR="004878B3" w:rsidRPr="00070C8B" w:rsidRDefault="004878B3" w:rsidP="004878B3">
      <w:pPr>
        <w:pStyle w:val="ConsNormal"/>
        <w:ind w:firstLine="709"/>
        <w:jc w:val="both"/>
        <w:outlineLvl w:val="0"/>
        <w:rPr>
          <w:rFonts w:ascii="Times New Roman" w:hAnsi="Times New Roman"/>
          <w:b/>
          <w:sz w:val="28"/>
          <w:szCs w:val="28"/>
        </w:rPr>
      </w:pPr>
      <w:r>
        <w:rPr>
          <w:rFonts w:ascii="Times New Roman" w:hAnsi="Times New Roman"/>
          <w:b/>
          <w:sz w:val="28"/>
          <w:szCs w:val="28"/>
        </w:rPr>
        <w:t>«</w:t>
      </w:r>
      <w:r w:rsidRPr="00070C8B">
        <w:rPr>
          <w:rFonts w:ascii="Times New Roman" w:hAnsi="Times New Roman"/>
          <w:b/>
          <w:sz w:val="28"/>
          <w:szCs w:val="28"/>
        </w:rPr>
        <w:t>Статья 70. Межмуниципальное сотрудничество</w:t>
      </w:r>
    </w:p>
    <w:p w:rsidR="004878B3" w:rsidRPr="00070C8B" w:rsidRDefault="004878B3" w:rsidP="004878B3">
      <w:pPr>
        <w:pStyle w:val="ConsNonformat"/>
        <w:jc w:val="both"/>
        <w:rPr>
          <w:rFonts w:ascii="Times New Roman" w:hAnsi="Times New Roman"/>
          <w:sz w:val="28"/>
          <w:szCs w:val="28"/>
        </w:rPr>
      </w:pPr>
    </w:p>
    <w:p w:rsidR="004878B3" w:rsidRPr="00070C8B" w:rsidRDefault="004878B3" w:rsidP="004878B3">
      <w:pPr>
        <w:pStyle w:val="ConsNormal"/>
        <w:ind w:firstLine="709"/>
        <w:jc w:val="both"/>
        <w:rPr>
          <w:rFonts w:ascii="Times New Roman" w:hAnsi="Times New Roman"/>
          <w:sz w:val="28"/>
          <w:szCs w:val="28"/>
        </w:rPr>
      </w:pPr>
      <w:r w:rsidRPr="00070C8B">
        <w:rPr>
          <w:rFonts w:ascii="Times New Roman" w:hAnsi="Times New Roman"/>
          <w:sz w:val="28"/>
          <w:szCs w:val="28"/>
        </w:rPr>
        <w:t>1. Сотрудничество Новомальтинского муниципального образования с иными муниципальными образованиями осуществляется в целях организации взаимодействия органов местного самоуправления Новомальтинского муниципального образования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4878B3" w:rsidRPr="00070C8B" w:rsidRDefault="004878B3" w:rsidP="004878B3">
      <w:pPr>
        <w:pStyle w:val="ConsNormal"/>
        <w:ind w:firstLine="709"/>
        <w:jc w:val="both"/>
        <w:rPr>
          <w:rFonts w:ascii="Times New Roman" w:hAnsi="Times New Roman"/>
          <w:sz w:val="28"/>
          <w:szCs w:val="28"/>
        </w:rPr>
      </w:pPr>
      <w:r w:rsidRPr="00070C8B">
        <w:rPr>
          <w:rFonts w:ascii="Times New Roman" w:hAnsi="Times New Roman"/>
          <w:sz w:val="28"/>
          <w:szCs w:val="28"/>
        </w:rPr>
        <w:t>2. Новомальтинское муниципальное образование участвует в межмуниципальном сотрудничестве в следующих формах:</w:t>
      </w:r>
    </w:p>
    <w:p w:rsidR="004878B3" w:rsidRPr="00070C8B" w:rsidRDefault="004878B3" w:rsidP="004878B3">
      <w:pPr>
        <w:pStyle w:val="ConsNormal"/>
        <w:ind w:firstLine="709"/>
        <w:jc w:val="both"/>
        <w:rPr>
          <w:rFonts w:ascii="Times New Roman" w:hAnsi="Times New Roman"/>
          <w:sz w:val="28"/>
          <w:szCs w:val="28"/>
        </w:rPr>
      </w:pPr>
      <w:r w:rsidRPr="00070C8B">
        <w:rPr>
          <w:rFonts w:ascii="Times New Roman" w:hAnsi="Times New Roman"/>
          <w:sz w:val="28"/>
          <w:szCs w:val="28"/>
        </w:rPr>
        <w:t>1) путем участия в создании и деятельности Совета муниципальных образований области в соответствии с законодательством;</w:t>
      </w:r>
    </w:p>
    <w:p w:rsidR="004878B3" w:rsidRPr="00070C8B" w:rsidRDefault="004878B3" w:rsidP="004878B3">
      <w:pPr>
        <w:pStyle w:val="ConsNormal"/>
        <w:ind w:firstLine="709"/>
        <w:jc w:val="both"/>
        <w:rPr>
          <w:rFonts w:ascii="Times New Roman" w:hAnsi="Times New Roman"/>
          <w:sz w:val="28"/>
          <w:szCs w:val="28"/>
        </w:rPr>
      </w:pPr>
      <w:r w:rsidRPr="00070C8B">
        <w:rPr>
          <w:rFonts w:ascii="Times New Roman" w:hAnsi="Times New Roman"/>
          <w:sz w:val="28"/>
          <w:szCs w:val="28"/>
        </w:rPr>
        <w:t>2) посредством учреждения органами местного самоуправления Новомальтинского  муниципального образования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w:t>
      </w:r>
      <w:r w:rsidR="00391A23">
        <w:rPr>
          <w:rFonts w:ascii="Times New Roman" w:hAnsi="Times New Roman"/>
          <w:sz w:val="28"/>
          <w:szCs w:val="28"/>
        </w:rPr>
        <w:t>ого значения</w:t>
      </w:r>
      <w:r w:rsidR="00391A23" w:rsidRPr="00391A23">
        <w:rPr>
          <w:rFonts w:ascii="Times New Roman" w:hAnsi="Times New Roman"/>
          <w:sz w:val="28"/>
          <w:szCs w:val="28"/>
        </w:rPr>
        <w:t>,</w:t>
      </w:r>
      <w:r w:rsidR="00391A23">
        <w:rPr>
          <w:rFonts w:ascii="Times New Roman" w:hAnsi="Times New Roman"/>
          <w:sz w:val="28"/>
          <w:szCs w:val="28"/>
        </w:rPr>
        <w:t xml:space="preserve"> </w:t>
      </w:r>
      <w:r w:rsidR="00391A23" w:rsidRPr="00391A23">
        <w:rPr>
          <w:rFonts w:ascii="Times New Roman" w:hAnsi="Times New Roman"/>
          <w:sz w:val="28"/>
          <w:szCs w:val="28"/>
        </w:rPr>
        <w:t xml:space="preserve">межмуниципального печатного средства массовой информации и сетевого издания </w:t>
      </w:r>
      <w:r w:rsidRPr="00070C8B">
        <w:rPr>
          <w:rFonts w:ascii="Times New Roman" w:hAnsi="Times New Roman"/>
          <w:sz w:val="28"/>
          <w:szCs w:val="28"/>
        </w:rPr>
        <w:t>в соответствии с законодательством</w:t>
      </w:r>
      <w:r w:rsidR="00391A23">
        <w:rPr>
          <w:rFonts w:ascii="Times New Roman" w:hAnsi="Times New Roman"/>
          <w:sz w:val="28"/>
          <w:szCs w:val="28"/>
        </w:rPr>
        <w:t>;</w:t>
      </w:r>
    </w:p>
    <w:p w:rsidR="004878B3" w:rsidRPr="00391A23" w:rsidRDefault="00391A23" w:rsidP="004878B3">
      <w:pPr>
        <w:pStyle w:val="ConsNormal"/>
        <w:ind w:firstLine="709"/>
        <w:jc w:val="both"/>
        <w:rPr>
          <w:rFonts w:ascii="Times New Roman" w:hAnsi="Times New Roman"/>
          <w:sz w:val="28"/>
          <w:szCs w:val="28"/>
        </w:rPr>
      </w:pPr>
      <w:r>
        <w:rPr>
          <w:rFonts w:ascii="Times New Roman" w:hAnsi="Times New Roman"/>
          <w:sz w:val="28"/>
          <w:szCs w:val="28"/>
        </w:rPr>
        <w:t xml:space="preserve">3) </w:t>
      </w:r>
      <w:r w:rsidRPr="00391A23">
        <w:rPr>
          <w:rFonts w:ascii="Times New Roman" w:hAnsi="Times New Roman"/>
          <w:sz w:val="28"/>
          <w:szCs w:val="28"/>
        </w:rPr>
        <w:t>посредством учреждения органами местного самоуправления Новомальтинского муниципального образования и органами местного самоуправления иных муниципальных образований некоммерческих организаций в целях совместного решения вопросов местного значения в соответствии с законодательством;</w:t>
      </w:r>
    </w:p>
    <w:p w:rsidR="00391A23" w:rsidRPr="00391A23" w:rsidRDefault="00391A23" w:rsidP="004878B3">
      <w:pPr>
        <w:pStyle w:val="ConsNormal"/>
        <w:ind w:firstLine="709"/>
        <w:jc w:val="both"/>
        <w:rPr>
          <w:rFonts w:ascii="Times New Roman" w:hAnsi="Times New Roman"/>
          <w:sz w:val="28"/>
          <w:szCs w:val="28"/>
        </w:rPr>
      </w:pPr>
      <w:r w:rsidRPr="00391A23">
        <w:rPr>
          <w:rFonts w:ascii="Times New Roman" w:eastAsiaTheme="minorEastAsia" w:hAnsi="Times New Roman"/>
          <w:sz w:val="28"/>
          <w:szCs w:val="28"/>
        </w:rPr>
        <w:t>4)</w:t>
      </w:r>
      <w:r>
        <w:rPr>
          <w:rFonts w:ascii="Times New Roman" w:eastAsiaTheme="minorEastAsia" w:hAnsi="Times New Roman"/>
          <w:sz w:val="28"/>
          <w:szCs w:val="28"/>
        </w:rPr>
        <w:t xml:space="preserve"> </w:t>
      </w:r>
      <w:r w:rsidRPr="00391A23">
        <w:rPr>
          <w:rFonts w:ascii="Times New Roman" w:eastAsiaTheme="minorEastAsia" w:hAnsi="Times New Roman"/>
          <w:sz w:val="28"/>
          <w:szCs w:val="28"/>
        </w:rPr>
        <w:t>посредством заключения договоров и соглашений.</w:t>
      </w:r>
    </w:p>
    <w:p w:rsidR="004878B3" w:rsidRPr="00070C8B" w:rsidRDefault="004878B3" w:rsidP="004878B3">
      <w:pPr>
        <w:pStyle w:val="ConsNormal"/>
        <w:ind w:firstLine="709"/>
        <w:jc w:val="both"/>
        <w:rPr>
          <w:rFonts w:ascii="Times New Roman" w:hAnsi="Times New Roman"/>
          <w:sz w:val="28"/>
          <w:szCs w:val="28"/>
        </w:rPr>
      </w:pPr>
      <w:r w:rsidRPr="00070C8B">
        <w:rPr>
          <w:rFonts w:ascii="Times New Roman" w:hAnsi="Times New Roman"/>
          <w:sz w:val="28"/>
          <w:szCs w:val="28"/>
        </w:rPr>
        <w:t>2.1. Органы местного самоуправления могут выступать соучредителями межмуниципального печатного средства массовой информации</w:t>
      </w:r>
      <w:r w:rsidR="00391A23" w:rsidRPr="00391A23">
        <w:t xml:space="preserve"> </w:t>
      </w:r>
      <w:r w:rsidR="00391A23" w:rsidRPr="00391A23">
        <w:rPr>
          <w:rFonts w:ascii="Times New Roman" w:hAnsi="Times New Roman"/>
          <w:sz w:val="28"/>
          <w:szCs w:val="28"/>
        </w:rPr>
        <w:t>и сетевого издания</w:t>
      </w:r>
      <w:r w:rsidRPr="00070C8B">
        <w:rPr>
          <w:rFonts w:ascii="Times New Roman" w:hAnsi="Times New Roman"/>
          <w:sz w:val="28"/>
          <w:szCs w:val="28"/>
        </w:rPr>
        <w:t>.</w:t>
      </w:r>
    </w:p>
    <w:p w:rsidR="004878B3" w:rsidRPr="00070C8B" w:rsidRDefault="004878B3" w:rsidP="004878B3">
      <w:pPr>
        <w:pStyle w:val="ConsNormal"/>
        <w:ind w:firstLine="709"/>
        <w:jc w:val="both"/>
        <w:rPr>
          <w:rFonts w:ascii="Times New Roman" w:hAnsi="Times New Roman"/>
          <w:sz w:val="28"/>
          <w:szCs w:val="28"/>
        </w:rPr>
      </w:pPr>
      <w:r w:rsidRPr="00070C8B">
        <w:rPr>
          <w:rFonts w:ascii="Times New Roman" w:hAnsi="Times New Roman"/>
          <w:sz w:val="28"/>
          <w:szCs w:val="28"/>
        </w:rPr>
        <w:t>3. Порядок участия Новомальтинского муниципального образования в межмуниципальном сотрудничестве определяется Думой Новомальтинского муниципального образования в соответствии с законодательством</w:t>
      </w:r>
      <w:proofErr w:type="gramStart"/>
      <w:r w:rsidRPr="00070C8B">
        <w:rPr>
          <w:rFonts w:ascii="Times New Roman" w:hAnsi="Times New Roman"/>
          <w:sz w:val="28"/>
          <w:szCs w:val="28"/>
        </w:rPr>
        <w:t>.</w:t>
      </w:r>
      <w:r>
        <w:rPr>
          <w:rFonts w:ascii="Times New Roman" w:hAnsi="Times New Roman"/>
          <w:sz w:val="28"/>
          <w:szCs w:val="28"/>
        </w:rPr>
        <w:t>»</w:t>
      </w:r>
      <w:r w:rsidR="00C12B32">
        <w:rPr>
          <w:rFonts w:ascii="Times New Roman" w:hAnsi="Times New Roman"/>
          <w:sz w:val="28"/>
          <w:szCs w:val="28"/>
        </w:rPr>
        <w:t>;</w:t>
      </w:r>
      <w:proofErr w:type="gramEnd"/>
    </w:p>
    <w:p w:rsidR="0038798C" w:rsidRDefault="0038798C" w:rsidP="0038798C">
      <w:pPr>
        <w:widowControl w:val="0"/>
        <w:autoSpaceDE w:val="0"/>
        <w:autoSpaceDN w:val="0"/>
        <w:adjustRightInd w:val="0"/>
        <w:ind w:firstLine="851"/>
        <w:jc w:val="both"/>
        <w:rPr>
          <w:rFonts w:eastAsiaTheme="minorEastAsia"/>
          <w:sz w:val="28"/>
          <w:szCs w:val="28"/>
        </w:rPr>
      </w:pPr>
      <w:r>
        <w:rPr>
          <w:rFonts w:eastAsiaTheme="minorEastAsia"/>
          <w:sz w:val="28"/>
          <w:szCs w:val="28"/>
        </w:rPr>
        <w:t>1.</w:t>
      </w:r>
      <w:r w:rsidR="009158D6">
        <w:rPr>
          <w:rFonts w:eastAsiaTheme="minorEastAsia"/>
          <w:sz w:val="28"/>
          <w:szCs w:val="28"/>
        </w:rPr>
        <w:t>9</w:t>
      </w:r>
      <w:r>
        <w:rPr>
          <w:rFonts w:eastAsiaTheme="minorEastAsia"/>
          <w:sz w:val="28"/>
          <w:szCs w:val="28"/>
        </w:rPr>
        <w:t xml:space="preserve">. часть 2 </w:t>
      </w:r>
      <w:r w:rsidR="00717575">
        <w:rPr>
          <w:rFonts w:eastAsiaTheme="minorEastAsia"/>
          <w:sz w:val="28"/>
          <w:szCs w:val="28"/>
        </w:rPr>
        <w:t>статьи 76 дополнить пунктами</w:t>
      </w:r>
      <w:r>
        <w:rPr>
          <w:rFonts w:eastAsiaTheme="minorEastAsia"/>
          <w:sz w:val="28"/>
          <w:szCs w:val="28"/>
        </w:rPr>
        <w:t xml:space="preserve"> 4.1.</w:t>
      </w:r>
      <w:r w:rsidR="00551E1F">
        <w:rPr>
          <w:rFonts w:eastAsiaTheme="minorEastAsia"/>
          <w:sz w:val="28"/>
          <w:szCs w:val="28"/>
        </w:rPr>
        <w:t xml:space="preserve"> и 6</w:t>
      </w:r>
      <w:r>
        <w:rPr>
          <w:rFonts w:eastAsiaTheme="minorEastAsia"/>
          <w:sz w:val="28"/>
          <w:szCs w:val="28"/>
        </w:rPr>
        <w:t xml:space="preserve"> следующего содержания:</w:t>
      </w:r>
    </w:p>
    <w:p w:rsidR="0038798C" w:rsidRDefault="0038798C" w:rsidP="0038798C">
      <w:pPr>
        <w:widowControl w:val="0"/>
        <w:autoSpaceDE w:val="0"/>
        <w:autoSpaceDN w:val="0"/>
        <w:adjustRightInd w:val="0"/>
        <w:ind w:firstLine="851"/>
        <w:jc w:val="both"/>
        <w:rPr>
          <w:rFonts w:eastAsiaTheme="minorEastAsia"/>
          <w:sz w:val="28"/>
          <w:szCs w:val="28"/>
        </w:rPr>
      </w:pPr>
      <w:r>
        <w:rPr>
          <w:rFonts w:eastAsiaTheme="minorEastAsia"/>
          <w:sz w:val="28"/>
          <w:szCs w:val="28"/>
        </w:rPr>
        <w:t>«</w:t>
      </w:r>
      <w:r w:rsidRPr="004D74B5">
        <w:rPr>
          <w:rFonts w:eastAsiaTheme="minorEastAsia"/>
          <w:sz w:val="28"/>
          <w:szCs w:val="28"/>
        </w:rPr>
        <w:t>4.1) приобретение им статуса иностранного агента</w:t>
      </w:r>
      <w:proofErr w:type="gramStart"/>
      <w:r w:rsidRPr="004D74B5">
        <w:rPr>
          <w:rFonts w:eastAsiaTheme="minorEastAsia"/>
          <w:sz w:val="28"/>
          <w:szCs w:val="28"/>
        </w:rPr>
        <w:t>;</w:t>
      </w:r>
      <w:r>
        <w:rPr>
          <w:rFonts w:eastAsiaTheme="minorEastAsia"/>
          <w:sz w:val="28"/>
          <w:szCs w:val="28"/>
        </w:rPr>
        <w:t>»</w:t>
      </w:r>
      <w:proofErr w:type="gramEnd"/>
      <w:r>
        <w:rPr>
          <w:rFonts w:eastAsiaTheme="minorEastAsia"/>
          <w:sz w:val="28"/>
          <w:szCs w:val="28"/>
        </w:rPr>
        <w:t>;</w:t>
      </w:r>
    </w:p>
    <w:p w:rsidR="00551E1F" w:rsidRDefault="00551E1F" w:rsidP="0038798C">
      <w:pPr>
        <w:widowControl w:val="0"/>
        <w:autoSpaceDE w:val="0"/>
        <w:autoSpaceDN w:val="0"/>
        <w:adjustRightInd w:val="0"/>
        <w:ind w:firstLine="851"/>
        <w:jc w:val="both"/>
        <w:rPr>
          <w:rFonts w:eastAsiaTheme="minorEastAsia"/>
          <w:sz w:val="28"/>
          <w:szCs w:val="28"/>
        </w:rPr>
      </w:pPr>
      <w:r>
        <w:rPr>
          <w:rFonts w:eastAsiaTheme="minorEastAsia"/>
          <w:sz w:val="28"/>
          <w:szCs w:val="28"/>
        </w:rPr>
        <w:t xml:space="preserve">«6) </w:t>
      </w:r>
      <w:r w:rsidRPr="00551E1F">
        <w:rPr>
          <w:rFonts w:eastAsiaTheme="minorEastAsia"/>
          <w:sz w:val="28"/>
          <w:szCs w:val="28"/>
        </w:rPr>
        <w:t xml:space="preserve">систематическое </w:t>
      </w:r>
      <w:r>
        <w:rPr>
          <w:rFonts w:eastAsiaTheme="minorEastAsia"/>
          <w:sz w:val="28"/>
          <w:szCs w:val="28"/>
        </w:rPr>
        <w:t>не</w:t>
      </w:r>
      <w:r w:rsidR="004878B3">
        <w:rPr>
          <w:rFonts w:eastAsiaTheme="minorEastAsia"/>
          <w:sz w:val="28"/>
          <w:szCs w:val="28"/>
        </w:rPr>
        <w:t xml:space="preserve"> </w:t>
      </w:r>
      <w:r w:rsidRPr="00551E1F">
        <w:rPr>
          <w:rFonts w:eastAsiaTheme="minorEastAsia"/>
          <w:sz w:val="28"/>
          <w:szCs w:val="28"/>
        </w:rPr>
        <w:t>достижение пок</w:t>
      </w:r>
      <w:r>
        <w:rPr>
          <w:rFonts w:eastAsiaTheme="minorEastAsia"/>
          <w:sz w:val="28"/>
          <w:szCs w:val="28"/>
        </w:rPr>
        <w:t>азателей для оценки эффектив</w:t>
      </w:r>
      <w:r w:rsidRPr="00551E1F">
        <w:rPr>
          <w:rFonts w:eastAsiaTheme="minorEastAsia"/>
          <w:sz w:val="28"/>
          <w:szCs w:val="28"/>
        </w:rPr>
        <w:t>ности деятельности органов местного самоуправления</w:t>
      </w:r>
      <w:proofErr w:type="gramStart"/>
      <w:r w:rsidRPr="00551E1F">
        <w:rPr>
          <w:rFonts w:eastAsiaTheme="minorEastAsia"/>
          <w:sz w:val="28"/>
          <w:szCs w:val="28"/>
        </w:rPr>
        <w:t>.</w:t>
      </w:r>
      <w:r>
        <w:rPr>
          <w:rFonts w:eastAsiaTheme="minorEastAsia"/>
          <w:sz w:val="28"/>
          <w:szCs w:val="28"/>
        </w:rPr>
        <w:t>»</w:t>
      </w:r>
      <w:r w:rsidR="004878B3">
        <w:rPr>
          <w:rFonts w:eastAsiaTheme="minorEastAsia"/>
          <w:sz w:val="28"/>
          <w:szCs w:val="28"/>
        </w:rPr>
        <w:t>.</w:t>
      </w:r>
      <w:proofErr w:type="gramEnd"/>
    </w:p>
    <w:p w:rsidR="004878B3" w:rsidRPr="00DB5CF4" w:rsidRDefault="004878B3" w:rsidP="0038798C">
      <w:pPr>
        <w:widowControl w:val="0"/>
        <w:autoSpaceDE w:val="0"/>
        <w:autoSpaceDN w:val="0"/>
        <w:adjustRightInd w:val="0"/>
        <w:ind w:firstLine="851"/>
        <w:jc w:val="both"/>
        <w:rPr>
          <w:rFonts w:eastAsiaTheme="minorEastAsia"/>
          <w:sz w:val="28"/>
          <w:szCs w:val="28"/>
        </w:rPr>
      </w:pPr>
    </w:p>
    <w:p w:rsidR="00A952C7" w:rsidRPr="009D5854" w:rsidRDefault="00A952C7" w:rsidP="00ED0FD5">
      <w:pPr>
        <w:suppressAutoHyphens/>
        <w:ind w:firstLine="851"/>
        <w:jc w:val="both"/>
        <w:rPr>
          <w:sz w:val="28"/>
          <w:szCs w:val="28"/>
          <w:lang w:eastAsia="zh-CN"/>
        </w:rPr>
      </w:pPr>
      <w:r w:rsidRPr="009D5854">
        <w:rPr>
          <w:spacing w:val="-17"/>
          <w:sz w:val="28"/>
          <w:szCs w:val="28"/>
          <w:highlight w:val="white"/>
          <w:lang w:eastAsia="zh-CN"/>
        </w:rPr>
        <w:t>2.</w:t>
      </w:r>
      <w:r w:rsidRPr="009D5854">
        <w:rPr>
          <w:sz w:val="28"/>
          <w:szCs w:val="28"/>
          <w:highlight w:val="white"/>
          <w:lang w:eastAsia="zh-CN"/>
        </w:rPr>
        <w:t xml:space="preserve"> </w:t>
      </w:r>
      <w:r w:rsidRPr="009D5854">
        <w:rPr>
          <w:spacing w:val="-5"/>
          <w:sz w:val="28"/>
          <w:szCs w:val="28"/>
          <w:highlight w:val="white"/>
          <w:lang w:eastAsia="zh-CN"/>
        </w:rPr>
        <w:t xml:space="preserve">В порядке, установленном Федеральным законом от 21.07.2005 № 97-ФЗ «О государственной регистрации Уставов муниципальных образований», </w:t>
      </w:r>
      <w:r w:rsidRPr="009D5854">
        <w:rPr>
          <w:spacing w:val="-5"/>
          <w:sz w:val="28"/>
          <w:szCs w:val="28"/>
          <w:highlight w:val="white"/>
          <w:lang w:eastAsia="zh-CN"/>
        </w:rPr>
        <w:lastRenderedPageBreak/>
        <w:t>предоставить</w:t>
      </w:r>
      <w:r w:rsidRPr="009D5854">
        <w:rPr>
          <w:sz w:val="28"/>
          <w:szCs w:val="28"/>
          <w:highlight w:val="white"/>
          <w:lang w:eastAsia="zh-CN"/>
        </w:rPr>
        <w:t xml:space="preserve"> </w:t>
      </w:r>
      <w:r w:rsidRPr="009D5854">
        <w:rPr>
          <w:spacing w:val="-2"/>
          <w:sz w:val="28"/>
          <w:szCs w:val="28"/>
          <w:highlight w:val="white"/>
          <w:lang w:eastAsia="zh-CN"/>
        </w:rPr>
        <w:t xml:space="preserve">настоящее решение о внесении изменении в Устав Новомальтинского </w:t>
      </w:r>
      <w:r w:rsidR="00283C54" w:rsidRPr="009D5854">
        <w:rPr>
          <w:sz w:val="28"/>
          <w:szCs w:val="28"/>
          <w:highlight w:val="white"/>
          <w:lang w:eastAsia="zh-CN"/>
        </w:rPr>
        <w:t>сельского поселения</w:t>
      </w:r>
      <w:r w:rsidRPr="009D5854">
        <w:rPr>
          <w:sz w:val="28"/>
          <w:szCs w:val="28"/>
          <w:highlight w:val="white"/>
          <w:lang w:eastAsia="zh-CN"/>
        </w:rPr>
        <w:t xml:space="preserve"> на государственную регистрацию в Управление </w:t>
      </w:r>
      <w:r w:rsidRPr="009D5854">
        <w:rPr>
          <w:spacing w:val="-5"/>
          <w:sz w:val="28"/>
          <w:szCs w:val="28"/>
          <w:highlight w:val="white"/>
          <w:lang w:eastAsia="zh-CN"/>
        </w:rPr>
        <w:t>Министерства юстиции Российской Федерации по Иркутской области в течение 15 дней.</w:t>
      </w:r>
    </w:p>
    <w:p w:rsidR="003A3C54" w:rsidRPr="003A3C54" w:rsidRDefault="003A3C54" w:rsidP="003A3C54">
      <w:pPr>
        <w:suppressAutoHyphens/>
        <w:ind w:firstLine="851"/>
        <w:jc w:val="both"/>
        <w:rPr>
          <w:sz w:val="28"/>
          <w:szCs w:val="28"/>
          <w:lang w:eastAsia="zh-CN"/>
        </w:rPr>
      </w:pPr>
      <w:r w:rsidRPr="003A3C54">
        <w:rPr>
          <w:sz w:val="28"/>
          <w:szCs w:val="28"/>
          <w:lang w:eastAsia="zh-CN"/>
        </w:rPr>
        <w:t>3.</w:t>
      </w:r>
      <w:r w:rsidRPr="003A3C54">
        <w:rPr>
          <w:sz w:val="28"/>
          <w:szCs w:val="28"/>
          <w:lang w:eastAsia="zh-CN"/>
        </w:rPr>
        <w:tab/>
        <w:t xml:space="preserve">Главе Новомальтинского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для включения указанных сведений в государственный реестр уставов муниципальных образований Иркутской области в десятидневный срок. </w:t>
      </w:r>
    </w:p>
    <w:p w:rsidR="00EE2B0A" w:rsidRDefault="003A3C54" w:rsidP="003A3C54">
      <w:pPr>
        <w:suppressAutoHyphens/>
        <w:ind w:firstLine="851"/>
        <w:jc w:val="both"/>
        <w:rPr>
          <w:sz w:val="28"/>
          <w:szCs w:val="28"/>
          <w:lang w:eastAsia="zh-CN"/>
        </w:rPr>
      </w:pPr>
      <w:r w:rsidRPr="003A3C54">
        <w:rPr>
          <w:sz w:val="28"/>
          <w:szCs w:val="28"/>
          <w:lang w:eastAsia="zh-CN"/>
        </w:rPr>
        <w:t>4.</w:t>
      </w:r>
      <w:r w:rsidRPr="003A3C54">
        <w:rPr>
          <w:sz w:val="28"/>
          <w:szCs w:val="28"/>
          <w:lang w:eastAsia="zh-CN"/>
        </w:rPr>
        <w:tab/>
      </w:r>
      <w:r w:rsidR="00EE2B0A" w:rsidRPr="00EE2B0A">
        <w:rPr>
          <w:sz w:val="28"/>
          <w:szCs w:val="28"/>
          <w:lang w:eastAsia="zh-CN"/>
        </w:rPr>
        <w:t xml:space="preserve">Опубликовать настоящее </w:t>
      </w:r>
      <w:r w:rsidR="00EE2B0A">
        <w:rPr>
          <w:sz w:val="28"/>
          <w:szCs w:val="28"/>
          <w:lang w:eastAsia="zh-CN"/>
        </w:rPr>
        <w:t>решение в</w:t>
      </w:r>
      <w:r w:rsidR="00EE2B0A" w:rsidRPr="00EE2B0A">
        <w:rPr>
          <w:sz w:val="28"/>
          <w:szCs w:val="28"/>
          <w:lang w:eastAsia="zh-CN"/>
        </w:rPr>
        <w:t xml:space="preserve"> газете «Новости Новомальтинского муниципального образования» и разместить в информационно – телекоммуникационной сети «Интернет» на официальном сайте администрации Новомальтинского сельского поселения - novomaltinsk.ru.</w:t>
      </w:r>
    </w:p>
    <w:p w:rsidR="007B7321" w:rsidRPr="007B7321" w:rsidRDefault="003A3C54" w:rsidP="007B7321">
      <w:pPr>
        <w:suppressAutoHyphens/>
        <w:ind w:firstLine="851"/>
        <w:jc w:val="both"/>
        <w:rPr>
          <w:sz w:val="28"/>
          <w:szCs w:val="28"/>
          <w:lang w:eastAsia="zh-CN"/>
        </w:rPr>
      </w:pPr>
      <w:r w:rsidRPr="003A3C54">
        <w:rPr>
          <w:sz w:val="28"/>
          <w:szCs w:val="28"/>
          <w:lang w:eastAsia="zh-CN"/>
        </w:rPr>
        <w:t xml:space="preserve">5. </w:t>
      </w:r>
      <w:r w:rsidR="007B7321" w:rsidRPr="007B7321">
        <w:rPr>
          <w:sz w:val="28"/>
          <w:szCs w:val="28"/>
          <w:lang w:eastAsia="zh-CN"/>
        </w:rPr>
        <w:t>Настоящее решение вступает в силу после государственной регистрации и дня его официального опубликования, за исключением положений, для которых настоящим пунктом установлен иной срок вступления в силу.</w:t>
      </w:r>
    </w:p>
    <w:p w:rsidR="003A3C54" w:rsidRDefault="003A3C54" w:rsidP="003A3C54">
      <w:pPr>
        <w:suppressAutoHyphens/>
        <w:ind w:firstLine="851"/>
        <w:jc w:val="both"/>
        <w:rPr>
          <w:sz w:val="28"/>
          <w:szCs w:val="28"/>
          <w:lang w:eastAsia="zh-CN"/>
        </w:rPr>
      </w:pPr>
    </w:p>
    <w:p w:rsidR="00977954" w:rsidRPr="003A3C54" w:rsidRDefault="00977954" w:rsidP="003A3C54">
      <w:pPr>
        <w:suppressAutoHyphens/>
        <w:ind w:firstLine="851"/>
        <w:jc w:val="both"/>
        <w:rPr>
          <w:sz w:val="28"/>
          <w:szCs w:val="28"/>
          <w:lang w:eastAsia="zh-CN"/>
        </w:rPr>
      </w:pPr>
    </w:p>
    <w:p w:rsidR="003A3C54" w:rsidRPr="003A3C54" w:rsidRDefault="00977954" w:rsidP="003A3C54">
      <w:pPr>
        <w:suppressAutoHyphens/>
        <w:jc w:val="both"/>
        <w:rPr>
          <w:sz w:val="28"/>
          <w:szCs w:val="28"/>
          <w:lang w:eastAsia="zh-CN"/>
        </w:rPr>
      </w:pPr>
      <w:r>
        <w:rPr>
          <w:sz w:val="28"/>
          <w:szCs w:val="28"/>
          <w:lang w:eastAsia="zh-CN"/>
        </w:rPr>
        <w:t>Председатель Думы,</w:t>
      </w:r>
    </w:p>
    <w:p w:rsidR="00EE2B0A" w:rsidRDefault="00EE2B0A" w:rsidP="003A3C54">
      <w:pPr>
        <w:suppressAutoHyphens/>
        <w:jc w:val="both"/>
        <w:rPr>
          <w:sz w:val="28"/>
          <w:szCs w:val="28"/>
          <w:lang w:eastAsia="zh-CN"/>
        </w:rPr>
      </w:pPr>
      <w:r>
        <w:rPr>
          <w:sz w:val="28"/>
          <w:szCs w:val="28"/>
          <w:lang w:eastAsia="zh-CN"/>
        </w:rPr>
        <w:t>Глава Новомальтинского</w:t>
      </w:r>
    </w:p>
    <w:p w:rsidR="003A3C54" w:rsidRPr="003A3C54" w:rsidRDefault="00977954" w:rsidP="003A3C54">
      <w:pPr>
        <w:suppressAutoHyphens/>
        <w:jc w:val="both"/>
        <w:rPr>
          <w:sz w:val="28"/>
          <w:szCs w:val="28"/>
          <w:lang w:eastAsia="zh-CN"/>
        </w:rPr>
      </w:pPr>
      <w:r>
        <w:rPr>
          <w:sz w:val="28"/>
          <w:szCs w:val="28"/>
          <w:lang w:eastAsia="zh-CN"/>
        </w:rPr>
        <w:t>сельского поселения</w:t>
      </w:r>
    </w:p>
    <w:p w:rsidR="00EE2B0A" w:rsidRDefault="00EE2B0A" w:rsidP="003A3C54">
      <w:pPr>
        <w:suppressAutoHyphens/>
        <w:jc w:val="both"/>
        <w:rPr>
          <w:sz w:val="28"/>
          <w:szCs w:val="28"/>
          <w:lang w:eastAsia="zh-CN"/>
        </w:rPr>
      </w:pPr>
      <w:r>
        <w:rPr>
          <w:sz w:val="28"/>
          <w:szCs w:val="28"/>
          <w:lang w:eastAsia="zh-CN"/>
        </w:rPr>
        <w:t>Усольского муниципального</w:t>
      </w:r>
    </w:p>
    <w:p w:rsidR="00CE5DDB" w:rsidRPr="009D5854" w:rsidRDefault="00EE2B0A" w:rsidP="003A3C54">
      <w:pPr>
        <w:suppressAutoHyphens/>
        <w:jc w:val="both"/>
        <w:rPr>
          <w:sz w:val="28"/>
          <w:szCs w:val="28"/>
          <w:lang w:eastAsia="zh-CN"/>
        </w:rPr>
      </w:pPr>
      <w:r>
        <w:rPr>
          <w:sz w:val="28"/>
          <w:szCs w:val="28"/>
          <w:lang w:eastAsia="zh-CN"/>
        </w:rPr>
        <w:t xml:space="preserve">района </w:t>
      </w:r>
      <w:r w:rsidR="003A3C54" w:rsidRPr="003A3C54">
        <w:rPr>
          <w:sz w:val="28"/>
          <w:szCs w:val="28"/>
          <w:lang w:eastAsia="zh-CN"/>
        </w:rPr>
        <w:t>Иркутской области                                                               Т.В.</w:t>
      </w:r>
      <w:r w:rsidR="00977954">
        <w:rPr>
          <w:sz w:val="28"/>
          <w:szCs w:val="28"/>
          <w:lang w:eastAsia="zh-CN"/>
        </w:rPr>
        <w:t xml:space="preserve"> </w:t>
      </w:r>
      <w:r w:rsidR="003A3C54" w:rsidRPr="003A3C54">
        <w:rPr>
          <w:sz w:val="28"/>
          <w:szCs w:val="28"/>
          <w:lang w:eastAsia="zh-CN"/>
        </w:rPr>
        <w:t>Маркова</w:t>
      </w:r>
    </w:p>
    <w:sectPr w:rsidR="00CE5DDB" w:rsidRPr="009D5854" w:rsidSect="00527934">
      <w:pgSz w:w="11906" w:h="16838"/>
      <w:pgMar w:top="1134" w:right="851"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66E"/>
    <w:rsid w:val="00013A6E"/>
    <w:rsid w:val="000360E5"/>
    <w:rsid w:val="00070F43"/>
    <w:rsid w:val="000843AE"/>
    <w:rsid w:val="000B272E"/>
    <w:rsid w:val="001136E5"/>
    <w:rsid w:val="001535B1"/>
    <w:rsid w:val="001B3E66"/>
    <w:rsid w:val="001E5218"/>
    <w:rsid w:val="0021574F"/>
    <w:rsid w:val="002158C7"/>
    <w:rsid w:val="00216F63"/>
    <w:rsid w:val="00225F3D"/>
    <w:rsid w:val="0025577E"/>
    <w:rsid w:val="0028124A"/>
    <w:rsid w:val="00283C54"/>
    <w:rsid w:val="00285719"/>
    <w:rsid w:val="0029098E"/>
    <w:rsid w:val="002A2447"/>
    <w:rsid w:val="002B4C1A"/>
    <w:rsid w:val="002C507F"/>
    <w:rsid w:val="002C6837"/>
    <w:rsid w:val="0031380E"/>
    <w:rsid w:val="00332176"/>
    <w:rsid w:val="00386D41"/>
    <w:rsid w:val="0038798C"/>
    <w:rsid w:val="00391A23"/>
    <w:rsid w:val="003A1030"/>
    <w:rsid w:val="003A3C54"/>
    <w:rsid w:val="003C4E7E"/>
    <w:rsid w:val="004219C6"/>
    <w:rsid w:val="00446D61"/>
    <w:rsid w:val="00473B45"/>
    <w:rsid w:val="004865A8"/>
    <w:rsid w:val="004878B3"/>
    <w:rsid w:val="004B15B6"/>
    <w:rsid w:val="004D54F4"/>
    <w:rsid w:val="004D74B5"/>
    <w:rsid w:val="00527934"/>
    <w:rsid w:val="00535C6A"/>
    <w:rsid w:val="0054244B"/>
    <w:rsid w:val="00551E1F"/>
    <w:rsid w:val="0057243D"/>
    <w:rsid w:val="005A70A0"/>
    <w:rsid w:val="005B10A2"/>
    <w:rsid w:val="005D6C93"/>
    <w:rsid w:val="005F12BC"/>
    <w:rsid w:val="00645130"/>
    <w:rsid w:val="00652F87"/>
    <w:rsid w:val="0069783D"/>
    <w:rsid w:val="006C3091"/>
    <w:rsid w:val="006C370D"/>
    <w:rsid w:val="006D0929"/>
    <w:rsid w:val="006E3182"/>
    <w:rsid w:val="006E4250"/>
    <w:rsid w:val="007124B1"/>
    <w:rsid w:val="00714A01"/>
    <w:rsid w:val="00715073"/>
    <w:rsid w:val="00717575"/>
    <w:rsid w:val="0073666E"/>
    <w:rsid w:val="00740C80"/>
    <w:rsid w:val="0074158A"/>
    <w:rsid w:val="007670FD"/>
    <w:rsid w:val="00786F71"/>
    <w:rsid w:val="00787A13"/>
    <w:rsid w:val="007A22C9"/>
    <w:rsid w:val="007B7321"/>
    <w:rsid w:val="007C099F"/>
    <w:rsid w:val="007E5328"/>
    <w:rsid w:val="007F5A85"/>
    <w:rsid w:val="007F6E76"/>
    <w:rsid w:val="00821285"/>
    <w:rsid w:val="008721A3"/>
    <w:rsid w:val="008730BD"/>
    <w:rsid w:val="00881CBF"/>
    <w:rsid w:val="008844C8"/>
    <w:rsid w:val="008A4752"/>
    <w:rsid w:val="008A76E8"/>
    <w:rsid w:val="008C537B"/>
    <w:rsid w:val="008D1D15"/>
    <w:rsid w:val="008F206B"/>
    <w:rsid w:val="00914892"/>
    <w:rsid w:val="009158D6"/>
    <w:rsid w:val="00931BCE"/>
    <w:rsid w:val="009347C5"/>
    <w:rsid w:val="009510F5"/>
    <w:rsid w:val="0096272F"/>
    <w:rsid w:val="00972EFC"/>
    <w:rsid w:val="00977954"/>
    <w:rsid w:val="009864FC"/>
    <w:rsid w:val="009B25A1"/>
    <w:rsid w:val="009B4DB1"/>
    <w:rsid w:val="009B7FCA"/>
    <w:rsid w:val="009D5854"/>
    <w:rsid w:val="00A2446E"/>
    <w:rsid w:val="00A26546"/>
    <w:rsid w:val="00A57B5C"/>
    <w:rsid w:val="00A655A5"/>
    <w:rsid w:val="00A673B2"/>
    <w:rsid w:val="00A952C7"/>
    <w:rsid w:val="00AE4CEB"/>
    <w:rsid w:val="00B0288A"/>
    <w:rsid w:val="00B2612B"/>
    <w:rsid w:val="00B30C0E"/>
    <w:rsid w:val="00B53BDD"/>
    <w:rsid w:val="00B543F4"/>
    <w:rsid w:val="00BA5735"/>
    <w:rsid w:val="00BA6A08"/>
    <w:rsid w:val="00BB1701"/>
    <w:rsid w:val="00BF7FCA"/>
    <w:rsid w:val="00C12B32"/>
    <w:rsid w:val="00C42183"/>
    <w:rsid w:val="00C56451"/>
    <w:rsid w:val="00CA6359"/>
    <w:rsid w:val="00CC3763"/>
    <w:rsid w:val="00CE5DDB"/>
    <w:rsid w:val="00D23F8F"/>
    <w:rsid w:val="00D856F6"/>
    <w:rsid w:val="00DB1860"/>
    <w:rsid w:val="00DB5CF4"/>
    <w:rsid w:val="00DE6CCA"/>
    <w:rsid w:val="00E02A0E"/>
    <w:rsid w:val="00E1427D"/>
    <w:rsid w:val="00E164C3"/>
    <w:rsid w:val="00E40D0B"/>
    <w:rsid w:val="00E71544"/>
    <w:rsid w:val="00E8284A"/>
    <w:rsid w:val="00E82A5B"/>
    <w:rsid w:val="00EC6B16"/>
    <w:rsid w:val="00ED0FD5"/>
    <w:rsid w:val="00EE2B0A"/>
    <w:rsid w:val="00F27A22"/>
    <w:rsid w:val="00F35046"/>
    <w:rsid w:val="00F419BB"/>
    <w:rsid w:val="00FC3BCC"/>
    <w:rsid w:val="00FE0441"/>
    <w:rsid w:val="00FE4A3F"/>
    <w:rsid w:val="00FE7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218"/>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basedOn w:val="a3"/>
    <w:rsid w:val="001E5218"/>
    <w:pPr>
      <w:spacing w:after="0"/>
      <w:jc w:val="both"/>
    </w:pPr>
    <w:rPr>
      <w:sz w:val="28"/>
    </w:rPr>
  </w:style>
  <w:style w:type="paragraph" w:styleId="a3">
    <w:name w:val="Body Text"/>
    <w:basedOn w:val="a"/>
    <w:link w:val="a4"/>
    <w:uiPriority w:val="99"/>
    <w:semiHidden/>
    <w:unhideWhenUsed/>
    <w:rsid w:val="001E5218"/>
    <w:pPr>
      <w:spacing w:after="120"/>
    </w:pPr>
  </w:style>
  <w:style w:type="character" w:customStyle="1" w:styleId="a4">
    <w:name w:val="Основной текст Знак"/>
    <w:basedOn w:val="a0"/>
    <w:link w:val="a3"/>
    <w:uiPriority w:val="99"/>
    <w:semiHidden/>
    <w:rsid w:val="001E5218"/>
    <w:rPr>
      <w:rFonts w:ascii="Times New Roman" w:eastAsia="Calibri" w:hAnsi="Times New Roman" w:cs="Times New Roman"/>
      <w:sz w:val="24"/>
      <w:szCs w:val="24"/>
      <w:lang w:eastAsia="ru-RU"/>
    </w:rPr>
  </w:style>
  <w:style w:type="paragraph" w:customStyle="1" w:styleId="2">
    <w:name w:val="Без интервала2"/>
    <w:basedOn w:val="a3"/>
    <w:rsid w:val="001E5218"/>
    <w:pPr>
      <w:spacing w:after="0"/>
      <w:jc w:val="both"/>
    </w:pPr>
    <w:rPr>
      <w:sz w:val="28"/>
    </w:rPr>
  </w:style>
  <w:style w:type="paragraph" w:styleId="a5">
    <w:name w:val="Normal (Web)"/>
    <w:basedOn w:val="a"/>
    <w:uiPriority w:val="99"/>
    <w:unhideWhenUsed/>
    <w:rsid w:val="00A952C7"/>
    <w:pPr>
      <w:spacing w:before="100" w:beforeAutospacing="1" w:after="100" w:afterAutospacing="1"/>
    </w:pPr>
    <w:rPr>
      <w:rFonts w:eastAsia="Times New Roman"/>
    </w:rPr>
  </w:style>
  <w:style w:type="paragraph" w:customStyle="1" w:styleId="h">
    <w:name w:val="h"/>
    <w:basedOn w:val="a"/>
    <w:rsid w:val="00A952C7"/>
    <w:pPr>
      <w:spacing w:before="100" w:beforeAutospacing="1" w:after="100" w:afterAutospacing="1"/>
    </w:pPr>
    <w:rPr>
      <w:rFonts w:eastAsia="Times New Roman"/>
    </w:rPr>
  </w:style>
  <w:style w:type="paragraph" w:styleId="a6">
    <w:name w:val="Balloon Text"/>
    <w:basedOn w:val="a"/>
    <w:link w:val="a7"/>
    <w:uiPriority w:val="99"/>
    <w:semiHidden/>
    <w:unhideWhenUsed/>
    <w:rsid w:val="00E8284A"/>
    <w:rPr>
      <w:rFonts w:ascii="Tahoma" w:hAnsi="Tahoma" w:cs="Tahoma"/>
      <w:sz w:val="16"/>
      <w:szCs w:val="16"/>
    </w:rPr>
  </w:style>
  <w:style w:type="character" w:customStyle="1" w:styleId="a7">
    <w:name w:val="Текст выноски Знак"/>
    <w:basedOn w:val="a0"/>
    <w:link w:val="a6"/>
    <w:uiPriority w:val="99"/>
    <w:semiHidden/>
    <w:rsid w:val="00E8284A"/>
    <w:rPr>
      <w:rFonts w:ascii="Tahoma" w:eastAsia="Calibri" w:hAnsi="Tahoma" w:cs="Tahoma"/>
      <w:sz w:val="16"/>
      <w:szCs w:val="16"/>
      <w:lang w:eastAsia="ru-RU"/>
    </w:rPr>
  </w:style>
  <w:style w:type="paragraph" w:customStyle="1" w:styleId="CharChar1">
    <w:name w:val="Char Char1 Знак Знак Знак"/>
    <w:basedOn w:val="a"/>
    <w:rsid w:val="00B0288A"/>
    <w:rPr>
      <w:rFonts w:ascii="Verdana" w:eastAsia="Times New Roman" w:hAnsi="Verdana" w:cs="Verdana"/>
      <w:sz w:val="20"/>
      <w:szCs w:val="20"/>
      <w:lang w:val="en-US" w:eastAsia="en-US"/>
    </w:rPr>
  </w:style>
  <w:style w:type="paragraph" w:customStyle="1" w:styleId="CharChar10">
    <w:name w:val="Char Char1 Знак Знак Знак"/>
    <w:basedOn w:val="a"/>
    <w:rsid w:val="00DB5CF4"/>
    <w:rPr>
      <w:rFonts w:ascii="Verdana" w:eastAsia="Times New Roman" w:hAnsi="Verdana" w:cs="Verdana"/>
      <w:sz w:val="20"/>
      <w:szCs w:val="20"/>
      <w:lang w:val="en-US" w:eastAsia="en-US"/>
    </w:rPr>
  </w:style>
  <w:style w:type="paragraph" w:customStyle="1" w:styleId="ConsNormal">
    <w:name w:val="ConsNormal"/>
    <w:rsid w:val="004878B3"/>
    <w:pPr>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4878B3"/>
    <w:pPr>
      <w:spacing w:after="0" w:line="240" w:lineRule="auto"/>
    </w:pPr>
    <w:rPr>
      <w:rFonts w:ascii="Courier New" w:eastAsia="Times New Roman" w:hAnsi="Courier New" w:cs="Times New Roman"/>
      <w:snapToGrid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218"/>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basedOn w:val="a3"/>
    <w:rsid w:val="001E5218"/>
    <w:pPr>
      <w:spacing w:after="0"/>
      <w:jc w:val="both"/>
    </w:pPr>
    <w:rPr>
      <w:sz w:val="28"/>
    </w:rPr>
  </w:style>
  <w:style w:type="paragraph" w:styleId="a3">
    <w:name w:val="Body Text"/>
    <w:basedOn w:val="a"/>
    <w:link w:val="a4"/>
    <w:uiPriority w:val="99"/>
    <w:semiHidden/>
    <w:unhideWhenUsed/>
    <w:rsid w:val="001E5218"/>
    <w:pPr>
      <w:spacing w:after="120"/>
    </w:pPr>
  </w:style>
  <w:style w:type="character" w:customStyle="1" w:styleId="a4">
    <w:name w:val="Основной текст Знак"/>
    <w:basedOn w:val="a0"/>
    <w:link w:val="a3"/>
    <w:uiPriority w:val="99"/>
    <w:semiHidden/>
    <w:rsid w:val="001E5218"/>
    <w:rPr>
      <w:rFonts w:ascii="Times New Roman" w:eastAsia="Calibri" w:hAnsi="Times New Roman" w:cs="Times New Roman"/>
      <w:sz w:val="24"/>
      <w:szCs w:val="24"/>
      <w:lang w:eastAsia="ru-RU"/>
    </w:rPr>
  </w:style>
  <w:style w:type="paragraph" w:customStyle="1" w:styleId="2">
    <w:name w:val="Без интервала2"/>
    <w:basedOn w:val="a3"/>
    <w:rsid w:val="001E5218"/>
    <w:pPr>
      <w:spacing w:after="0"/>
      <w:jc w:val="both"/>
    </w:pPr>
    <w:rPr>
      <w:sz w:val="28"/>
    </w:rPr>
  </w:style>
  <w:style w:type="paragraph" w:styleId="a5">
    <w:name w:val="Normal (Web)"/>
    <w:basedOn w:val="a"/>
    <w:uiPriority w:val="99"/>
    <w:unhideWhenUsed/>
    <w:rsid w:val="00A952C7"/>
    <w:pPr>
      <w:spacing w:before="100" w:beforeAutospacing="1" w:after="100" w:afterAutospacing="1"/>
    </w:pPr>
    <w:rPr>
      <w:rFonts w:eastAsia="Times New Roman"/>
    </w:rPr>
  </w:style>
  <w:style w:type="paragraph" w:customStyle="1" w:styleId="h">
    <w:name w:val="h"/>
    <w:basedOn w:val="a"/>
    <w:rsid w:val="00A952C7"/>
    <w:pPr>
      <w:spacing w:before="100" w:beforeAutospacing="1" w:after="100" w:afterAutospacing="1"/>
    </w:pPr>
    <w:rPr>
      <w:rFonts w:eastAsia="Times New Roman"/>
    </w:rPr>
  </w:style>
  <w:style w:type="paragraph" w:styleId="a6">
    <w:name w:val="Balloon Text"/>
    <w:basedOn w:val="a"/>
    <w:link w:val="a7"/>
    <w:uiPriority w:val="99"/>
    <w:semiHidden/>
    <w:unhideWhenUsed/>
    <w:rsid w:val="00E8284A"/>
    <w:rPr>
      <w:rFonts w:ascii="Tahoma" w:hAnsi="Tahoma" w:cs="Tahoma"/>
      <w:sz w:val="16"/>
      <w:szCs w:val="16"/>
    </w:rPr>
  </w:style>
  <w:style w:type="character" w:customStyle="1" w:styleId="a7">
    <w:name w:val="Текст выноски Знак"/>
    <w:basedOn w:val="a0"/>
    <w:link w:val="a6"/>
    <w:uiPriority w:val="99"/>
    <w:semiHidden/>
    <w:rsid w:val="00E8284A"/>
    <w:rPr>
      <w:rFonts w:ascii="Tahoma" w:eastAsia="Calibri" w:hAnsi="Tahoma" w:cs="Tahoma"/>
      <w:sz w:val="16"/>
      <w:szCs w:val="16"/>
      <w:lang w:eastAsia="ru-RU"/>
    </w:rPr>
  </w:style>
  <w:style w:type="paragraph" w:customStyle="1" w:styleId="CharChar1">
    <w:name w:val="Char Char1 Знак Знак Знак"/>
    <w:basedOn w:val="a"/>
    <w:rsid w:val="00B0288A"/>
    <w:rPr>
      <w:rFonts w:ascii="Verdana" w:eastAsia="Times New Roman" w:hAnsi="Verdana" w:cs="Verdana"/>
      <w:sz w:val="20"/>
      <w:szCs w:val="20"/>
      <w:lang w:val="en-US" w:eastAsia="en-US"/>
    </w:rPr>
  </w:style>
  <w:style w:type="paragraph" w:customStyle="1" w:styleId="CharChar10">
    <w:name w:val="Char Char1 Знак Знак Знак"/>
    <w:basedOn w:val="a"/>
    <w:rsid w:val="00DB5CF4"/>
    <w:rPr>
      <w:rFonts w:ascii="Verdana" w:eastAsia="Times New Roman" w:hAnsi="Verdana" w:cs="Verdana"/>
      <w:sz w:val="20"/>
      <w:szCs w:val="20"/>
      <w:lang w:val="en-US" w:eastAsia="en-US"/>
    </w:rPr>
  </w:style>
  <w:style w:type="paragraph" w:customStyle="1" w:styleId="ConsNormal">
    <w:name w:val="ConsNormal"/>
    <w:rsid w:val="004878B3"/>
    <w:pPr>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4878B3"/>
    <w:pPr>
      <w:spacing w:after="0" w:line="240" w:lineRule="auto"/>
    </w:pPr>
    <w:rPr>
      <w:rFonts w:ascii="Courier New" w:eastAsia="Times New Roman" w:hAnsi="Courier New"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774055">
      <w:bodyDiv w:val="1"/>
      <w:marLeft w:val="0"/>
      <w:marRight w:val="0"/>
      <w:marTop w:val="0"/>
      <w:marBottom w:val="0"/>
      <w:divBdr>
        <w:top w:val="none" w:sz="0" w:space="0" w:color="auto"/>
        <w:left w:val="none" w:sz="0" w:space="0" w:color="auto"/>
        <w:bottom w:val="none" w:sz="0" w:space="0" w:color="auto"/>
        <w:right w:val="none" w:sz="0" w:space="0" w:color="auto"/>
      </w:divBdr>
    </w:div>
    <w:div w:id="1534030050">
      <w:bodyDiv w:val="1"/>
      <w:marLeft w:val="0"/>
      <w:marRight w:val="0"/>
      <w:marTop w:val="0"/>
      <w:marBottom w:val="0"/>
      <w:divBdr>
        <w:top w:val="none" w:sz="0" w:space="0" w:color="auto"/>
        <w:left w:val="none" w:sz="0" w:space="0" w:color="auto"/>
        <w:bottom w:val="none" w:sz="0" w:space="0" w:color="auto"/>
        <w:right w:val="none" w:sz="0" w:space="0" w:color="auto"/>
      </w:divBdr>
      <w:divsChild>
        <w:div w:id="1044524161">
          <w:marLeft w:val="0"/>
          <w:marRight w:val="0"/>
          <w:marTop w:val="0"/>
          <w:marBottom w:val="0"/>
          <w:divBdr>
            <w:top w:val="none" w:sz="0" w:space="0" w:color="auto"/>
            <w:left w:val="none" w:sz="0" w:space="0" w:color="auto"/>
            <w:bottom w:val="none" w:sz="0" w:space="0" w:color="auto"/>
            <w:right w:val="none" w:sz="0" w:space="0" w:color="auto"/>
          </w:divBdr>
        </w:div>
        <w:div w:id="1889996725">
          <w:marLeft w:val="0"/>
          <w:marRight w:val="0"/>
          <w:marTop w:val="0"/>
          <w:marBottom w:val="0"/>
          <w:divBdr>
            <w:top w:val="none" w:sz="0" w:space="0" w:color="auto"/>
            <w:left w:val="none" w:sz="0" w:space="0" w:color="auto"/>
            <w:bottom w:val="none" w:sz="0" w:space="0" w:color="auto"/>
            <w:right w:val="none" w:sz="0" w:space="0" w:color="auto"/>
          </w:divBdr>
        </w:div>
        <w:div w:id="409157952">
          <w:marLeft w:val="0"/>
          <w:marRight w:val="0"/>
          <w:marTop w:val="0"/>
          <w:marBottom w:val="0"/>
          <w:divBdr>
            <w:top w:val="none" w:sz="0" w:space="0" w:color="auto"/>
            <w:left w:val="none" w:sz="0" w:space="0" w:color="auto"/>
            <w:bottom w:val="none" w:sz="0" w:space="0" w:color="auto"/>
            <w:right w:val="none" w:sz="0" w:space="0" w:color="auto"/>
          </w:divBdr>
        </w:div>
        <w:div w:id="1430078098">
          <w:marLeft w:val="0"/>
          <w:marRight w:val="0"/>
          <w:marTop w:val="0"/>
          <w:marBottom w:val="0"/>
          <w:divBdr>
            <w:top w:val="none" w:sz="0" w:space="0" w:color="auto"/>
            <w:left w:val="none" w:sz="0" w:space="0" w:color="auto"/>
            <w:bottom w:val="none" w:sz="0" w:space="0" w:color="auto"/>
            <w:right w:val="none" w:sz="0" w:space="0" w:color="auto"/>
          </w:divBdr>
        </w:div>
        <w:div w:id="29457279">
          <w:marLeft w:val="0"/>
          <w:marRight w:val="0"/>
          <w:marTop w:val="0"/>
          <w:marBottom w:val="0"/>
          <w:divBdr>
            <w:top w:val="none" w:sz="0" w:space="0" w:color="auto"/>
            <w:left w:val="none" w:sz="0" w:space="0" w:color="auto"/>
            <w:bottom w:val="none" w:sz="0" w:space="0" w:color="auto"/>
            <w:right w:val="none" w:sz="0" w:space="0" w:color="auto"/>
          </w:divBdr>
        </w:div>
      </w:divsChild>
    </w:div>
    <w:div w:id="2024085872">
      <w:bodyDiv w:val="1"/>
      <w:marLeft w:val="0"/>
      <w:marRight w:val="0"/>
      <w:marTop w:val="0"/>
      <w:marBottom w:val="0"/>
      <w:divBdr>
        <w:top w:val="none" w:sz="0" w:space="0" w:color="auto"/>
        <w:left w:val="none" w:sz="0" w:space="0" w:color="auto"/>
        <w:bottom w:val="none" w:sz="0" w:space="0" w:color="auto"/>
        <w:right w:val="none" w:sz="0" w:space="0" w:color="auto"/>
      </w:divBdr>
    </w:div>
    <w:div w:id="2089959603">
      <w:bodyDiv w:val="1"/>
      <w:marLeft w:val="0"/>
      <w:marRight w:val="0"/>
      <w:marTop w:val="0"/>
      <w:marBottom w:val="0"/>
      <w:divBdr>
        <w:top w:val="none" w:sz="0" w:space="0" w:color="auto"/>
        <w:left w:val="none" w:sz="0" w:space="0" w:color="auto"/>
        <w:bottom w:val="none" w:sz="0" w:space="0" w:color="auto"/>
        <w:right w:val="none" w:sz="0" w:space="0" w:color="auto"/>
      </w:divBdr>
    </w:div>
    <w:div w:id="210360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E146B-9D3E-4D0D-870A-57D14E4BD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607</TotalTime>
  <Pages>4</Pages>
  <Words>1288</Words>
  <Characters>7343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polzovatel</dc:creator>
  <cp:lastModifiedBy>polzovatel</cp:lastModifiedBy>
  <cp:revision>44</cp:revision>
  <cp:lastPrinted>2024-06-27T06:51:00Z</cp:lastPrinted>
  <dcterms:created xsi:type="dcterms:W3CDTF">2022-12-20T02:42:00Z</dcterms:created>
  <dcterms:modified xsi:type="dcterms:W3CDTF">2024-12-24T08:31:00Z</dcterms:modified>
</cp:coreProperties>
</file>