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B12" w:rsidRPr="006D42F7" w:rsidRDefault="00FB7B12" w:rsidP="00FB7B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2F7">
        <w:rPr>
          <w:rFonts w:ascii="Times New Roman" w:hAnsi="Times New Roman" w:cs="Times New Roman"/>
          <w:b/>
          <w:sz w:val="28"/>
          <w:szCs w:val="28"/>
        </w:rPr>
        <w:t>Муниципальное унитарное предприятие</w:t>
      </w:r>
    </w:p>
    <w:p w:rsidR="00FB7B12" w:rsidRPr="006D42F7" w:rsidRDefault="00FB7B12" w:rsidP="00FB7B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2F7">
        <w:rPr>
          <w:rFonts w:ascii="Times New Roman" w:hAnsi="Times New Roman" w:cs="Times New Roman"/>
          <w:b/>
          <w:sz w:val="28"/>
          <w:szCs w:val="28"/>
        </w:rPr>
        <w:t>«ЭЛЬБРУС»</w:t>
      </w:r>
    </w:p>
    <w:p w:rsidR="00FB7B12" w:rsidRDefault="00FB7B12" w:rsidP="00FB7B1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>Приказ № 33– о/д</w:t>
      </w:r>
    </w:p>
    <w:p w:rsidR="00FB7B12" w:rsidRDefault="00FB7B12" w:rsidP="00FB7B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 xml:space="preserve">27.01.2021 </w:t>
      </w:r>
      <w:r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</w:t>
      </w:r>
      <w:r w:rsidRPr="00FB7B12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9E5756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 xml:space="preserve">«Об </w:t>
      </w:r>
      <w:r w:rsidR="009E5756">
        <w:rPr>
          <w:rFonts w:ascii="Times New Roman" w:hAnsi="Times New Roman" w:cs="Times New Roman"/>
          <w:sz w:val="28"/>
          <w:szCs w:val="28"/>
        </w:rPr>
        <w:t>утверждении плана</w:t>
      </w:r>
    </w:p>
    <w:p w:rsid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 xml:space="preserve">мероприятий </w:t>
      </w:r>
      <w:proofErr w:type="gramStart"/>
      <w:r w:rsidRPr="00FB7B1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B7B12">
        <w:rPr>
          <w:rFonts w:ascii="Times New Roman" w:hAnsi="Times New Roman" w:cs="Times New Roman"/>
          <w:sz w:val="28"/>
          <w:szCs w:val="28"/>
        </w:rPr>
        <w:t xml:space="preserve"> предупреждению</w:t>
      </w:r>
    </w:p>
    <w:p w:rsidR="00FB7B12" w:rsidRPr="00FB7B12" w:rsidRDefault="006D42F7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коррупции  на 2021-2023 год</w:t>
      </w:r>
      <w:r w:rsidR="00FB7B12" w:rsidRPr="00FB7B12">
        <w:rPr>
          <w:rFonts w:ascii="Times New Roman" w:hAnsi="Times New Roman" w:cs="Times New Roman"/>
          <w:sz w:val="28"/>
          <w:szCs w:val="28"/>
        </w:rPr>
        <w:t>»</w:t>
      </w: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12" w:rsidRDefault="00FB7B12" w:rsidP="009E57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>Согласно части 1 статьи 13.3 Федерального закона от 25 декабря 2008 года № 273-ФЗ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94A4E">
        <w:rPr>
          <w:rFonts w:ascii="Times New Roman" w:hAnsi="Times New Roman" w:cs="Times New Roman"/>
          <w:sz w:val="28"/>
          <w:szCs w:val="28"/>
        </w:rPr>
        <w:t>О противодействии коррупции»,</w:t>
      </w:r>
    </w:p>
    <w:p w:rsidR="00FB7B12" w:rsidRDefault="00FB7B12" w:rsidP="009E5756">
      <w:pPr>
        <w:tabs>
          <w:tab w:val="left" w:pos="39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>ПРИКАЗЫВАЮ:</w:t>
      </w: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FB7B1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вердить план мероприятий по пре</w:t>
      </w:r>
      <w:r w:rsidRPr="00FB7B12">
        <w:rPr>
          <w:rFonts w:ascii="Times New Roman" w:hAnsi="Times New Roman" w:cs="Times New Roman"/>
          <w:sz w:val="28"/>
          <w:szCs w:val="28"/>
        </w:rPr>
        <w:t>дупреждению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МУП «Эльбрус» на 2021-2023</w:t>
      </w:r>
      <w:r w:rsidRPr="00FB7B12">
        <w:rPr>
          <w:rFonts w:ascii="Times New Roman" w:hAnsi="Times New Roman" w:cs="Times New Roman"/>
          <w:sz w:val="28"/>
          <w:szCs w:val="28"/>
        </w:rPr>
        <w:t>г.г.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и</w:t>
      </w:r>
      <w:r w:rsidRPr="00FB7B12">
        <w:rPr>
          <w:rFonts w:ascii="Times New Roman" w:hAnsi="Times New Roman" w:cs="Times New Roman"/>
          <w:sz w:val="28"/>
          <w:szCs w:val="28"/>
        </w:rPr>
        <w:t>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B7B12">
        <w:rPr>
          <w:rFonts w:ascii="Times New Roman" w:hAnsi="Times New Roman" w:cs="Times New Roman"/>
          <w:sz w:val="28"/>
          <w:szCs w:val="28"/>
        </w:rPr>
        <w:t xml:space="preserve"> данного приказа оставляю за собой.</w:t>
      </w: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12" w:rsidRP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B12"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FB7B12" w:rsidRDefault="00FB7B12" w:rsidP="009E5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«Эльбрус»</w:t>
      </w:r>
      <w:r w:rsidRPr="00FB7B1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FB7B12">
        <w:rPr>
          <w:rFonts w:ascii="Times New Roman" w:hAnsi="Times New Roman" w:cs="Times New Roman"/>
          <w:sz w:val="28"/>
          <w:szCs w:val="28"/>
        </w:rPr>
        <w:t xml:space="preserve">          Е.А. Лесничий</w:t>
      </w:r>
    </w:p>
    <w:p w:rsidR="00FB7B12" w:rsidRPr="00FB7B12" w:rsidRDefault="00FB7B12" w:rsidP="00FB7B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7B12" w:rsidRDefault="00FB7B12" w:rsidP="00FB7B12">
      <w:pPr>
        <w:sectPr w:rsidR="00FB7B12" w:rsidSect="00FB7B1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B7B12" w:rsidRPr="00F67A59" w:rsidRDefault="00F67A59" w:rsidP="00F67A5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F67A5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67A59" w:rsidRPr="00F67A59" w:rsidRDefault="00F67A59" w:rsidP="00F67A5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F67A59">
        <w:rPr>
          <w:rFonts w:ascii="Times New Roman" w:hAnsi="Times New Roman" w:cs="Times New Roman"/>
          <w:sz w:val="28"/>
          <w:szCs w:val="28"/>
        </w:rPr>
        <w:t>Утверждено</w:t>
      </w:r>
    </w:p>
    <w:p w:rsidR="00F67A59" w:rsidRPr="00F67A59" w:rsidRDefault="00F67A59" w:rsidP="00F67A5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F67A59">
        <w:rPr>
          <w:rFonts w:ascii="Times New Roman" w:hAnsi="Times New Roman" w:cs="Times New Roman"/>
          <w:sz w:val="28"/>
          <w:szCs w:val="28"/>
        </w:rPr>
        <w:t>Приказом директора МУП  «Эльбрус»</w:t>
      </w:r>
    </w:p>
    <w:p w:rsidR="00F67A59" w:rsidRPr="00F67A59" w:rsidRDefault="00F67A59" w:rsidP="00F67A5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 w:rsidRPr="00F67A59">
        <w:rPr>
          <w:rFonts w:ascii="Times New Roman" w:hAnsi="Times New Roman" w:cs="Times New Roman"/>
          <w:sz w:val="28"/>
          <w:szCs w:val="28"/>
        </w:rPr>
        <w:t>от 27.01.2021г. № 33-о/д</w:t>
      </w:r>
    </w:p>
    <w:p w:rsidR="00F67A59" w:rsidRPr="00F67A59" w:rsidRDefault="00F67A59" w:rsidP="00F67A59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</w:p>
    <w:p w:rsidR="007D02E5" w:rsidRPr="00F67A59" w:rsidRDefault="007D02E5" w:rsidP="00F67A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A59">
        <w:rPr>
          <w:rFonts w:ascii="Times New Roman" w:hAnsi="Times New Roman" w:cs="Times New Roman"/>
          <w:b/>
          <w:sz w:val="28"/>
          <w:szCs w:val="28"/>
        </w:rPr>
        <w:t>План мероприятий по предупреждению коррупции</w:t>
      </w:r>
    </w:p>
    <w:p w:rsidR="007D02E5" w:rsidRPr="00F67A59" w:rsidRDefault="007D02E5" w:rsidP="00F67A59">
      <w:pPr>
        <w:pStyle w:val="ConsPlusNormal"/>
        <w:jc w:val="center"/>
        <w:outlineLvl w:val="0"/>
        <w:rPr>
          <w:b/>
        </w:rPr>
      </w:pPr>
      <w:r w:rsidRPr="00F67A59">
        <w:rPr>
          <w:b/>
        </w:rPr>
        <w:t>в МУП «ЭЛЬБРУС»</w:t>
      </w:r>
      <w:r w:rsidR="00FB7B12" w:rsidRPr="00F67A59">
        <w:rPr>
          <w:b/>
        </w:rPr>
        <w:t xml:space="preserve"> </w:t>
      </w:r>
      <w:r w:rsidRPr="00F67A59">
        <w:rPr>
          <w:b/>
        </w:rPr>
        <w:t>на 2021-2023 год</w:t>
      </w:r>
    </w:p>
    <w:p w:rsidR="007D02E5" w:rsidRPr="00F67A59" w:rsidRDefault="007D02E5" w:rsidP="00F67A59">
      <w:pPr>
        <w:pStyle w:val="ConsPlusNormal"/>
        <w:jc w:val="center"/>
        <w:outlineLvl w:val="0"/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015"/>
        <w:gridCol w:w="2201"/>
        <w:gridCol w:w="2694"/>
      </w:tblGrid>
      <w:tr w:rsidR="007D02E5" w:rsidRPr="001728D0" w:rsidTr="007D02E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2E5" w:rsidRPr="001728D0" w:rsidRDefault="007D02E5" w:rsidP="00E7757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№</w:t>
            </w:r>
          </w:p>
          <w:p w:rsidR="007D02E5" w:rsidRPr="001728D0" w:rsidRDefault="007D02E5" w:rsidP="00E77570">
            <w:pPr>
              <w:pStyle w:val="ConsPlusNormal"/>
              <w:jc w:val="center"/>
              <w:rPr>
                <w:b/>
              </w:rPr>
            </w:pPr>
            <w:proofErr w:type="gramStart"/>
            <w:r w:rsidRPr="001728D0">
              <w:rPr>
                <w:b/>
              </w:rPr>
              <w:t>п</w:t>
            </w:r>
            <w:proofErr w:type="gramEnd"/>
            <w:r w:rsidRPr="001728D0">
              <w:rPr>
                <w:b/>
              </w:rPr>
              <w:t>/п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2E5" w:rsidRPr="001728D0" w:rsidRDefault="007D02E5" w:rsidP="00E7757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Мероприятие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2E5" w:rsidRPr="001728D0" w:rsidRDefault="007D02E5" w:rsidP="00E7757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Срок выполнения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2E5" w:rsidRPr="001728D0" w:rsidRDefault="007D02E5" w:rsidP="00E77570">
            <w:pPr>
              <w:pStyle w:val="ConsPlusNormal"/>
              <w:jc w:val="center"/>
              <w:rPr>
                <w:b/>
              </w:rPr>
            </w:pPr>
            <w:r w:rsidRPr="001728D0">
              <w:rPr>
                <w:b/>
              </w:rPr>
              <w:t>Ответственные исполнители</w:t>
            </w:r>
          </w:p>
        </w:tc>
      </w:tr>
      <w:tr w:rsidR="007D02E5" w:rsidRPr="001728D0" w:rsidTr="007D02E5">
        <w:trPr>
          <w:trHeight w:val="1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настоящего Плана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26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2.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7F681C" w:rsidRDefault="007F681C" w:rsidP="00E77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</w:t>
            </w:r>
            <w:r w:rsidR="007D02E5">
              <w:rPr>
                <w:rFonts w:ascii="Times New Roman" w:hAnsi="Times New Roman" w:cs="Times New Roman"/>
                <w:sz w:val="28"/>
                <w:szCs w:val="28"/>
              </w:rPr>
              <w:t xml:space="preserve"> следующих локальных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02E5">
              <w:rPr>
                <w:rFonts w:ascii="Times New Roman" w:hAnsi="Times New Roman" w:cs="Times New Roman"/>
                <w:sz w:val="28"/>
                <w:szCs w:val="28"/>
              </w:rPr>
              <w:t>нормативных актов, регулирующи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вопросы предупреждения коррупции в МУП «ЭЛЬБРУС», </w:t>
            </w:r>
            <w:r w:rsidR="007D02E5">
              <w:rPr>
                <w:rFonts w:ascii="Times New Roman" w:hAnsi="Times New Roman" w:cs="Times New Roman"/>
                <w:sz w:val="28"/>
                <w:szCs w:val="28"/>
              </w:rPr>
              <w:t>(далее – организация):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антикоррупционная политика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регулировании конфликта интересов, </w:t>
            </w:r>
            <w:proofErr w:type="gramStart"/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предусматривающее</w:t>
            </w:r>
            <w:proofErr w:type="gramEnd"/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принципы раскрытия и урегулирования конфликта интересов, действия работников учреждения в связи с предупреждением, раскрытием и урегулированием конфликта интересов и порядок их осуществления, порядок раскрытия конфликта интересов (декларирования), порядок рассмотрения деклараций и урегулирования конфликта интересов, а также меры ответственности;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кодекс этики и служебного поведения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правила обмена деловыми подарками и знаками делового гостеприимства, в соответствии с которыми для сотрудников </w:t>
            </w:r>
            <w:r w:rsidRPr="001728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устанавливается запрет на получение подарков, оплаты их расходов, когда подобные действия могут повлиять или создать впечатление об их влиянии на исход сделки, принимаемые решения и т.п.;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порядок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порядок рассмотрения таких обращений;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порядок информирования работниками работодателя о случаях склонения их к совершению коррупционных нарушений и порядка рассмотрения таких сообщений.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 xml:space="preserve">До </w:t>
            </w:r>
            <w:r>
              <w:t>30 апреля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6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3.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Мониторинг действующих локальных нормативных актов, регулирующих вопросы предупреждения коррупции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организации, на предмет актуальности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 их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корректировка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при необходимости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Default="007D02E5" w:rsidP="00E77570">
            <w:pPr>
              <w:pStyle w:val="ConsPlusNormal"/>
              <w:jc w:val="center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До 3</w:t>
            </w:r>
            <w:r>
              <w:t>0апреля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87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4.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Обеспечение распространения действия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положений 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локальных нормативных актов на всех работников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организации</w:t>
            </w:r>
            <w:r w:rsidRPr="0017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независимо от занимаемой должности, в том числе руководителя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организации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 xml:space="preserve">До </w:t>
            </w:r>
            <w:r>
              <w:t>30 апреля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Давиденко Е.А.</w:t>
            </w:r>
          </w:p>
        </w:tc>
      </w:tr>
      <w:tr w:rsidR="007D02E5" w:rsidRPr="001728D0" w:rsidTr="007D02E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5.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t xml:space="preserve">Анализ трудовых договоров работников </w:t>
            </w:r>
            <w:r>
              <w:t>организации</w:t>
            </w:r>
            <w:r w:rsidRPr="001728D0">
              <w:t xml:space="preserve">, в том числе руководителя </w:t>
            </w:r>
            <w:r>
              <w:t>организации</w:t>
            </w:r>
            <w:r w:rsidRPr="001728D0">
              <w:t xml:space="preserve">, на предмет закрепления в них </w:t>
            </w:r>
            <w:r w:rsidRPr="001728D0">
              <w:rPr>
                <w:color w:val="000000" w:themeColor="text1"/>
                <w:shd w:val="clear" w:color="auto" w:fill="FFFFFF"/>
              </w:rPr>
              <w:t xml:space="preserve">обязанностей работника, связанных с предупреждением коррупции в </w:t>
            </w:r>
            <w:r>
              <w:rPr>
                <w:color w:val="000000" w:themeColor="text1"/>
                <w:shd w:val="clear" w:color="auto" w:fill="FFFFFF"/>
              </w:rPr>
              <w:t>организации</w:t>
            </w:r>
            <w:r w:rsidRPr="001728D0">
              <w:rPr>
                <w:color w:val="000000" w:themeColor="text1"/>
                <w:shd w:val="clear" w:color="auto" w:fill="FFFFFF"/>
              </w:rPr>
              <w:t>, при отсутствии – внесение соответствующих изменений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До 31 ма</w:t>
            </w:r>
            <w:r>
              <w:t>я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6.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Внедрение системы стимулирования (материального </w:t>
            </w:r>
            <w:proofErr w:type="gramStart"/>
            <w:r w:rsidRPr="001728D0">
              <w:rPr>
                <w:color w:val="000000" w:themeColor="text1"/>
                <w:shd w:val="clear" w:color="auto" w:fill="FFFFFF"/>
              </w:rPr>
              <w:t>и(</w:t>
            </w:r>
            <w:proofErr w:type="gramEnd"/>
            <w:r w:rsidRPr="001728D0">
              <w:rPr>
                <w:color w:val="000000" w:themeColor="text1"/>
                <w:shd w:val="clear" w:color="auto" w:fill="FFFFFF"/>
              </w:rPr>
              <w:t xml:space="preserve">или) нематериального характера), направленной на соблюдение работниками </w:t>
            </w:r>
            <w:r>
              <w:t xml:space="preserve">организации </w:t>
            </w:r>
            <w:r w:rsidRPr="001728D0">
              <w:rPr>
                <w:color w:val="000000" w:themeColor="text1"/>
                <w:shd w:val="clear" w:color="auto" w:fill="FFFFFF"/>
              </w:rPr>
              <w:t>антикоррупционных стандартов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 xml:space="preserve">До 30 июня </w:t>
            </w:r>
            <w:r w:rsidRPr="001728D0">
              <w:br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proofErr w:type="spellStart"/>
            <w:r>
              <w:t>Балаганская</w:t>
            </w:r>
            <w:proofErr w:type="spellEnd"/>
            <w:r>
              <w:t xml:space="preserve"> Е.Г.</w:t>
            </w:r>
          </w:p>
        </w:tc>
      </w:tr>
      <w:tr w:rsidR="007D02E5" w:rsidRPr="001728D0" w:rsidTr="007D02E5">
        <w:trPr>
          <w:trHeight w:val="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7.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</w:pPr>
            <w:r w:rsidRPr="001728D0">
              <w:t xml:space="preserve">Повышение эффективности деятельности </w:t>
            </w:r>
            <w:r>
              <w:t>организации</w:t>
            </w:r>
            <w:r w:rsidRPr="001728D0">
              <w:t xml:space="preserve"> по </w:t>
            </w:r>
            <w:proofErr w:type="gramStart"/>
            <w:r w:rsidRPr="001728D0">
              <w:t>контролю за</w:t>
            </w:r>
            <w:proofErr w:type="gramEnd"/>
            <w:r w:rsidRPr="001728D0">
              <w:t xml:space="preserve"> </w:t>
            </w:r>
            <w:r w:rsidRPr="001728D0">
              <w:lastRenderedPageBreak/>
              <w:t>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В течение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lastRenderedPageBreak/>
              <w:t>Лесничий Е.А.</w:t>
            </w:r>
          </w:p>
        </w:tc>
      </w:tr>
      <w:tr w:rsidR="007D02E5" w:rsidRPr="001728D0" w:rsidTr="007D02E5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8.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</w:pPr>
            <w:r w:rsidRPr="001728D0">
              <w:t>Проведение</w:t>
            </w:r>
            <w:r>
              <w:t xml:space="preserve"> </w:t>
            </w:r>
            <w:r w:rsidRPr="001728D0">
              <w:t xml:space="preserve">обучающих семинаров для работников </w:t>
            </w:r>
            <w:r>
              <w:t>организации</w:t>
            </w:r>
            <w:r w:rsidRPr="001728D0">
              <w:t>, в том числе лиц, ответственных за профилактику коррупционных и иных правонарушений, по вопросам предупреждения коррупции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Не реже 1 раза в полугодие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Саенко А.В.</w:t>
            </w:r>
          </w:p>
        </w:tc>
      </w:tr>
      <w:tr w:rsidR="007D02E5" w:rsidRPr="001728D0" w:rsidTr="007D02E5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9.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7F681C" w:rsidRDefault="007D02E5" w:rsidP="007D02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F68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Создание на официальном сайте </w:t>
            </w:r>
            <w:r w:rsidRPr="007F681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в </w:t>
            </w:r>
            <w:r w:rsidRPr="007F681C">
              <w:rPr>
                <w:rFonts w:ascii="Times New Roman" w:hAnsi="Times New Roman" w:cs="Times New Roman"/>
                <w:sz w:val="28"/>
                <w:szCs w:val="28"/>
              </w:rPr>
              <w:br/>
              <w:t>информационно-телекоммуникационной сети «Интернет»</w:t>
            </w:r>
            <w:r w:rsidRPr="007F68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раздела «Противодействие коррупции», </w:t>
            </w:r>
            <w:proofErr w:type="gramStart"/>
            <w:r w:rsidRPr="007F68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включающего</w:t>
            </w:r>
            <w:proofErr w:type="gramEnd"/>
            <w:r w:rsidRPr="007F68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в том числе подразделы «Локальные нормативные акты организации в сфере профилактики коррупционных правонарушений», «Материалы по антикоррупционному просвещению граждан», «Обратная связь» (включающий форму для направления гражданами </w:t>
            </w:r>
            <w:r w:rsidRPr="007F681C">
              <w:rPr>
                <w:rFonts w:ascii="Times New Roman" w:hAnsi="Times New Roman" w:cs="Times New Roman"/>
                <w:sz w:val="28"/>
                <w:szCs w:val="28"/>
              </w:rPr>
              <w:t>сообщений о коррупционных нарушениях, совершенных работниками организации) и другие,</w:t>
            </w:r>
            <w:r w:rsidRPr="007F6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681C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при наличии соответствующего раздела – его актуализация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</w:p>
          <w:p w:rsidR="007D02E5" w:rsidRDefault="007D02E5" w:rsidP="00E77570">
            <w:pPr>
              <w:pStyle w:val="ConsPlusNormal"/>
              <w:jc w:val="center"/>
            </w:pPr>
            <w:r w:rsidRPr="001728D0">
              <w:t>До 3</w:t>
            </w:r>
            <w:r>
              <w:t>1июля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2021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10.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</w:pPr>
            <w:r w:rsidRPr="001728D0">
              <w:t xml:space="preserve">Проведение оценки коррупционных рисков в </w:t>
            </w:r>
            <w:r>
              <w:t>организации</w:t>
            </w:r>
            <w:r w:rsidRPr="001728D0">
              <w:t xml:space="preserve"> на основании Рекомендаций по порядку проведения оценки коррупционных рисков в организации, разработанных Минтрудом России в 2019 году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Ежегодно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11.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Антикоррупционный аудит отдельных операций и сделок, совершаемых от имени </w:t>
            </w:r>
            <w:r>
              <w:t>организации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По мере необходимости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proofErr w:type="spellStart"/>
            <w:r>
              <w:t>Балаганская</w:t>
            </w:r>
            <w:proofErr w:type="spellEnd"/>
            <w:r>
              <w:t xml:space="preserve"> Е.Г.</w:t>
            </w:r>
          </w:p>
        </w:tc>
      </w:tr>
      <w:tr w:rsidR="007D02E5" w:rsidRPr="001728D0" w:rsidTr="007D02E5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12.</w:t>
            </w:r>
          </w:p>
          <w:p w:rsidR="007D02E5" w:rsidRPr="001728D0" w:rsidRDefault="007D02E5" w:rsidP="00E775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02E5" w:rsidRPr="001728D0" w:rsidRDefault="007D02E5" w:rsidP="00E775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Сотрудничество </w:t>
            </w:r>
            <w:r>
              <w:t>организации</w:t>
            </w:r>
            <w:r w:rsidRPr="001728D0">
              <w:t xml:space="preserve"> с правоохранительными и иными государственными органами по вопросам предупреждения коррупции в рамках направлений</w:t>
            </w:r>
            <w:r>
              <w:t xml:space="preserve"> и форм</w:t>
            </w:r>
            <w:r w:rsidRPr="001728D0">
              <w:t>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</w:pP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 xml:space="preserve">В течение 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13.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Рассмотрение возможности </w:t>
            </w:r>
            <w:r w:rsidRPr="001728D0">
              <w:t xml:space="preserve">включения в договоры, заключаемые </w:t>
            </w:r>
            <w:r>
              <w:lastRenderedPageBreak/>
              <w:t>организацией</w:t>
            </w:r>
            <w:r w:rsidRPr="001728D0">
              <w:t xml:space="preserve"> с контрагентами, антикоррупционной оговорки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Default="007D02E5" w:rsidP="00E77570">
            <w:pPr>
              <w:pStyle w:val="ConsPlusNormal"/>
              <w:jc w:val="center"/>
            </w:pPr>
            <w:r w:rsidRPr="001728D0">
              <w:lastRenderedPageBreak/>
              <w:t xml:space="preserve">До 30 </w:t>
            </w:r>
            <w:r>
              <w:t>сентября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202</w:t>
            </w:r>
            <w:r>
              <w:t>1</w:t>
            </w:r>
            <w:r w:rsidRPr="001728D0"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lastRenderedPageBreak/>
              <w:t>Лесничий Е.А.</w:t>
            </w:r>
          </w:p>
        </w:tc>
      </w:tr>
      <w:tr w:rsidR="007D02E5" w:rsidRPr="001728D0" w:rsidTr="007D02E5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lastRenderedPageBreak/>
              <w:t>14.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внутреннего контроля, предусмотренного Федеральным законом от 6 декабря 2011 года № 402-ФЗ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«О бухгалтерском учете», в контексте предупреждения коррупции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В течение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2021-2023 годов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15.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7D02E5">
            <w:pPr>
              <w:pStyle w:val="ConsPlusNormal"/>
              <w:jc w:val="both"/>
              <w:rPr>
                <w:color w:val="000000" w:themeColor="text1"/>
                <w:shd w:val="clear" w:color="auto" w:fill="FFFFFF"/>
              </w:rPr>
            </w:pPr>
            <w:r w:rsidRPr="001728D0">
              <w:rPr>
                <w:color w:val="000000" w:themeColor="text1"/>
                <w:shd w:val="clear" w:color="auto" w:fill="FFFFFF"/>
              </w:rPr>
              <w:t xml:space="preserve">Мониторинг эффективности реализации мер по предупреждению коррупции в </w:t>
            </w:r>
            <w:r>
              <w:t>организации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  <w:r w:rsidRPr="001728D0">
              <w:rPr>
                <w:rFonts w:ascii="Times New Roman" w:hAnsi="Times New Roman" w:cs="Times New Roman"/>
                <w:sz w:val="28"/>
                <w:szCs w:val="28"/>
              </w:rPr>
              <w:br/>
              <w:t>до 1 ноября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  <w:tr w:rsidR="007D02E5" w:rsidRPr="001728D0" w:rsidTr="007D02E5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7D02E5" w:rsidP="00E77570">
            <w:pPr>
              <w:pStyle w:val="ConsPlusNormal"/>
              <w:jc w:val="center"/>
            </w:pPr>
            <w:r w:rsidRPr="001728D0">
              <w:t>16.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7F681C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bookmarkStart w:id="0" w:name="_GoBack"/>
            <w:r w:rsidRPr="007F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 </w:t>
            </w:r>
            <w:r w:rsidR="007F681C" w:rsidRPr="007F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Администрацию</w:t>
            </w:r>
            <w:r w:rsidRPr="007F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Новомальт</w:t>
            </w:r>
            <w:r w:rsidR="007F681C" w:rsidRPr="007F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</w:t>
            </w:r>
            <w:r w:rsidRPr="007F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нского МО</w:t>
            </w:r>
          </w:p>
          <w:bookmarkEnd w:id="0"/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  <w:t xml:space="preserve">(наименование </w:t>
            </w:r>
            <w:r w:rsidRPr="001728D0">
              <w:rPr>
                <w:rFonts w:ascii="Times New Roman" w:hAnsi="Times New Roman" w:cs="Times New Roman"/>
                <w:szCs w:val="28"/>
              </w:rPr>
              <w:t xml:space="preserve">исполнительного </w:t>
            </w:r>
            <w:proofErr w:type="gramStart"/>
            <w:r w:rsidRPr="001728D0">
              <w:rPr>
                <w:rFonts w:ascii="Times New Roman" w:hAnsi="Times New Roman" w:cs="Times New Roman"/>
                <w:szCs w:val="28"/>
              </w:rPr>
              <w:t>органа государственной власти Иркутской области / органа местного самоуправления муниципального образования Иркутской</w:t>
            </w:r>
            <w:proofErr w:type="gramEnd"/>
            <w:r w:rsidRPr="001728D0">
              <w:rPr>
                <w:rFonts w:ascii="Times New Roman" w:hAnsi="Times New Roman" w:cs="Times New Roman"/>
                <w:szCs w:val="28"/>
              </w:rPr>
              <w:t xml:space="preserve"> области, выступающего учредителем учреждения)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доклада о выполнении мероприятий настоящего Плана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2E5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7D02E5" w:rsidRPr="001728D0" w:rsidRDefault="007D02E5" w:rsidP="00E77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8D0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  <w:p w:rsidR="007D02E5" w:rsidRPr="001728D0" w:rsidRDefault="007D02E5" w:rsidP="00E77570">
            <w:pPr>
              <w:pStyle w:val="ConsPlusNormal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2E5" w:rsidRPr="001728D0" w:rsidRDefault="00D00891" w:rsidP="00E77570">
            <w:pPr>
              <w:pStyle w:val="ConsPlusNormal"/>
              <w:jc w:val="both"/>
            </w:pPr>
            <w:r>
              <w:t>Лесничий Е.А.</w:t>
            </w:r>
          </w:p>
        </w:tc>
      </w:tr>
    </w:tbl>
    <w:p w:rsidR="00763CD5" w:rsidRDefault="00763CD5"/>
    <w:sectPr w:rsidR="00763CD5" w:rsidSect="007D02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B721E"/>
    <w:multiLevelType w:val="hybridMultilevel"/>
    <w:tmpl w:val="9718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D02E5"/>
    <w:rsid w:val="006D42F7"/>
    <w:rsid w:val="00763CD5"/>
    <w:rsid w:val="007D02E5"/>
    <w:rsid w:val="007F681C"/>
    <w:rsid w:val="009E5756"/>
    <w:rsid w:val="00D00891"/>
    <w:rsid w:val="00F67A59"/>
    <w:rsid w:val="00F94A4E"/>
    <w:rsid w:val="00FB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02E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styleId="a3">
    <w:name w:val="Strong"/>
    <w:basedOn w:val="a0"/>
    <w:uiPriority w:val="22"/>
    <w:qFormat/>
    <w:rsid w:val="007D02E5"/>
    <w:rPr>
      <w:b/>
      <w:bCs/>
    </w:rPr>
  </w:style>
  <w:style w:type="paragraph" w:styleId="a4">
    <w:name w:val="List Paragraph"/>
    <w:basedOn w:val="a"/>
    <w:uiPriority w:val="34"/>
    <w:qFormat/>
    <w:rsid w:val="00FB7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polzovatel</cp:lastModifiedBy>
  <cp:revision>6</cp:revision>
  <dcterms:created xsi:type="dcterms:W3CDTF">2021-01-27T23:37:00Z</dcterms:created>
  <dcterms:modified xsi:type="dcterms:W3CDTF">2021-01-28T01:24:00Z</dcterms:modified>
</cp:coreProperties>
</file>